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9B" w:rsidP="00395F9B" w:rsidRDefault="00395F9B">
      <w:pPr>
        <w:spacing w:after="0" w:line="240" w:lineRule="auto"/>
        <w:jc w:val="right"/>
        <w:rPr>
          <w:rFonts w:ascii="Helvetica" w:hAnsi="Helvetica"/>
          <w:b/>
        </w:rPr>
      </w:pPr>
      <w:bookmarkStart w:name="_GoBack" w:id="0"/>
      <w:bookmarkEnd w:id="0"/>
      <w:r>
        <w:rPr>
          <w:rFonts w:ascii="Helvetica" w:hAnsi="Helvetica"/>
          <w:b/>
        </w:rPr>
        <w:t xml:space="preserve">Appendix </w:t>
      </w:r>
      <w:r w:rsidR="002070FE">
        <w:rPr>
          <w:rFonts w:ascii="Helvetica" w:hAnsi="Helvetica"/>
          <w:b/>
        </w:rPr>
        <w:t>L</w:t>
      </w:r>
    </w:p>
    <w:p w:rsidR="00395F9B" w:rsidP="008C6C77" w:rsidRDefault="00395F9B">
      <w:pPr>
        <w:pStyle w:val="NoSpacing"/>
        <w:rPr>
          <w:rFonts w:ascii="Helvetica" w:hAnsi="Helvetica"/>
          <w:b/>
        </w:rPr>
      </w:pPr>
    </w:p>
    <w:p w:rsidR="000E2EFD" w:rsidP="008C6C77" w:rsidRDefault="000E2EFD">
      <w:pPr>
        <w:pStyle w:val="NoSpacing"/>
        <w:rPr>
          <w:rFonts w:ascii="Helvetica" w:hAnsi="Helvetica"/>
          <w:b/>
        </w:rPr>
      </w:pPr>
      <w:r>
        <w:rPr>
          <w:rFonts w:ascii="Helvetica" w:hAnsi="Helvetica"/>
          <w:b/>
        </w:rPr>
        <w:t>For insertion into Programme Handbooks</w:t>
      </w:r>
      <w:r w:rsidR="00395F9B">
        <w:rPr>
          <w:rFonts w:ascii="Helvetica" w:hAnsi="Helvetica"/>
          <w:b/>
        </w:rPr>
        <w:t xml:space="preserve"> and Module Guides</w:t>
      </w:r>
      <w:r>
        <w:rPr>
          <w:rFonts w:ascii="Helvetica" w:hAnsi="Helvetica"/>
          <w:b/>
        </w:rPr>
        <w:t>:</w:t>
      </w:r>
    </w:p>
    <w:p w:rsidR="000E2EFD" w:rsidP="008C6C77" w:rsidRDefault="000E2EFD">
      <w:pPr>
        <w:pStyle w:val="NoSpacing"/>
        <w:rPr>
          <w:rFonts w:ascii="Helvetica" w:hAnsi="Helvetica"/>
          <w:b/>
        </w:rPr>
      </w:pPr>
    </w:p>
    <w:p w:rsidRPr="006D02D0" w:rsidR="001C51D2" w:rsidP="008C6C77" w:rsidRDefault="001E11ED">
      <w:pPr>
        <w:pStyle w:val="NoSpacing"/>
        <w:rPr>
          <w:rFonts w:ascii="Helvetica" w:hAnsi="Helvetica"/>
          <w:b/>
        </w:rPr>
      </w:pPr>
      <w:r w:rsidRPr="006D02D0">
        <w:rPr>
          <w:rFonts w:ascii="Helvetica" w:hAnsi="Helvetica"/>
          <w:b/>
        </w:rPr>
        <w:t>A Guide to Academic Conduct</w:t>
      </w:r>
    </w:p>
    <w:p w:rsidRPr="008C6C77" w:rsidR="001E11ED" w:rsidP="008C6C77" w:rsidRDefault="001E11ED">
      <w:pPr>
        <w:pStyle w:val="NoSpacing"/>
        <w:rPr>
          <w:rFonts w:ascii="Helvetica" w:hAnsi="Helvetica"/>
        </w:rPr>
      </w:pPr>
    </w:p>
    <w:p w:rsidR="001E11ED" w:rsidP="008C6C77" w:rsidRDefault="00871088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Y</w:t>
      </w:r>
      <w:r w:rsidRPr="008C6C77" w:rsidR="001E11ED">
        <w:rPr>
          <w:rFonts w:ascii="Helvetica" w:hAnsi="Helvetica"/>
        </w:rPr>
        <w:t xml:space="preserve">our learning </w:t>
      </w:r>
      <w:r>
        <w:rPr>
          <w:rFonts w:ascii="Helvetica" w:hAnsi="Helvetica"/>
        </w:rPr>
        <w:t xml:space="preserve">during your time at St Mary’s University </w:t>
      </w:r>
      <w:r w:rsidRPr="008C6C77" w:rsidR="001E11ED">
        <w:rPr>
          <w:rFonts w:ascii="Helvetica" w:hAnsi="Helvetica"/>
        </w:rPr>
        <w:t xml:space="preserve">is a journey of discovery as you progress through your programme. </w:t>
      </w:r>
      <w:r>
        <w:rPr>
          <w:rFonts w:ascii="Helvetica" w:hAnsi="Helvetica"/>
        </w:rPr>
        <w:t xml:space="preserve">Whilst being </w:t>
      </w:r>
      <w:r w:rsidRPr="008C6C77" w:rsidR="008C6C77">
        <w:rPr>
          <w:rFonts w:ascii="Helvetica" w:hAnsi="Helvetica"/>
        </w:rPr>
        <w:t>supported and guided by the tutorial</w:t>
      </w:r>
      <w:r>
        <w:rPr>
          <w:rFonts w:ascii="Helvetica" w:hAnsi="Helvetica"/>
        </w:rPr>
        <w:t>/supervisory</w:t>
      </w:r>
      <w:r w:rsidRPr="008C6C77" w:rsidR="008C6C77">
        <w:rPr>
          <w:rFonts w:ascii="Helvetica" w:hAnsi="Helvetica"/>
        </w:rPr>
        <w:t xml:space="preserve"> team, you will also undertake your own research, </w:t>
      </w:r>
      <w:r w:rsidR="008C6C77">
        <w:rPr>
          <w:rFonts w:ascii="Helvetica" w:hAnsi="Helvetica"/>
        </w:rPr>
        <w:t xml:space="preserve">preparation and planning as you construct your assessment tasks. This is a vital </w:t>
      </w:r>
      <w:r w:rsidR="006F06B6">
        <w:rPr>
          <w:rFonts w:ascii="Helvetica" w:hAnsi="Helvetica"/>
        </w:rPr>
        <w:t xml:space="preserve">element </w:t>
      </w:r>
      <w:r w:rsidR="008C6C77">
        <w:rPr>
          <w:rFonts w:ascii="Helvetica" w:hAnsi="Helvetica"/>
        </w:rPr>
        <w:t>of your learning</w:t>
      </w:r>
      <w:r w:rsidR="006F06B6">
        <w:rPr>
          <w:rFonts w:ascii="Helvetica" w:hAnsi="Helvetica"/>
        </w:rPr>
        <w:t>, and it i</w:t>
      </w:r>
      <w:r w:rsidR="008C6C77">
        <w:rPr>
          <w:rFonts w:ascii="Helvetica" w:hAnsi="Helvetica"/>
        </w:rPr>
        <w:t xml:space="preserve">s important to remember that the assessments are an integral part of that learning – not </w:t>
      </w:r>
      <w:r w:rsidR="006F06B6">
        <w:rPr>
          <w:rFonts w:ascii="Helvetica" w:hAnsi="Helvetica"/>
        </w:rPr>
        <w:t xml:space="preserve">simply </w:t>
      </w:r>
      <w:r w:rsidR="008C6C77">
        <w:rPr>
          <w:rFonts w:ascii="Helvetica" w:hAnsi="Helvetica"/>
        </w:rPr>
        <w:t xml:space="preserve">a way of testing </w:t>
      </w:r>
      <w:r w:rsidRPr="00871088" w:rsidR="008C6C77">
        <w:rPr>
          <w:rFonts w:ascii="Helvetica" w:hAnsi="Helvetica"/>
          <w:i/>
        </w:rPr>
        <w:t>what</w:t>
      </w:r>
      <w:r w:rsidR="008C6C77">
        <w:rPr>
          <w:rFonts w:ascii="Helvetica" w:hAnsi="Helvetica"/>
        </w:rPr>
        <w:t xml:space="preserve"> you have learned. </w:t>
      </w:r>
    </w:p>
    <w:p w:rsidR="008C6C77" w:rsidP="008C6C77" w:rsidRDefault="008C6C77">
      <w:pPr>
        <w:pStyle w:val="NoSpacing"/>
        <w:rPr>
          <w:rFonts w:ascii="Helvetica" w:hAnsi="Helvetica"/>
        </w:rPr>
      </w:pPr>
    </w:p>
    <w:p w:rsidR="00B83FFD" w:rsidP="008C6C77" w:rsidRDefault="008F13D1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That learning process only has meaning and value if you present your own thoughts, </w:t>
      </w:r>
      <w:r w:rsidRPr="008F13D1">
        <w:rPr>
          <w:rFonts w:ascii="Helvetica" w:hAnsi="Helvetica"/>
          <w:i/>
        </w:rPr>
        <w:t>your</w:t>
      </w:r>
      <w:r>
        <w:rPr>
          <w:rFonts w:ascii="Helvetica" w:hAnsi="Helvetica"/>
        </w:rPr>
        <w:t xml:space="preserve"> analysis – </w:t>
      </w:r>
      <w:r w:rsidRPr="008F13D1">
        <w:rPr>
          <w:rFonts w:ascii="Helvetica" w:hAnsi="Helvetica"/>
          <w:i/>
        </w:rPr>
        <w:t>your</w:t>
      </w:r>
      <w:r w:rsidR="00B83FFD">
        <w:rPr>
          <w:rFonts w:ascii="Helvetica" w:hAnsi="Helvetica"/>
        </w:rPr>
        <w:t xml:space="preserve"> work. </w:t>
      </w:r>
    </w:p>
    <w:p w:rsidR="00B83FFD" w:rsidP="008C6C77" w:rsidRDefault="00B83FFD">
      <w:pPr>
        <w:pStyle w:val="NoSpacing"/>
        <w:rPr>
          <w:rFonts w:ascii="Helvetica" w:hAnsi="Helvetica"/>
        </w:rPr>
      </w:pPr>
    </w:p>
    <w:p w:rsidR="00871088" w:rsidP="008C6C77" w:rsidRDefault="008F13D1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That is the standard of academic conduct that we expect</w:t>
      </w:r>
      <w:r w:rsidR="00B83FFD">
        <w:rPr>
          <w:rFonts w:ascii="Helvetica" w:hAnsi="Helvetica"/>
        </w:rPr>
        <w:t xml:space="preserve">, and hope, our students attain – however, </w:t>
      </w:r>
      <w:r>
        <w:rPr>
          <w:rFonts w:ascii="Helvetica" w:hAnsi="Helvetica"/>
        </w:rPr>
        <w:t xml:space="preserve">we do have procedures in place to address any apparent instances of academic </w:t>
      </w:r>
      <w:r w:rsidRPr="008F13D1">
        <w:rPr>
          <w:rFonts w:ascii="Helvetica" w:hAnsi="Helvetica"/>
          <w:i/>
        </w:rPr>
        <w:t>mis</w:t>
      </w:r>
      <w:r>
        <w:rPr>
          <w:rFonts w:ascii="Helvetica" w:hAnsi="Helvetica"/>
        </w:rPr>
        <w:t xml:space="preserve">conduct. </w:t>
      </w:r>
    </w:p>
    <w:p w:rsidR="00871088" w:rsidP="008C6C77" w:rsidRDefault="00871088">
      <w:pPr>
        <w:pStyle w:val="NoSpacing"/>
        <w:rPr>
          <w:rFonts w:ascii="Helvetica" w:hAnsi="Helvetica"/>
        </w:rPr>
      </w:pPr>
    </w:p>
    <w:p w:rsidR="00871088" w:rsidP="008C6C77" w:rsidRDefault="00871088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Academic Misconduct is taken very seriously by the University, and students should be aware that the consequences of such misconduct can be serious.</w:t>
      </w:r>
    </w:p>
    <w:p w:rsidR="00871088" w:rsidP="008C6C77" w:rsidRDefault="00871088">
      <w:pPr>
        <w:pStyle w:val="NoSpacing"/>
        <w:rPr>
          <w:rFonts w:ascii="Helvetica" w:hAnsi="Helvetica"/>
        </w:rPr>
      </w:pPr>
    </w:p>
    <w:p w:rsidR="008F13D1" w:rsidP="008C6C77" w:rsidRDefault="00871088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Examples of behaviours considered to constitute academic misconduct are as follows:</w:t>
      </w:r>
      <w:r w:rsidR="008F13D1">
        <w:rPr>
          <w:rFonts w:ascii="Helvetica" w:hAnsi="Helvetica"/>
        </w:rPr>
        <w:t xml:space="preserve"> </w:t>
      </w:r>
    </w:p>
    <w:p w:rsidR="008F13D1" w:rsidP="008C6C77" w:rsidRDefault="008F13D1">
      <w:pPr>
        <w:pStyle w:val="NoSpacing"/>
        <w:rPr>
          <w:rFonts w:ascii="Helvetica" w:hAnsi="Helvetica"/>
        </w:rPr>
      </w:pPr>
    </w:p>
    <w:p w:rsidR="008F13D1" w:rsidP="006D02D0" w:rsidRDefault="008F13D1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cop</w:t>
      </w:r>
      <w:r w:rsidR="00871088">
        <w:rPr>
          <w:rFonts w:ascii="Helvetica" w:hAnsi="Helvetica"/>
        </w:rPr>
        <w:t>ying</w:t>
      </w:r>
      <w:r>
        <w:rPr>
          <w:rFonts w:ascii="Helvetica" w:hAnsi="Helvetica"/>
        </w:rPr>
        <w:t xml:space="preserve"> work from reference sources or other students (</w:t>
      </w:r>
      <w:r w:rsidRPr="008F13D1">
        <w:rPr>
          <w:rFonts w:ascii="Helvetica" w:hAnsi="Helvetica"/>
          <w:b/>
        </w:rPr>
        <w:t>plagiarism</w:t>
      </w:r>
      <w:r>
        <w:rPr>
          <w:rFonts w:ascii="Helvetica" w:hAnsi="Helvetica"/>
        </w:rPr>
        <w:t>);</w:t>
      </w:r>
    </w:p>
    <w:p w:rsidR="00B83FFD" w:rsidP="006D02D0" w:rsidRDefault="00B83FFD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us</w:t>
      </w:r>
      <w:r w:rsidR="00871088">
        <w:rPr>
          <w:rFonts w:ascii="Helvetica" w:hAnsi="Helvetica"/>
        </w:rPr>
        <w:t>ing</w:t>
      </w:r>
      <w:r>
        <w:rPr>
          <w:rFonts w:ascii="Helvetica" w:hAnsi="Helvetica"/>
        </w:rPr>
        <w:t xml:space="preserve"> elements of your own work more than once and without referencing the original </w:t>
      </w:r>
      <w:r>
        <w:rPr>
          <w:rFonts w:ascii="Helvetica" w:hAnsi="Helvetica"/>
          <w:b/>
        </w:rPr>
        <w:t>(auto-plagiarism)</w:t>
      </w:r>
      <w:r>
        <w:rPr>
          <w:rFonts w:ascii="Helvetica" w:hAnsi="Helvetica"/>
        </w:rPr>
        <w:t>;</w:t>
      </w:r>
    </w:p>
    <w:p w:rsidR="008F13D1" w:rsidP="006D02D0" w:rsidRDefault="008F13D1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work</w:t>
      </w:r>
      <w:r w:rsidR="00871088">
        <w:rPr>
          <w:rFonts w:ascii="Helvetica" w:hAnsi="Helvetica"/>
        </w:rPr>
        <w:t>ing</w:t>
      </w:r>
      <w:r>
        <w:rPr>
          <w:rFonts w:ascii="Helvetica" w:hAnsi="Helvetica"/>
        </w:rPr>
        <w:t xml:space="preserve"> too closely together</w:t>
      </w:r>
      <w:r w:rsidR="00871088">
        <w:rPr>
          <w:rFonts w:ascii="Helvetica" w:hAnsi="Helvetica"/>
        </w:rPr>
        <w:t xml:space="preserve"> with other students</w:t>
      </w:r>
      <w:r>
        <w:rPr>
          <w:rFonts w:ascii="Helvetica" w:hAnsi="Helvetica"/>
        </w:rPr>
        <w:t xml:space="preserve"> </w:t>
      </w:r>
      <w:r w:rsidR="006D02D0">
        <w:rPr>
          <w:rFonts w:ascii="Helvetica" w:hAnsi="Helvetica"/>
        </w:rPr>
        <w:t>to produce very similar submissions (</w:t>
      </w:r>
      <w:r w:rsidRPr="006D02D0" w:rsidR="006D02D0">
        <w:rPr>
          <w:rFonts w:ascii="Helvetica" w:hAnsi="Helvetica"/>
          <w:b/>
        </w:rPr>
        <w:t>collusion</w:t>
      </w:r>
      <w:r w:rsidR="006D02D0">
        <w:rPr>
          <w:rFonts w:ascii="Helvetica" w:hAnsi="Helvetica"/>
        </w:rPr>
        <w:t>);</w:t>
      </w:r>
    </w:p>
    <w:p w:rsidR="006D02D0" w:rsidP="006D02D0" w:rsidRDefault="006D02D0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allow</w:t>
      </w:r>
      <w:r w:rsidR="00871088">
        <w:rPr>
          <w:rFonts w:ascii="Helvetica" w:hAnsi="Helvetica"/>
        </w:rPr>
        <w:t>ing</w:t>
      </w:r>
      <w:r>
        <w:rPr>
          <w:rFonts w:ascii="Helvetica" w:hAnsi="Helvetica"/>
        </w:rPr>
        <w:t xml:space="preserve"> another student</w:t>
      </w:r>
      <w:r w:rsidR="00871088">
        <w:rPr>
          <w:rFonts w:ascii="Helvetica" w:hAnsi="Helvetica"/>
        </w:rPr>
        <w:t>(s)</w:t>
      </w:r>
      <w:r>
        <w:rPr>
          <w:rFonts w:ascii="Helvetica" w:hAnsi="Helvetica"/>
        </w:rPr>
        <w:t xml:space="preserve"> to copy their work (</w:t>
      </w:r>
      <w:r w:rsidRPr="006D02D0">
        <w:rPr>
          <w:rFonts w:ascii="Helvetica" w:hAnsi="Helvetica"/>
          <w:b/>
        </w:rPr>
        <w:t>unfair advantage</w:t>
      </w:r>
      <w:r>
        <w:rPr>
          <w:rFonts w:ascii="Helvetica" w:hAnsi="Helvetica"/>
        </w:rPr>
        <w:t>)</w:t>
      </w:r>
    </w:p>
    <w:p w:rsidR="006D02D0" w:rsidP="006D02D0" w:rsidRDefault="006D02D0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fabricat</w:t>
      </w:r>
      <w:r w:rsidR="00871088">
        <w:rPr>
          <w:rFonts w:ascii="Helvetica" w:hAnsi="Helvetica"/>
        </w:rPr>
        <w:t>ing</w:t>
      </w:r>
      <w:r>
        <w:rPr>
          <w:rFonts w:ascii="Helvetica" w:hAnsi="Helvetica"/>
        </w:rPr>
        <w:t xml:space="preserve"> results or other outcomes that form part of the work (</w:t>
      </w:r>
      <w:r w:rsidRPr="006D02D0">
        <w:rPr>
          <w:rFonts w:ascii="Helvetica" w:hAnsi="Helvetica"/>
          <w:b/>
        </w:rPr>
        <w:t>falsification of data</w:t>
      </w:r>
      <w:r>
        <w:rPr>
          <w:rFonts w:ascii="Helvetica" w:hAnsi="Helvetica"/>
        </w:rPr>
        <w:t>);</w:t>
      </w:r>
    </w:p>
    <w:p w:rsidR="008F13D1" w:rsidP="006D02D0" w:rsidRDefault="006D02D0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br</w:t>
      </w:r>
      <w:r w:rsidR="00871088">
        <w:rPr>
          <w:rFonts w:ascii="Helvetica" w:hAnsi="Helvetica"/>
        </w:rPr>
        <w:t xml:space="preserve">inging </w:t>
      </w:r>
      <w:r>
        <w:rPr>
          <w:rFonts w:ascii="Helvetica" w:hAnsi="Helvetica"/>
        </w:rPr>
        <w:t>unauthorised materials</w:t>
      </w:r>
      <w:r w:rsidR="00871088">
        <w:rPr>
          <w:rFonts w:ascii="Helvetica" w:hAnsi="Helvetica"/>
        </w:rPr>
        <w:t>/electronic devices</w:t>
      </w:r>
      <w:r>
        <w:rPr>
          <w:rFonts w:ascii="Helvetica" w:hAnsi="Helvetica"/>
        </w:rPr>
        <w:t xml:space="preserve"> into an examination room</w:t>
      </w:r>
      <w:r w:rsidR="00871088">
        <w:rPr>
          <w:rFonts w:ascii="Helvetica" w:hAnsi="Helvetica"/>
        </w:rPr>
        <w:t>, and/or</w:t>
      </w:r>
      <w:r>
        <w:rPr>
          <w:rFonts w:ascii="Helvetica" w:hAnsi="Helvetica"/>
        </w:rPr>
        <w:t xml:space="preserve"> behav</w:t>
      </w:r>
      <w:r w:rsidR="00871088">
        <w:rPr>
          <w:rFonts w:ascii="Helvetica" w:hAnsi="Helvetica"/>
        </w:rPr>
        <w:t>ing</w:t>
      </w:r>
      <w:r>
        <w:rPr>
          <w:rFonts w:ascii="Helvetica" w:hAnsi="Helvetica"/>
        </w:rPr>
        <w:t xml:space="preserve"> in other ways that could bring an unfair advantage (</w:t>
      </w:r>
      <w:r w:rsidRPr="006D02D0">
        <w:rPr>
          <w:rFonts w:ascii="Helvetica" w:hAnsi="Helvetica"/>
          <w:b/>
        </w:rPr>
        <w:t>examination cheating</w:t>
      </w:r>
      <w:r>
        <w:rPr>
          <w:rFonts w:ascii="Helvetica" w:hAnsi="Helvetica"/>
        </w:rPr>
        <w:t>).</w:t>
      </w:r>
    </w:p>
    <w:p w:rsidR="009A59A7" w:rsidP="008C6C77" w:rsidRDefault="009A59A7">
      <w:pPr>
        <w:pStyle w:val="NoSpacing"/>
        <w:rPr>
          <w:rFonts w:ascii="Helvetica" w:hAnsi="Helvetica"/>
        </w:rPr>
      </w:pPr>
    </w:p>
    <w:p w:rsidRPr="009A59A7" w:rsidR="009A59A7" w:rsidP="008C6C77" w:rsidRDefault="009A59A7">
      <w:pPr>
        <w:pStyle w:val="NoSpacing"/>
        <w:rPr>
          <w:rFonts w:ascii="Helvetica" w:hAnsi="Helvetica"/>
          <w:b/>
        </w:rPr>
      </w:pPr>
      <w:r w:rsidRPr="009A59A7">
        <w:rPr>
          <w:rFonts w:ascii="Helvetica" w:hAnsi="Helvetica"/>
          <w:b/>
        </w:rPr>
        <w:t>Academic Misconduct – Guidelines for Students</w:t>
      </w:r>
    </w:p>
    <w:p w:rsidR="009A59A7" w:rsidP="008C6C77" w:rsidRDefault="009A59A7">
      <w:pPr>
        <w:pStyle w:val="NoSpacing"/>
        <w:rPr>
          <w:rFonts w:ascii="Helvetica" w:hAnsi="Helvetica"/>
        </w:rPr>
      </w:pPr>
    </w:p>
    <w:p w:rsidR="009A59A7" w:rsidP="008C6C77" w:rsidRDefault="00571A13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The</w:t>
      </w:r>
      <w:r w:rsidR="009A59A7">
        <w:rPr>
          <w:rFonts w:ascii="Helvetica" w:hAnsi="Helvetica"/>
        </w:rPr>
        <w:t xml:space="preserve"> above represent </w:t>
      </w:r>
      <w:r>
        <w:rPr>
          <w:rFonts w:ascii="Helvetica" w:hAnsi="Helvetica"/>
        </w:rPr>
        <w:t xml:space="preserve">the most common forms of </w:t>
      </w:r>
      <w:r w:rsidR="00871088">
        <w:rPr>
          <w:rFonts w:ascii="Helvetica" w:hAnsi="Helvetica"/>
        </w:rPr>
        <w:t xml:space="preserve">academic misconduct, </w:t>
      </w:r>
      <w:r w:rsidR="009A59A7">
        <w:rPr>
          <w:rFonts w:ascii="Helvetica" w:hAnsi="Helvetica"/>
        </w:rPr>
        <w:t xml:space="preserve">however, </w:t>
      </w:r>
      <w:r w:rsidR="00871088">
        <w:rPr>
          <w:rFonts w:ascii="Helvetica" w:hAnsi="Helvetica"/>
        </w:rPr>
        <w:t>students should refer to the “Academic Misconduct – Guidelines for Students”</w:t>
      </w:r>
      <w:r w:rsidR="009A59A7">
        <w:rPr>
          <w:rFonts w:ascii="Helvetica" w:hAnsi="Helvetica"/>
        </w:rPr>
        <w:t xml:space="preserve"> on SIMM</w:t>
      </w:r>
      <w:r w:rsidR="00871088">
        <w:rPr>
          <w:rFonts w:ascii="Helvetica" w:hAnsi="Helvetica"/>
        </w:rPr>
        <w:t xml:space="preserve">Space </w:t>
      </w:r>
      <w:r w:rsidR="00114669">
        <w:rPr>
          <w:rFonts w:ascii="Helvetica" w:hAnsi="Helvetica"/>
        </w:rPr>
        <w:t>in order to familiarise themselves with the more</w:t>
      </w:r>
      <w:r w:rsidR="00871088">
        <w:rPr>
          <w:rFonts w:ascii="Helvetica" w:hAnsi="Helvetica"/>
        </w:rPr>
        <w:t xml:space="preserve"> detailed information about the types of academic misconduct</w:t>
      </w:r>
      <w:r w:rsidR="00114669">
        <w:rPr>
          <w:rFonts w:ascii="Helvetica" w:hAnsi="Helvetica"/>
        </w:rPr>
        <w:t xml:space="preserve">. </w:t>
      </w:r>
    </w:p>
    <w:p w:rsidR="009A59A7" w:rsidP="008C6C77" w:rsidRDefault="009A59A7">
      <w:pPr>
        <w:pStyle w:val="NoSpacing"/>
        <w:rPr>
          <w:rFonts w:ascii="Helvetica" w:hAnsi="Helvetica"/>
        </w:rPr>
      </w:pPr>
    </w:p>
    <w:p w:rsidR="00A54AEF" w:rsidP="008C6C77" w:rsidRDefault="00114669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These Guidelines also explain </w:t>
      </w:r>
      <w:r w:rsidR="00871088">
        <w:rPr>
          <w:rFonts w:ascii="Helvetica" w:hAnsi="Helvetica"/>
        </w:rPr>
        <w:t xml:space="preserve">the </w:t>
      </w:r>
      <w:r>
        <w:rPr>
          <w:rFonts w:ascii="Helvetica" w:hAnsi="Helvetica"/>
        </w:rPr>
        <w:t>process that will be followed when a student is suspected of academic misconduct; and the types and levels of sanctions that will be applied when cases are proven.</w:t>
      </w:r>
    </w:p>
    <w:p w:rsidR="00114669" w:rsidP="00114669" w:rsidRDefault="00114669">
      <w:pPr>
        <w:pStyle w:val="NoSpacing"/>
        <w:rPr>
          <w:rFonts w:ascii="Helvetica" w:hAnsi="Helvetica"/>
          <w:b/>
        </w:rPr>
      </w:pPr>
    </w:p>
    <w:p w:rsidRPr="007C29B9" w:rsidR="00114669" w:rsidP="00114669" w:rsidRDefault="00114669">
      <w:pPr>
        <w:pStyle w:val="NoSpacing"/>
        <w:rPr>
          <w:rFonts w:ascii="Helvetica" w:hAnsi="Helvetica"/>
          <w:b/>
        </w:rPr>
      </w:pPr>
      <w:r w:rsidRPr="007C29B9">
        <w:rPr>
          <w:rFonts w:ascii="Helvetica" w:hAnsi="Helvetica"/>
          <w:b/>
        </w:rPr>
        <w:t>Non-Academic Misconduct</w:t>
      </w:r>
    </w:p>
    <w:p w:rsidR="00114669" w:rsidP="00114669" w:rsidRDefault="00114669">
      <w:pPr>
        <w:pStyle w:val="NoSpacing"/>
        <w:rPr>
          <w:rFonts w:ascii="Helvetica" w:hAnsi="Helvetica"/>
        </w:rPr>
      </w:pPr>
    </w:p>
    <w:p w:rsidR="00114669" w:rsidP="00114669" w:rsidRDefault="00114669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Students should please note that Academic Misconduct and other forms of Student Misconduct are addressed via different processes.</w:t>
      </w:r>
    </w:p>
    <w:p w:rsidR="00114669" w:rsidP="00114669" w:rsidRDefault="00114669">
      <w:pPr>
        <w:pStyle w:val="NoSpacing"/>
        <w:rPr>
          <w:rFonts w:ascii="Helvetica" w:hAnsi="Helvetica"/>
        </w:rPr>
      </w:pPr>
    </w:p>
    <w:p w:rsidRPr="008C6C77" w:rsidR="002433AC" w:rsidP="009A59A7" w:rsidRDefault="00114669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Al</w:t>
      </w:r>
      <w:r w:rsidR="008B49AB">
        <w:rPr>
          <w:rFonts w:ascii="Helvetica" w:hAnsi="Helvetica"/>
        </w:rPr>
        <w:t>legations of Misconduct which are</w:t>
      </w:r>
      <w:r>
        <w:rPr>
          <w:rFonts w:ascii="Helvetica" w:hAnsi="Helvetica"/>
        </w:rPr>
        <w:t xml:space="preserve"> not categorised as academic will be investigated and progressed by the Head of School or Service (or nominee) according to Section 4 of the Student Disciplinary Procedures</w:t>
      </w:r>
      <w:r w:rsidR="00395F9B">
        <w:rPr>
          <w:rFonts w:ascii="Helvetica" w:hAnsi="Helvetica"/>
        </w:rPr>
        <w:t>.</w:t>
      </w:r>
    </w:p>
    <w:sectPr w:rsidRPr="008C6C77" w:rsidR="002433AC" w:rsidSect="00B372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2349"/>
    <w:multiLevelType w:val="hybridMultilevel"/>
    <w:tmpl w:val="D6CE3B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ED"/>
    <w:rsid w:val="00010F17"/>
    <w:rsid w:val="0007789C"/>
    <w:rsid w:val="000A46AA"/>
    <w:rsid w:val="000D24D6"/>
    <w:rsid w:val="000E2EFD"/>
    <w:rsid w:val="00114669"/>
    <w:rsid w:val="0012137B"/>
    <w:rsid w:val="00153AB1"/>
    <w:rsid w:val="001A1B08"/>
    <w:rsid w:val="001C51D2"/>
    <w:rsid w:val="001E11ED"/>
    <w:rsid w:val="002070FE"/>
    <w:rsid w:val="00217628"/>
    <w:rsid w:val="002433AC"/>
    <w:rsid w:val="00296EFE"/>
    <w:rsid w:val="00395F9B"/>
    <w:rsid w:val="003C7654"/>
    <w:rsid w:val="004253A0"/>
    <w:rsid w:val="0046364E"/>
    <w:rsid w:val="00571A13"/>
    <w:rsid w:val="005B028C"/>
    <w:rsid w:val="005D7545"/>
    <w:rsid w:val="005E3750"/>
    <w:rsid w:val="006C7C35"/>
    <w:rsid w:val="006D02D0"/>
    <w:rsid w:val="006F06B6"/>
    <w:rsid w:val="007A4F98"/>
    <w:rsid w:val="007B59FD"/>
    <w:rsid w:val="007C29B9"/>
    <w:rsid w:val="00806696"/>
    <w:rsid w:val="00822E83"/>
    <w:rsid w:val="00854698"/>
    <w:rsid w:val="00871088"/>
    <w:rsid w:val="00894687"/>
    <w:rsid w:val="00896657"/>
    <w:rsid w:val="008B49AB"/>
    <w:rsid w:val="008C6C77"/>
    <w:rsid w:val="008F13D1"/>
    <w:rsid w:val="009632B6"/>
    <w:rsid w:val="009A59A7"/>
    <w:rsid w:val="00A54AEF"/>
    <w:rsid w:val="00A7365F"/>
    <w:rsid w:val="00B12D20"/>
    <w:rsid w:val="00B372C5"/>
    <w:rsid w:val="00B76959"/>
    <w:rsid w:val="00B83FFD"/>
    <w:rsid w:val="00BA3F39"/>
    <w:rsid w:val="00BB2F5D"/>
    <w:rsid w:val="00BC00EE"/>
    <w:rsid w:val="00C44B10"/>
    <w:rsid w:val="00C94B82"/>
    <w:rsid w:val="00CA44BE"/>
    <w:rsid w:val="00D277BD"/>
    <w:rsid w:val="00D837F0"/>
    <w:rsid w:val="00D856F1"/>
    <w:rsid w:val="00DB054B"/>
    <w:rsid w:val="00D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1E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96E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1466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1ED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96EF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146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B45EB9F5B7746ADD822F3C7F5C2E0" ma:contentTypeVersion="17" ma:contentTypeDescription="Create a new document." ma:contentTypeScope="" ma:versionID="44d566432d49e8ea1f3a4cd793031ebb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xmlns:ns3="a1a05888-8845-4fae-83e1-d0c6538428ec" targetNamespace="http://schemas.microsoft.com/office/2006/metadata/properties" ma:root="true" ma:fieldsID="bec297969cc2d02c795f0395599854ce" ns1:_="" ns2:_="" ns3:_="">
    <xsd:import namespace="http://schemas.microsoft.com/sharepoint/v3"/>
    <xsd:import namespace="559e8a90-c5f0-4960-93bb-48a9a6be2d22"/>
    <xsd:import namespace="a1a05888-8845-4fae-83e1-d0c6538428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Authoring_x0020_Department_x0028_s_x0029_" minOccurs="0"/>
                <xsd:element ref="ns3:Document_x0020_Type"/>
                <xsd:element ref="ns3:Notes0" minOccurs="0"/>
                <xsd:element ref="ns3:Doc_x0020_Version" minOccurs="0"/>
                <xsd:element ref="ns3:Person_x0020_Responsible" minOccurs="0"/>
                <xsd:element ref="ns3:Author0" minOccurs="0"/>
                <xsd:element ref="ns3:Last_x0020_Amended_x0020_Date" minOccurs="0"/>
                <xsd:element ref="ns3:Document_x0020_Date" minOccurs="0"/>
                <xsd:element ref="ns3:Effective_x0020_From" minOccurs="0"/>
                <xsd:element ref="ns3:Review_x0020_Date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5888-8845-4fae-83e1-d0c6538428ec" elementFormDefault="qualified">
    <xsd:import namespace="http://schemas.microsoft.com/office/2006/documentManagement/types"/>
    <xsd:import namespace="http://schemas.microsoft.com/office/infopath/2007/PartnerControls"/>
    <xsd:element name="Authoring_x0020_Department_x0028_s_x0029_" ma:index="13" nillable="true" ma:displayName="Department(s) Responsible" ma:internalName="Authoring_x0020_Department_x0028_s_x0029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ard of Governors"/>
                    <xsd:enumeration value="Careers Service"/>
                    <xsd:enumeration value="Catering Services"/>
                    <xsd:enumeration value="Chaplaincy"/>
                    <xsd:enumeration value="Estates and Facilities"/>
                    <xsd:enumeration value="Finance"/>
                    <xsd:enumeration value="Health and Safety"/>
                    <xsd:enumeration value="Human Resources"/>
                    <xsd:enumeration value="Information Technology"/>
                    <xsd:enumeration value="International Department"/>
                    <xsd:enumeration value="Learning and Teaching"/>
                    <xsd:enumeration value="Library Services"/>
                    <xsd:enumeration value="Marketing"/>
                    <xsd:enumeration value="Registry"/>
                    <xsd:enumeration value="Research Services"/>
                    <xsd:enumeration value="School of Arts and Humanities"/>
                    <xsd:enumeration value="School of Education, Theology and Leadership"/>
                    <xsd:enumeration value="School of Management and Social Sciences"/>
                    <xsd:enumeration value="School of Sport, Health and Applied Science"/>
                    <xsd:enumeration value="Senior Management Team"/>
                    <xsd:enumeration value="Sport St Mary's"/>
                    <xsd:enumeration value="Staff Development"/>
                    <xsd:enumeration value="Student Services"/>
                    <xsd:enumeration value="Students' Union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4" ma:displayName="Document Type" ma:format="Dropdown" ma:internalName="Document_x0020_Type">
      <xsd:simpleType>
        <xsd:restriction base="dms:Choice">
          <xsd:enumeration value="Action Plan"/>
          <xsd:enumeration value="Chart"/>
          <xsd:enumeration value="Financial Report"/>
          <xsd:enumeration value="Form"/>
          <xsd:enumeration value="Guidance / Guidelines"/>
          <xsd:enumeration value="Handbook / Manual"/>
          <xsd:enumeration value="List"/>
          <xsd:enumeration value="Minutes"/>
          <xsd:enumeration value="Plan"/>
          <xsd:enumeration value="Policy"/>
          <xsd:enumeration value="Procedure"/>
          <xsd:enumeration value="Register"/>
          <xsd:enumeration value="Regulations"/>
          <xsd:enumeration value="Report"/>
          <xsd:enumeration value="Scheme"/>
          <xsd:enumeration value="Statement"/>
          <xsd:enumeration value="Strategy"/>
          <xsd:enumeration value="Terms and Conditions"/>
        </xsd:restriction>
      </xsd:simpleType>
    </xsd:element>
    <xsd:element name="Notes0" ma:index="15" nillable="true" ma:displayName="History / Notes" ma:description="Please record any explanatory notes for this document here." ma:internalName="Notes0">
      <xsd:simpleType>
        <xsd:restriction base="dms:Note">
          <xsd:maxLength value="255"/>
        </xsd:restriction>
      </xsd:simpleType>
    </xsd:element>
    <xsd:element name="Doc_x0020_Version" ma:index="16" nillable="true" ma:displayName="Doc Version" ma:decimals="1" ma:internalName="Doc_x0020_Version">
      <xsd:simpleType>
        <xsd:restriction base="dms:Number"/>
      </xsd:simpleType>
    </xsd:element>
    <xsd:element name="Person_x0020_Responsible" ma:index="17" nillable="true" ma:displayName="Person Responsible" ma:internalName="Person_x0020_Responsible">
      <xsd:simpleType>
        <xsd:restriction base="dms:Text">
          <xsd:maxLength value="255"/>
        </xsd:restriction>
      </xsd:simpleType>
    </xsd:element>
    <xsd:element name="Author0" ma:index="18" nillable="true" ma:displayName="Author" ma:internalName="Author0">
      <xsd:simpleType>
        <xsd:restriction base="dms:Text">
          <xsd:maxLength value="255"/>
        </xsd:restriction>
      </xsd:simpleType>
    </xsd:element>
    <xsd:element name="Last_x0020_Amended_x0020_Date" ma:index="19" nillable="true" ma:displayName="Last Amended Date" ma:format="DateOnly" ma:internalName="Last_x0020_Amended_x0020_Date">
      <xsd:simpleType>
        <xsd:restriction base="dms:DateTime"/>
      </xsd:simpleType>
    </xsd:element>
    <xsd:element name="Document_x0020_Date" ma:index="20" nillable="true" ma:displayName="Document Date" ma:format="DateOnly" ma:internalName="Document_x0020_Date">
      <xsd:simpleType>
        <xsd:restriction base="dms:DateTime"/>
      </xsd:simpleType>
    </xsd:element>
    <xsd:element name="Effective_x0020_From" ma:index="21" nillable="true" ma:displayName="Effective From" ma:format="DateOnly" ma:internalName="Effective_x0020_From">
      <xsd:simpleType>
        <xsd:restriction base="dms:DateTime"/>
      </xsd:simpleType>
    </xsd:element>
    <xsd:element name="Review_x0020_Date" ma:index="22" nillable="true" ma:displayName="Review Date" ma:format="DateOnly" ma:internalName="Review_x0020_Date">
      <xsd:simpleType>
        <xsd:restriction base="dms:DateTime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Current"/>
          <xsd:enumeration value="Historical Record"/>
          <xsd:enumeration value="Superseded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a1a05888-8845-4fae-83e1-d0c6538428ec" xsi:nil="true"/>
    <Notes0 xmlns="a1a05888-8845-4fae-83e1-d0c6538428ec" xsi:nil="true"/>
    <Effective_x0020_From xmlns="a1a05888-8845-4fae-83e1-d0c6538428ec" xsi:nil="true"/>
    <Review_x0020_Date xmlns="a1a05888-8845-4fae-83e1-d0c6538428ec" xsi:nil="true"/>
    <Authoring_x0020_Department_x0028_s_x0029_ xmlns="a1a05888-8845-4fae-83e1-d0c6538428ec">
      <Value>Learning and Teaching</Value>
    </Authoring_x0020_Department_x0028_s_x0029_>
    <Last_x0020_Amended_x0020_Date xmlns="a1a05888-8845-4fae-83e1-d0c6538428ec">2014-08-03T23:00:00+00:00</Last_x0020_Amended_x0020_Date>
    <Status xmlns="a1a05888-8845-4fae-83e1-d0c6538428ec">Current</Status>
    <PublishingExpirationDate xmlns="http://schemas.microsoft.com/sharepoint/v3" xsi:nil="true"/>
    <Doc_x0020_Version xmlns="a1a05888-8845-4fae-83e1-d0c6538428ec" xsi:nil="true"/>
    <PublishingStartDate xmlns="http://schemas.microsoft.com/sharepoint/v3" xsi:nil="true"/>
    <Person_x0020_Responsible xmlns="a1a05888-8845-4fae-83e1-d0c6538428ec">Director of Teaching and Learning</Person_x0020_Responsible>
    <Document_x0020_Type xmlns="a1a05888-8845-4fae-83e1-d0c6538428ec">Policy</Document_x0020_Type>
    <Author0 xmlns="a1a05888-8845-4fae-83e1-d0c6538428ec">Learning and Teaching Coordinator</Author0>
    <_dlc_DocId xmlns="559e8a90-c5f0-4960-93bb-48a9a6be2d22">R63NPHTH4QFH-59-267</_dlc_DocId>
    <_dlc_DocIdUrl xmlns="559e8a90-c5f0-4960-93bb-48a9a6be2d22">
      <Url>http://staffnet/Governance/corporate-documents/_layouts/DocIdRedir.aspx?ID=R63NPHTH4QFH-59-267</Url>
      <Description>R63NPHTH4QFH-59-267</Description>
    </_dlc_DocIdUrl>
  </documentManagement>
</p:properties>
</file>

<file path=customXml/itemProps1.xml><?xml version="1.0" encoding="utf-8"?>
<ds:datastoreItem xmlns:ds="http://schemas.openxmlformats.org/officeDocument/2006/customXml" ds:itemID="{ED3D4C94-B35E-49C2-B36D-0CEC38CA8015}"/>
</file>

<file path=customXml/itemProps2.xml><?xml version="1.0" encoding="utf-8"?>
<ds:datastoreItem xmlns:ds="http://schemas.openxmlformats.org/officeDocument/2006/customXml" ds:itemID="{D9D82C21-297C-4AE5-9E32-3EE2F50D0E9A}"/>
</file>

<file path=customXml/itemProps3.xml><?xml version="1.0" encoding="utf-8"?>
<ds:datastoreItem xmlns:ds="http://schemas.openxmlformats.org/officeDocument/2006/customXml" ds:itemID="{B2A58C28-B6E4-4E56-9962-69BBAA7E84FB}"/>
</file>

<file path=customXml/itemProps4.xml><?xml version="1.0" encoding="utf-8"?>
<ds:datastoreItem xmlns:ds="http://schemas.openxmlformats.org/officeDocument/2006/customXml" ds:itemID="{65CB5C83-1C8C-480E-B3A3-163FF9038155}"/>
</file>

<file path=customXml/itemProps5.xml><?xml version="1.0" encoding="utf-8"?>
<ds:datastoreItem xmlns:ds="http://schemas.openxmlformats.org/officeDocument/2006/customXml" ds:itemID="{F3715B6B-F250-4960-A02F-9BB7781E5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Appendix-L-Academic-Conduct 2014-for-Programme-Handbooks-and-Module-Guides</dc:title>
  <dc:creator>daviesj</dc:creator>
  <cp:lastModifiedBy>Iain Cross</cp:lastModifiedBy>
  <cp:revision>2</cp:revision>
  <cp:lastPrinted>2010-06-30T09:20:00Z</cp:lastPrinted>
  <dcterms:created xsi:type="dcterms:W3CDTF">2014-08-04T11:28:00Z</dcterms:created>
  <dcterms:modified xsi:type="dcterms:W3CDTF">2021-06-16T15:54:18Z</dcterms:modified>
  <cp:keywords>
  </cp:keywords>
  <dc:subject>Academic Conduct (2014) for module handbooks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0x010100406B45EB9F5B7746ADD822F3C7F5C2E0</vt:lpwstr>
  </property>
  <property fmtid="{D5CDD505-2E9C-101B-9397-08002B2CF9AE}" pid="3" name="_dlc_DocIdItemGuid">
    <vt:lpwstr>96b45f98-037a-4221-801d-b5d5b853e1c7</vt:lpwstr>
  </property>
</Properties>
</file>