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67FC9" w:rsidR="00127D92" w:rsidP="4F311576" w:rsidRDefault="629C1AEC" w14:paraId="103105D3" w14:textId="3F4FAEDD">
      <w:pPr>
        <w:spacing w:before="11" w:line="200" w:lineRule="atLeast"/>
      </w:pPr>
      <w:r>
        <w:rPr>
          <w:noProof/>
        </w:rPr>
        <w:drawing>
          <wp:inline distT="0" distB="0" distL="0" distR="0" wp14:anchorId="6A080124" wp14:editId="2143C2BE">
            <wp:extent cx="1628775" cy="809625"/>
            <wp:effectExtent l="0" t="0" r="0" b="0"/>
            <wp:docPr id="959927784" name="Picture 959927784" descr="C:\Users\20416\Desktop\sm-logo-blue-staffnet-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92778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629C1AEC" w:rsidP="29694F0E" w:rsidRDefault="629C1AEC" w14:paraId="7EE19756" w14:textId="47909D93">
      <w:pPr>
        <w:pStyle w:val="Heading1"/>
        <w:jc w:val="center"/>
        <w:rPr>
          <w:rFonts w:ascii="Calibri" w:hAnsi="Calibri" w:eastAsia="Calibri" w:cs="Calibri"/>
          <w:color w:val="000000" w:themeColor="text1"/>
        </w:rPr>
      </w:pPr>
      <w:r w:rsidRPr="5778E23E">
        <w:rPr>
          <w:rFonts w:ascii="Calibri" w:hAnsi="Calibri" w:eastAsia="Calibri" w:cs="Calibri"/>
          <w:color w:val="000000" w:themeColor="text1"/>
          <w:u w:val="single"/>
        </w:rPr>
        <w:t xml:space="preserve">Programme </w:t>
      </w:r>
      <w:r w:rsidRPr="5778E23E" w:rsidR="4E772864">
        <w:rPr>
          <w:rFonts w:ascii="Calibri" w:hAnsi="Calibri" w:eastAsia="Calibri" w:cs="Calibri"/>
          <w:color w:val="000000" w:themeColor="text1"/>
          <w:u w:val="single"/>
        </w:rPr>
        <w:t>C</w:t>
      </w:r>
      <w:r w:rsidRPr="5778E23E">
        <w:rPr>
          <w:rFonts w:ascii="Calibri" w:hAnsi="Calibri" w:eastAsia="Calibri" w:cs="Calibri"/>
          <w:color w:val="000000" w:themeColor="text1"/>
          <w:u w:val="single"/>
        </w:rPr>
        <w:t>losure/ Pause to Recruitment Form 2023-24</w:t>
      </w:r>
    </w:p>
    <w:p w:rsidR="00D67FC9" w:rsidP="5DCF9F00" w:rsidRDefault="00D67FC9" w14:paraId="13A36871" w14:textId="77777777">
      <w:pPr>
        <w:pStyle w:val="Heading1"/>
        <w:rPr>
          <w:rFonts w:asciiTheme="minorHAnsi" w:hAnsiTheme="minorHAnsi" w:eastAsiaTheme="minorEastAsia"/>
          <w:spacing w:val="-1"/>
          <w:sz w:val="22"/>
          <w:szCs w:val="22"/>
        </w:rPr>
      </w:pPr>
    </w:p>
    <w:p w:rsidRPr="00D67FC9" w:rsidR="00426896" w:rsidP="5DCF9F00" w:rsidRDefault="00BE3931" w14:paraId="103105D7" w14:textId="4C23C758">
      <w:pPr>
        <w:pStyle w:val="Heading1"/>
        <w:rPr>
          <w:rFonts w:asciiTheme="minorHAnsi" w:hAnsiTheme="minorHAnsi" w:eastAsiaTheme="minorEastAsia"/>
          <w:b w:val="0"/>
          <w:bCs w:val="0"/>
          <w:sz w:val="22"/>
          <w:szCs w:val="22"/>
        </w:rPr>
      </w:pPr>
      <w:r w:rsidRPr="5DCF9F00">
        <w:rPr>
          <w:rFonts w:asciiTheme="minorHAnsi" w:hAnsiTheme="minorHAnsi" w:eastAsiaTheme="minorEastAsia"/>
          <w:spacing w:val="-1"/>
          <w:sz w:val="22"/>
          <w:szCs w:val="22"/>
        </w:rPr>
        <w:t>Section</w:t>
      </w:r>
      <w:r w:rsidRPr="5DCF9F00">
        <w:rPr>
          <w:rFonts w:asciiTheme="minorHAnsi" w:hAnsiTheme="minorHAnsi" w:eastAsiaTheme="minorEastAsia"/>
          <w:spacing w:val="-14"/>
          <w:sz w:val="22"/>
          <w:szCs w:val="22"/>
        </w:rPr>
        <w:t xml:space="preserve"> </w:t>
      </w:r>
      <w:r w:rsidRPr="5DCF9F00">
        <w:rPr>
          <w:rFonts w:asciiTheme="minorHAnsi" w:hAnsiTheme="minorHAnsi" w:eastAsiaTheme="minorEastAsia"/>
          <w:spacing w:val="-1"/>
          <w:sz w:val="22"/>
          <w:szCs w:val="22"/>
        </w:rPr>
        <w:t>1:</w:t>
      </w:r>
      <w:r w:rsidRPr="5DCF9F00">
        <w:rPr>
          <w:rFonts w:asciiTheme="minorHAnsi" w:hAnsiTheme="minorHAnsi" w:eastAsiaTheme="minorEastAsia"/>
          <w:spacing w:val="-14"/>
          <w:sz w:val="22"/>
          <w:szCs w:val="22"/>
        </w:rPr>
        <w:t xml:space="preserve"> </w:t>
      </w:r>
      <w:r w:rsidRPr="5DCF9F00">
        <w:rPr>
          <w:rFonts w:asciiTheme="minorHAnsi" w:hAnsiTheme="minorHAnsi" w:eastAsiaTheme="minorEastAsia"/>
          <w:spacing w:val="-1"/>
          <w:sz w:val="22"/>
          <w:szCs w:val="22"/>
        </w:rPr>
        <w:t>Basic</w:t>
      </w:r>
      <w:r w:rsidRPr="5DCF9F00">
        <w:rPr>
          <w:rFonts w:asciiTheme="minorHAnsi" w:hAnsiTheme="minorHAnsi" w:eastAsiaTheme="minorEastAsia"/>
          <w:spacing w:val="-13"/>
          <w:sz w:val="22"/>
          <w:szCs w:val="22"/>
        </w:rPr>
        <w:t xml:space="preserve"> </w:t>
      </w:r>
      <w:r w:rsidRPr="5DCF9F00">
        <w:rPr>
          <w:rFonts w:asciiTheme="minorHAnsi" w:hAnsiTheme="minorHAnsi" w:eastAsiaTheme="minorEastAsia"/>
          <w:spacing w:val="-1"/>
          <w:sz w:val="22"/>
          <w:szCs w:val="22"/>
        </w:rPr>
        <w:t>Programme</w:t>
      </w:r>
      <w:r w:rsidRPr="5DCF9F00">
        <w:rPr>
          <w:rFonts w:asciiTheme="minorHAnsi" w:hAnsiTheme="minorHAnsi" w:eastAsiaTheme="minorEastAsia"/>
          <w:spacing w:val="-14"/>
          <w:sz w:val="22"/>
          <w:szCs w:val="22"/>
        </w:rPr>
        <w:t xml:space="preserve"> </w:t>
      </w:r>
      <w:r w:rsidRPr="5DCF9F00">
        <w:rPr>
          <w:rFonts w:asciiTheme="minorHAnsi" w:hAnsiTheme="minorHAnsi" w:eastAsiaTheme="minorEastAsia"/>
          <w:spacing w:val="-1"/>
          <w:sz w:val="22"/>
          <w:szCs w:val="22"/>
        </w:rPr>
        <w:t>Details</w:t>
      </w:r>
    </w:p>
    <w:p w:rsidRPr="00D67FC9" w:rsidR="00426896" w:rsidP="5DCF9F00" w:rsidRDefault="00426896" w14:paraId="103105D8" w14:textId="77777777">
      <w:pPr>
        <w:spacing w:before="3"/>
        <w:rPr>
          <w:rFonts w:eastAsiaTheme="minorEastAsia"/>
          <w:b/>
          <w:bCs/>
        </w:rPr>
      </w:pPr>
    </w:p>
    <w:tbl>
      <w:tblPr>
        <w:tblW w:w="9070" w:type="dxa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0"/>
        <w:gridCol w:w="5410"/>
      </w:tblGrid>
      <w:tr w:rsidRPr="00D67FC9" w:rsidR="00426896" w:rsidTr="4F311576" w14:paraId="103105DB" w14:textId="77777777">
        <w:trPr>
          <w:trHeight w:val="293" w:hRule="exact"/>
        </w:trPr>
        <w:tc>
          <w:tcPr>
            <w:tcW w:w="36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4F311576" w:rsidRDefault="00127D92" w14:paraId="4F794FA0" w14:textId="016316AB">
            <w:pPr>
              <w:pStyle w:val="TableParagraph"/>
              <w:spacing w:before="1"/>
              <w:ind w:left="66"/>
              <w:rPr>
                <w:rFonts w:eastAsiaTheme="minorEastAsia"/>
              </w:rPr>
            </w:pPr>
            <w:r w:rsidRPr="4F311576">
              <w:rPr>
                <w:rFonts w:eastAsiaTheme="minorEastAsia"/>
                <w:spacing w:val="-1"/>
              </w:rPr>
              <w:t>Faculty</w:t>
            </w:r>
            <w:r w:rsidRPr="4F311576" w:rsidR="6DF3F6C7">
              <w:rPr>
                <w:rFonts w:eastAsiaTheme="minorEastAsia"/>
                <w:spacing w:val="-1"/>
              </w:rPr>
              <w:t xml:space="preserve"> and </w:t>
            </w:r>
            <w:r w:rsidRPr="4F311576" w:rsidR="0E95424D">
              <w:rPr>
                <w:rFonts w:eastAsiaTheme="minorEastAsia"/>
                <w:spacing w:val="-1"/>
              </w:rPr>
              <w:t>School:</w:t>
            </w:r>
          </w:p>
          <w:p w:rsidRPr="00D67FC9" w:rsidR="00426896" w:rsidP="5DCF9F00" w:rsidRDefault="00426896" w14:paraId="103105D9" w14:textId="696F94B8">
            <w:pPr>
              <w:pStyle w:val="TableParagraph"/>
              <w:spacing w:before="1"/>
              <w:ind w:left="66"/>
              <w:rPr>
                <w:rFonts w:eastAsiaTheme="minorEastAsia"/>
              </w:rPr>
            </w:pPr>
          </w:p>
        </w:tc>
        <w:tc>
          <w:tcPr>
            <w:tcW w:w="5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5DCF9F00" w:rsidRDefault="00426896" w14:paraId="103105DA" w14:textId="1A7EC035">
            <w:pPr>
              <w:pStyle w:val="TableParagraph"/>
              <w:spacing w:line="269" w:lineRule="exact"/>
              <w:rPr>
                <w:rFonts w:eastAsiaTheme="minorEastAsia"/>
              </w:rPr>
            </w:pPr>
          </w:p>
        </w:tc>
      </w:tr>
      <w:tr w:rsidRPr="00D67FC9" w:rsidR="00426896" w:rsidTr="4F311576" w14:paraId="103105DE" w14:textId="77777777">
        <w:trPr>
          <w:trHeight w:val="475" w:hRule="exact"/>
        </w:trPr>
        <w:tc>
          <w:tcPr>
            <w:tcW w:w="36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5B6B2718" w:rsidRDefault="00BE3931" w14:paraId="038588AF" w14:textId="649A8696">
            <w:r>
              <w:t>Title and all award</w:t>
            </w:r>
            <w:r w:rsidR="7ADDE8FE">
              <w:t>(</w:t>
            </w:r>
            <w:r>
              <w:t>s</w:t>
            </w:r>
            <w:r w:rsidR="2CE0FC04">
              <w:t>)</w:t>
            </w:r>
            <w:r>
              <w:t xml:space="preserve"> of programme:</w:t>
            </w:r>
          </w:p>
          <w:p w:rsidRPr="00D67FC9" w:rsidR="00426896" w:rsidP="5B6B2718" w:rsidRDefault="00426896" w14:paraId="103105DC" w14:textId="02A45D79"/>
        </w:tc>
        <w:tc>
          <w:tcPr>
            <w:tcW w:w="5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4F311576" w:rsidRDefault="00426896" w14:paraId="2E88CC2F" w14:textId="7CD9A41C">
            <w:pPr>
              <w:rPr>
                <w:lang w:val="en-GB"/>
              </w:rPr>
            </w:pPr>
          </w:p>
          <w:p w:rsidRPr="00D67FC9" w:rsidR="00426896" w:rsidP="4F311576" w:rsidRDefault="00426896" w14:paraId="103105DD" w14:textId="6EA7823C">
            <w:pPr>
              <w:rPr>
                <w:lang w:val="en-GB"/>
              </w:rPr>
            </w:pPr>
          </w:p>
        </w:tc>
      </w:tr>
      <w:tr w:rsidRPr="00D67FC9" w:rsidR="00426896" w:rsidTr="00CC3107" w14:paraId="103105E1" w14:textId="77777777">
        <w:trPr>
          <w:trHeight w:val="488" w:hRule="exact"/>
        </w:trPr>
        <w:tc>
          <w:tcPr>
            <w:tcW w:w="36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BE3931" w:rsidP="5DCF9F00" w:rsidRDefault="00BE3931" w14:paraId="2D6EFF49" w14:textId="75A372F9">
            <w:pPr>
              <w:rPr>
                <w:rFonts w:eastAsiaTheme="minorEastAsia"/>
                <w:lang w:val="en-GB"/>
              </w:rPr>
            </w:pPr>
            <w:r w:rsidRPr="68718F8E">
              <w:rPr>
                <w:rFonts w:eastAsiaTheme="minorEastAsia"/>
              </w:rPr>
              <w:t xml:space="preserve">JACS code: </w:t>
            </w:r>
          </w:p>
          <w:p w:rsidRPr="00D67FC9" w:rsidR="00426896" w:rsidP="5DCF9F00" w:rsidRDefault="00426896" w14:paraId="103105DF" w14:textId="28E8FDD4">
            <w:pPr>
              <w:rPr>
                <w:rFonts w:eastAsiaTheme="minorEastAsia"/>
              </w:rPr>
            </w:pPr>
          </w:p>
        </w:tc>
        <w:tc>
          <w:tcPr>
            <w:tcW w:w="5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4F311576" w:rsidRDefault="00BE3931" w14:paraId="47A9614A" w14:textId="7CB265F1">
            <w:pPr>
              <w:rPr>
                <w:rFonts w:eastAsiaTheme="minorEastAsia"/>
                <w:color w:val="171413"/>
              </w:rPr>
            </w:pPr>
            <w:proofErr w:type="spellStart"/>
            <w:r w:rsidRPr="4F311576">
              <w:rPr>
                <w:rFonts w:eastAsiaTheme="minorEastAsia"/>
              </w:rPr>
              <w:t>H</w:t>
            </w:r>
            <w:r w:rsidRPr="4F311576" w:rsidR="1B699DFC">
              <w:rPr>
                <w:rFonts w:eastAsiaTheme="minorEastAsia"/>
              </w:rPr>
              <w:t>e</w:t>
            </w:r>
            <w:r w:rsidRPr="4F311576" w:rsidR="39B94702">
              <w:rPr>
                <w:rFonts w:eastAsiaTheme="minorEastAsia"/>
              </w:rPr>
              <w:t>c</w:t>
            </w:r>
            <w:r w:rsidRPr="4F311576" w:rsidR="1B699DFC">
              <w:rPr>
                <w:rFonts w:eastAsiaTheme="minorEastAsia"/>
              </w:rPr>
              <w:t>os</w:t>
            </w:r>
            <w:proofErr w:type="spellEnd"/>
            <w:r w:rsidRPr="4F311576" w:rsidR="6C2A9B05">
              <w:rPr>
                <w:rFonts w:eastAsiaTheme="minorEastAsia"/>
              </w:rPr>
              <w:t xml:space="preserve"> code</w:t>
            </w:r>
            <w:r w:rsidRPr="4F311576" w:rsidR="1B699DFC">
              <w:rPr>
                <w:rFonts w:eastAsiaTheme="minorEastAsia"/>
              </w:rPr>
              <w:t>:</w:t>
            </w:r>
            <w:r w:rsidRPr="4F311576" w:rsidR="0A2173BE">
              <w:rPr>
                <w:rFonts w:eastAsiaTheme="minorEastAsia"/>
              </w:rPr>
              <w:t xml:space="preserve"> </w:t>
            </w:r>
          </w:p>
          <w:p w:rsidRPr="00D67FC9" w:rsidR="00426896" w:rsidP="5DCF9F00" w:rsidRDefault="00426896" w14:paraId="103105E0" w14:textId="6F9015D3">
            <w:pPr>
              <w:rPr>
                <w:rFonts w:eastAsiaTheme="minorEastAsia"/>
              </w:rPr>
            </w:pPr>
          </w:p>
        </w:tc>
      </w:tr>
      <w:tr w:rsidRPr="00D67FC9" w:rsidR="00426896" w:rsidTr="00CC3107" w14:paraId="103105E4" w14:textId="77777777">
        <w:trPr>
          <w:trHeight w:val="505" w:hRule="exact"/>
        </w:trPr>
        <w:tc>
          <w:tcPr>
            <w:tcW w:w="36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</w:tcPr>
          <w:p w:rsidRPr="00D67FC9" w:rsidR="00426896" w:rsidP="5DCF9F00" w:rsidRDefault="00BE3931" w14:paraId="103105E2" w14:textId="5E1BACD8">
            <w:pPr>
              <w:rPr>
                <w:rFonts w:eastAsiaTheme="minorEastAsia"/>
              </w:rPr>
            </w:pPr>
            <w:r w:rsidRPr="5DCF9F00">
              <w:rPr>
                <w:rFonts w:eastAsiaTheme="minorEastAsia"/>
              </w:rPr>
              <w:t xml:space="preserve">Start date of </w:t>
            </w:r>
            <w:r w:rsidRPr="5DCF9F00" w:rsidR="55DB482F">
              <w:rPr>
                <w:rFonts w:eastAsiaTheme="minorEastAsia"/>
              </w:rPr>
              <w:t>initial</w:t>
            </w:r>
            <w:r w:rsidRPr="5DCF9F00">
              <w:rPr>
                <w:rFonts w:eastAsiaTheme="minorEastAsia"/>
              </w:rPr>
              <w:t xml:space="preserve"> validation</w:t>
            </w:r>
          </w:p>
        </w:tc>
        <w:tc>
          <w:tcPr>
            <w:tcW w:w="5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5DCF9F00" w:rsidRDefault="00426896" w14:paraId="103105E3" w14:textId="24985C59">
            <w:pPr>
              <w:rPr>
                <w:rFonts w:eastAsiaTheme="minorEastAsia"/>
              </w:rPr>
            </w:pPr>
          </w:p>
        </w:tc>
      </w:tr>
      <w:tr w:rsidRPr="00D67FC9" w:rsidR="00426896" w:rsidTr="00CC3107" w14:paraId="103105EE" w14:textId="77777777">
        <w:trPr>
          <w:trHeight w:val="930"/>
        </w:trPr>
        <w:tc>
          <w:tcPr>
            <w:tcW w:w="3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67FC9" w:rsidR="00426896" w:rsidP="4F311576" w:rsidRDefault="00BE3931" w14:paraId="5062BC14" w14:textId="37D688B4">
            <w:pPr>
              <w:pStyle w:val="TableParagraph"/>
              <w:spacing w:before="34"/>
              <w:rPr>
                <w:rFonts w:eastAsiaTheme="minorEastAsia"/>
              </w:rPr>
            </w:pPr>
            <w:r w:rsidRPr="4F311576">
              <w:rPr>
                <w:rFonts w:eastAsiaTheme="minorEastAsia"/>
              </w:rPr>
              <w:t xml:space="preserve">Proposed start date of </w:t>
            </w:r>
            <w:r w:rsidRPr="4F311576" w:rsidR="02ECE3D0">
              <w:rPr>
                <w:rFonts w:eastAsiaTheme="minorEastAsia"/>
              </w:rPr>
              <w:t xml:space="preserve">pause to </w:t>
            </w:r>
            <w:r w:rsidRPr="4F311576">
              <w:rPr>
                <w:rFonts w:eastAsiaTheme="minorEastAsia"/>
              </w:rPr>
              <w:t>recruitment</w:t>
            </w:r>
            <w:r w:rsidRPr="4F311576" w:rsidR="590B31E4">
              <w:rPr>
                <w:rFonts w:eastAsiaTheme="minorEastAsia"/>
              </w:rPr>
              <w:t xml:space="preserve"> and or programme closure</w:t>
            </w:r>
          </w:p>
          <w:p w:rsidR="4F311576" w:rsidP="4F311576" w:rsidRDefault="4F311576" w14:paraId="04476E58" w14:textId="62EB9402">
            <w:pPr>
              <w:pStyle w:val="TableParagraph"/>
              <w:spacing w:before="34"/>
              <w:rPr>
                <w:rFonts w:eastAsiaTheme="minorEastAsia"/>
              </w:rPr>
            </w:pPr>
          </w:p>
          <w:p w:rsidRPr="00D67FC9" w:rsidR="00426896" w:rsidP="5DCF9F00" w:rsidRDefault="00426896" w14:paraId="103105E9" w14:textId="4188A7CB">
            <w:pPr>
              <w:rPr>
                <w:rFonts w:eastAsiaTheme="minorEastAsia"/>
              </w:rPr>
            </w:pPr>
          </w:p>
        </w:tc>
        <w:tc>
          <w:tcPr>
            <w:tcW w:w="5410" w:type="dxa"/>
            <w:tcBorders>
              <w:top w:val="single" w:color="000000" w:themeColor="text1" w:sz="6" w:space="0"/>
              <w:left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4F311576" w:rsidRDefault="00D67FC9" w14:paraId="674411E5" w14:textId="31D278B1">
            <w:pPr>
              <w:spacing w:before="1"/>
              <w:rPr>
                <w:rFonts w:eastAsiaTheme="minorEastAsia"/>
              </w:rPr>
            </w:pPr>
            <w:r w:rsidRPr="4F311576">
              <w:rPr>
                <w:rFonts w:eastAsiaTheme="minorEastAsia"/>
                <w:spacing w:val="-1"/>
              </w:rPr>
              <w:t xml:space="preserve">Programme </w:t>
            </w:r>
            <w:r w:rsidRPr="4F311576" w:rsidR="76F09584">
              <w:rPr>
                <w:rFonts w:eastAsiaTheme="minorEastAsia"/>
                <w:spacing w:val="-1"/>
              </w:rPr>
              <w:t>pause to recruitment</w:t>
            </w:r>
            <w:r w:rsidRPr="4F311576" w:rsidR="06784355">
              <w:rPr>
                <w:rFonts w:eastAsiaTheme="minorEastAsia"/>
                <w:spacing w:val="-1"/>
              </w:rPr>
              <w:t xml:space="preserve"> </w:t>
            </w:r>
            <w:r w:rsidRPr="4F311576">
              <w:rPr>
                <w:rFonts w:eastAsiaTheme="minorEastAsia"/>
                <w:spacing w:val="-1"/>
              </w:rPr>
              <w:t>effective from:</w:t>
            </w:r>
            <w:r w:rsidRPr="4F311576" w:rsidR="00731FF1">
              <w:rPr>
                <w:rFonts w:eastAsiaTheme="minorEastAsia"/>
                <w:spacing w:val="-1"/>
              </w:rPr>
              <w:t xml:space="preserve"> </w:t>
            </w:r>
          </w:p>
          <w:p w:rsidRPr="00D67FC9" w:rsidR="00426896" w:rsidP="4F311576" w:rsidRDefault="00426896" w14:paraId="37731710" w14:textId="191BB7B9">
            <w:pPr>
              <w:spacing w:before="1"/>
              <w:rPr>
                <w:rFonts w:eastAsiaTheme="minorEastAsia"/>
              </w:rPr>
            </w:pPr>
          </w:p>
          <w:p w:rsidRPr="00D67FC9" w:rsidR="00426896" w:rsidP="4F311576" w:rsidRDefault="530BE065" w14:paraId="65C5CECA" w14:textId="25907309">
            <w:pPr>
              <w:pStyle w:val="ListParagraph"/>
              <w:numPr>
                <w:ilvl w:val="0"/>
                <w:numId w:val="2"/>
              </w:numPr>
              <w:spacing w:before="1"/>
              <w:rPr>
                <w:rFonts w:eastAsiaTheme="minorEastAsia"/>
                <w:i/>
                <w:iCs/>
              </w:rPr>
            </w:pPr>
            <w:r w:rsidRPr="4F311576">
              <w:rPr>
                <w:rFonts w:eastAsiaTheme="minorEastAsia"/>
                <w:i/>
                <w:iCs/>
              </w:rPr>
              <w:t>Insert</w:t>
            </w:r>
          </w:p>
          <w:p w:rsidRPr="00D67FC9" w:rsidR="00426896" w:rsidP="4F311576" w:rsidRDefault="00426896" w14:paraId="658342DC" w14:textId="2D416DF4">
            <w:pPr>
              <w:spacing w:before="1"/>
              <w:rPr>
                <w:rFonts w:eastAsiaTheme="minorEastAsia"/>
              </w:rPr>
            </w:pPr>
          </w:p>
          <w:p w:rsidRPr="00D67FC9" w:rsidR="00426896" w:rsidP="4F311576" w:rsidRDefault="6AC236D7" w14:paraId="1595DAB3" w14:textId="65D38D25">
            <w:pPr>
              <w:spacing w:before="1"/>
              <w:rPr>
                <w:rFonts w:eastAsiaTheme="minorEastAsia"/>
              </w:rPr>
            </w:pPr>
            <w:r w:rsidRPr="4F311576">
              <w:rPr>
                <w:rFonts w:eastAsiaTheme="minorEastAsia"/>
              </w:rPr>
              <w:t>Programme closure effective from:</w:t>
            </w:r>
          </w:p>
          <w:p w:rsidRPr="00D67FC9" w:rsidR="00426896" w:rsidP="4F311576" w:rsidRDefault="00426896" w14:paraId="2386AA72" w14:textId="1A9FF02F">
            <w:pPr>
              <w:spacing w:before="1"/>
              <w:rPr>
                <w:rFonts w:eastAsiaTheme="minorEastAsia"/>
              </w:rPr>
            </w:pPr>
          </w:p>
          <w:p w:rsidRPr="00D67FC9" w:rsidR="00426896" w:rsidP="4F311576" w:rsidRDefault="21B34DB8" w14:paraId="3C9321A6" w14:textId="3D534A50">
            <w:pPr>
              <w:pStyle w:val="ListParagraph"/>
              <w:numPr>
                <w:ilvl w:val="0"/>
                <w:numId w:val="1"/>
              </w:numPr>
              <w:spacing w:before="1"/>
              <w:rPr>
                <w:rFonts w:eastAsiaTheme="minorEastAsia"/>
                <w:i/>
                <w:iCs/>
              </w:rPr>
            </w:pPr>
            <w:r w:rsidRPr="4F311576">
              <w:rPr>
                <w:rFonts w:eastAsiaTheme="minorEastAsia"/>
                <w:i/>
                <w:iCs/>
              </w:rPr>
              <w:t>Insert</w:t>
            </w:r>
          </w:p>
          <w:p w:rsidRPr="00D67FC9" w:rsidR="00426896" w:rsidP="4F311576" w:rsidRDefault="00426896" w14:paraId="103105ED" w14:textId="5AC24699">
            <w:pPr>
              <w:spacing w:before="1"/>
              <w:rPr>
                <w:rFonts w:eastAsiaTheme="minorEastAsia"/>
              </w:rPr>
            </w:pPr>
          </w:p>
        </w:tc>
      </w:tr>
      <w:tr w:rsidRPr="00D67FC9" w:rsidR="00426896" w:rsidTr="00A7236C" w14:paraId="103105F1" w14:textId="77777777">
        <w:trPr>
          <w:trHeight w:val="4315" w:hRule="exact"/>
        </w:trPr>
        <w:tc>
          <w:tcPr>
            <w:tcW w:w="366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67FC9" w:rsidR="00426896" w:rsidRDefault="00426896" w14:paraId="103105EF" w14:textId="77777777">
            <w:pPr>
              <w:rPr>
                <w:rFonts w:ascii="Arial" w:hAnsi="Arial" w:cs="Arial"/>
              </w:rPr>
            </w:pPr>
          </w:p>
        </w:tc>
        <w:tc>
          <w:tcPr>
            <w:tcW w:w="5410" w:type="dxa"/>
            <w:tcBorders>
              <w:top w:val="single" w:color="000000" w:themeColor="text1" w:sz="6" w:space="0"/>
              <w:left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="3F624908" w:rsidP="4F311576" w:rsidRDefault="6E546018" w14:paraId="68926FED" w14:textId="4922E656">
            <w:pPr>
              <w:spacing w:line="259" w:lineRule="auto"/>
              <w:rPr>
                <w:rFonts w:eastAsiaTheme="minorEastAsia"/>
                <w:b/>
                <w:bCs/>
                <w:i/>
                <w:iCs/>
              </w:rPr>
            </w:pPr>
            <w:r w:rsidRPr="4F311576">
              <w:rPr>
                <w:rFonts w:eastAsiaTheme="minorEastAsia"/>
                <w:b/>
                <w:bCs/>
              </w:rPr>
              <w:t>Academic Governance</w:t>
            </w:r>
          </w:p>
          <w:p w:rsidR="4F311576" w:rsidP="4F311576" w:rsidRDefault="4F311576" w14:paraId="51335C1B" w14:textId="6DE7335F">
            <w:pPr>
              <w:spacing w:line="259" w:lineRule="auto"/>
              <w:rPr>
                <w:rFonts w:eastAsiaTheme="minorEastAsia"/>
                <w:b/>
                <w:bCs/>
              </w:rPr>
            </w:pPr>
          </w:p>
          <w:p w:rsidRPr="00A7236C" w:rsidR="00426896" w:rsidP="4F311576" w:rsidRDefault="00BE3931" w14:paraId="75EF9E8F" w14:textId="2559BB9F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</w:rPr>
            </w:pPr>
            <w:r w:rsidRPr="4F311576">
              <w:rPr>
                <w:rFonts w:eastAsiaTheme="minorEastAsia"/>
              </w:rPr>
              <w:t>Date</w:t>
            </w:r>
            <w:r w:rsidRPr="4F311576">
              <w:rPr>
                <w:rFonts w:eastAsiaTheme="minorEastAsia"/>
                <w:spacing w:val="-10"/>
              </w:rPr>
              <w:t xml:space="preserve"> </w:t>
            </w:r>
            <w:r w:rsidRPr="4F311576">
              <w:rPr>
                <w:rFonts w:eastAsiaTheme="minorEastAsia"/>
                <w:spacing w:val="-1"/>
              </w:rPr>
              <w:t>of</w:t>
            </w:r>
            <w:r w:rsidRPr="4F311576" w:rsidR="23EE1D70">
              <w:rPr>
                <w:rFonts w:eastAsiaTheme="minorEastAsia"/>
                <w:spacing w:val="-7"/>
              </w:rPr>
              <w:t xml:space="preserve"> </w:t>
            </w:r>
            <w:r w:rsidRPr="4F311576" w:rsidR="23A6DDFD">
              <w:rPr>
                <w:rFonts w:eastAsiaTheme="minorEastAsia"/>
                <w:spacing w:val="-7"/>
              </w:rPr>
              <w:t xml:space="preserve">review of academic proposal by </w:t>
            </w:r>
            <w:r w:rsidRPr="4F311576" w:rsidR="1087BC5A">
              <w:rPr>
                <w:rFonts w:eastAsiaTheme="minorEastAsia"/>
                <w:spacing w:val="-7"/>
              </w:rPr>
              <w:t>F</w:t>
            </w:r>
            <w:r w:rsidRPr="4F311576" w:rsidR="2CFB62C1">
              <w:rPr>
                <w:rFonts w:eastAsiaTheme="minorEastAsia"/>
                <w:spacing w:val="-7"/>
              </w:rPr>
              <w:t xml:space="preserve">aculty </w:t>
            </w:r>
            <w:r w:rsidRPr="4F311576" w:rsidR="6BAE810C">
              <w:rPr>
                <w:rFonts w:eastAsiaTheme="minorEastAsia"/>
                <w:spacing w:val="-7"/>
              </w:rPr>
              <w:t>Q</w:t>
            </w:r>
            <w:r w:rsidRPr="4F311576" w:rsidR="2A53663E">
              <w:rPr>
                <w:rFonts w:eastAsiaTheme="minorEastAsia"/>
                <w:spacing w:val="-7"/>
              </w:rPr>
              <w:t xml:space="preserve">uality, </w:t>
            </w:r>
            <w:r w:rsidRPr="4F311576" w:rsidR="0EF1735B">
              <w:rPr>
                <w:rFonts w:eastAsiaTheme="minorEastAsia"/>
                <w:spacing w:val="-7"/>
              </w:rPr>
              <w:t>Curriculum and Student Experience Committee (F/QCSE):</w:t>
            </w:r>
          </w:p>
          <w:p w:rsidRPr="00A7236C" w:rsidR="00A7236C" w:rsidP="00A7236C" w:rsidRDefault="00A7236C" w14:paraId="54235C27" w14:textId="77777777">
            <w:pPr>
              <w:pStyle w:val="ListParagraph"/>
              <w:spacing w:line="259" w:lineRule="auto"/>
              <w:ind w:left="720"/>
              <w:rPr>
                <w:rFonts w:eastAsiaTheme="minorEastAsia"/>
              </w:rPr>
            </w:pPr>
          </w:p>
          <w:p w:rsidRPr="00A7236C" w:rsidR="00426896" w:rsidP="00A7236C" w:rsidRDefault="23ECCFDA" w14:paraId="234A8343" w14:textId="19C83602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</w:rPr>
            </w:pPr>
            <w:r w:rsidRPr="00A7236C">
              <w:rPr>
                <w:rFonts w:eastAsiaTheme="minorEastAsia"/>
              </w:rPr>
              <w:t>Date of review of academic proposal by Academic Strategy, Portfolio and Student Experience Committee (SPSE):</w:t>
            </w:r>
          </w:p>
          <w:p w:rsidRPr="00D67FC9" w:rsidR="00426896" w:rsidP="4F311576" w:rsidRDefault="00426896" w14:paraId="1FE37706" w14:textId="3106B179">
            <w:pPr>
              <w:spacing w:line="259" w:lineRule="auto"/>
              <w:rPr>
                <w:rFonts w:eastAsiaTheme="minorEastAsia"/>
              </w:rPr>
            </w:pPr>
          </w:p>
          <w:p w:rsidRPr="00D67FC9" w:rsidR="00426896" w:rsidP="4F311576" w:rsidRDefault="02F9DCF1" w14:paraId="72FB8FF6" w14:textId="0A84E12B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</w:rPr>
            </w:pPr>
            <w:r w:rsidRPr="4F311576">
              <w:rPr>
                <w:rFonts w:eastAsiaTheme="minorEastAsia"/>
              </w:rPr>
              <w:t>Date of Academic Board</w:t>
            </w:r>
            <w:r w:rsidRPr="4F311576" w:rsidR="43733A5A">
              <w:rPr>
                <w:rFonts w:eastAsiaTheme="minorEastAsia"/>
              </w:rPr>
              <w:t xml:space="preserve"> for approval: </w:t>
            </w:r>
          </w:p>
          <w:p w:rsidRPr="00D67FC9" w:rsidR="00426896" w:rsidP="5DCF9F00" w:rsidRDefault="00426896" w14:paraId="103105F0" w14:textId="3B898517">
            <w:pPr>
              <w:spacing w:line="250" w:lineRule="exact"/>
              <w:rPr>
                <w:rFonts w:ascii="Calibri" w:hAnsi="Calibri" w:eastAsia="Calibri" w:cs="Calibri"/>
                <w:color w:val="000000" w:themeColor="text1"/>
                <w:lang w:val="en-GB"/>
              </w:rPr>
            </w:pPr>
          </w:p>
        </w:tc>
      </w:tr>
      <w:tr w:rsidRPr="00D67FC9" w:rsidR="00426896" w:rsidTr="00CC3107" w14:paraId="103105F4" w14:textId="77777777">
        <w:trPr>
          <w:trHeight w:val="1336" w:hRule="exact"/>
        </w:trPr>
        <w:tc>
          <w:tcPr>
            <w:tcW w:w="366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67FC9" w:rsidR="00426896" w:rsidRDefault="00426896" w14:paraId="103105F2" w14:textId="77777777">
            <w:pPr>
              <w:rPr>
                <w:rFonts w:ascii="Arial" w:hAnsi="Arial" w:cs="Arial"/>
              </w:rPr>
            </w:pPr>
          </w:p>
        </w:tc>
        <w:tc>
          <w:tcPr>
            <w:tcW w:w="5410" w:type="dxa"/>
            <w:tcBorders>
              <w:top w:val="single" w:color="000000" w:themeColor="text1" w:sz="6" w:space="0"/>
              <w:left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D1AF4CA" w:rsidP="4F311576" w:rsidRDefault="00BE3931" w14:paraId="1498A15E" w14:textId="7D8FFE68">
            <w:pPr>
              <w:pStyle w:val="TableParagraph"/>
              <w:spacing w:line="251" w:lineRule="exact"/>
              <w:rPr>
                <w:rFonts w:eastAsiaTheme="minorEastAsia"/>
                <w:b/>
                <w:bCs/>
              </w:rPr>
            </w:pPr>
            <w:r w:rsidRPr="4F311576">
              <w:rPr>
                <w:rFonts w:eastAsiaTheme="minorEastAsia"/>
                <w:b/>
                <w:bCs/>
              </w:rPr>
              <w:t>Current student numbers:</w:t>
            </w:r>
            <w:r w:rsidRPr="4F311576" w:rsidR="23875DA4">
              <w:rPr>
                <w:rFonts w:eastAsiaTheme="minorEastAsia"/>
                <w:b/>
                <w:bCs/>
              </w:rPr>
              <w:t xml:space="preserve"> </w:t>
            </w:r>
          </w:p>
          <w:p w:rsidRPr="00F3659E" w:rsidR="00426896" w:rsidP="00F3659E" w:rsidRDefault="00426896" w14:paraId="103105F3" w14:textId="0405EC19">
            <w:pPr>
              <w:rPr>
                <w:rFonts w:eastAsiaTheme="minorEastAsia"/>
              </w:rPr>
            </w:pPr>
          </w:p>
        </w:tc>
      </w:tr>
      <w:tr w:rsidRPr="00D67FC9" w:rsidR="00426896" w:rsidTr="00A7236C" w14:paraId="103105F8" w14:textId="77777777">
        <w:trPr>
          <w:trHeight w:val="855" w:hRule="exact"/>
        </w:trPr>
        <w:tc>
          <w:tcPr>
            <w:tcW w:w="3660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4F311576" w:rsidRDefault="4E2D224A" w14:paraId="103105F5" w14:textId="17198488">
            <w:pPr>
              <w:pStyle w:val="TableParagraph"/>
              <w:spacing w:line="251" w:lineRule="exact"/>
              <w:ind w:left="102"/>
              <w:rPr>
                <w:rFonts w:eastAsiaTheme="minorEastAsia"/>
                <w:b/>
                <w:bCs/>
              </w:rPr>
            </w:pPr>
            <w:r w:rsidRPr="4F311576">
              <w:rPr>
                <w:rFonts w:eastAsiaTheme="minorEastAsia"/>
                <w:b/>
                <w:bCs/>
                <w:spacing w:val="-1"/>
              </w:rPr>
              <w:t>Academic</w:t>
            </w:r>
            <w:r w:rsidRPr="4F311576" w:rsidR="1E5FFCCF">
              <w:rPr>
                <w:rFonts w:eastAsiaTheme="minorEastAsia"/>
                <w:b/>
                <w:bCs/>
                <w:spacing w:val="-1"/>
              </w:rPr>
              <w:t xml:space="preserve"> Partnership</w:t>
            </w:r>
          </w:p>
        </w:tc>
        <w:tc>
          <w:tcPr>
            <w:tcW w:w="5410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4F311576" w:rsidRDefault="00BE3931" w14:paraId="5C573C54" w14:textId="2FBC1091">
            <w:pPr>
              <w:jc w:val="both"/>
            </w:pPr>
            <w:r>
              <w:t xml:space="preserve">Name of external collaborator(s) </w:t>
            </w:r>
            <w:r w:rsidR="6E8B11AB">
              <w:t>and</w:t>
            </w:r>
            <w:r>
              <w:t xml:space="preserve"> nature of </w:t>
            </w:r>
            <w:r w:rsidR="4CD0B4AB">
              <w:t xml:space="preserve">academic partnership </w:t>
            </w:r>
            <w:r>
              <w:t xml:space="preserve">(if the programme is a collaborative provision): </w:t>
            </w:r>
          </w:p>
          <w:p w:rsidRPr="00D67FC9" w:rsidR="00426896" w:rsidP="4F311576" w:rsidRDefault="00426896" w14:paraId="13A36FFD" w14:textId="71ED2113">
            <w:pPr>
              <w:jc w:val="both"/>
            </w:pPr>
          </w:p>
          <w:p w:rsidRPr="00D67FC9" w:rsidR="00426896" w:rsidP="4F311576" w:rsidRDefault="00426896" w14:paraId="30482B87" w14:textId="58E6C932">
            <w:pPr>
              <w:jc w:val="both"/>
            </w:pPr>
          </w:p>
          <w:p w:rsidRPr="00D67FC9" w:rsidR="00426896" w:rsidP="4F311576" w:rsidRDefault="00426896" w14:paraId="103105F7" w14:textId="71E465B5">
            <w:pPr>
              <w:jc w:val="both"/>
            </w:pPr>
          </w:p>
        </w:tc>
      </w:tr>
      <w:tr w:rsidRPr="00D67FC9" w:rsidR="00426896" w:rsidTr="4F311576" w14:paraId="10310600" w14:textId="77777777">
        <w:trPr>
          <w:trHeight w:val="790" w:hRule="exact"/>
        </w:trPr>
        <w:tc>
          <w:tcPr>
            <w:tcW w:w="907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5DCF9F00" w:rsidRDefault="00BE3931" w14:paraId="5EDBE573" w14:textId="77777777">
            <w:pPr>
              <w:pStyle w:val="TableParagraph"/>
              <w:spacing w:line="216" w:lineRule="auto"/>
              <w:ind w:right="391"/>
              <w:jc w:val="both"/>
              <w:rPr>
                <w:rFonts w:eastAsiaTheme="minorEastAsia"/>
              </w:rPr>
            </w:pPr>
            <w:r w:rsidRPr="5DCF9F00">
              <w:rPr>
                <w:rFonts w:eastAsiaTheme="minorEastAsia"/>
                <w:spacing w:val="-1"/>
              </w:rPr>
              <w:t>Details</w:t>
            </w:r>
            <w:r w:rsidRPr="5DCF9F00">
              <w:rPr>
                <w:rFonts w:eastAsiaTheme="minorEastAsia"/>
                <w:spacing w:val="-10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of</w:t>
            </w:r>
            <w:r w:rsidRPr="5DCF9F00">
              <w:rPr>
                <w:rFonts w:eastAsiaTheme="minorEastAsia"/>
                <w:spacing w:val="-9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any</w:t>
            </w:r>
            <w:r w:rsidRPr="5DCF9F00">
              <w:rPr>
                <w:rFonts w:eastAsiaTheme="minorEastAsia"/>
                <w:spacing w:val="-9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external</w:t>
            </w:r>
            <w:r w:rsidRPr="5DCF9F00">
              <w:rPr>
                <w:rFonts w:eastAsiaTheme="minorEastAsia"/>
                <w:spacing w:val="-9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stakeholders</w:t>
            </w:r>
            <w:r w:rsidRPr="5DCF9F00">
              <w:rPr>
                <w:rFonts w:eastAsiaTheme="minorEastAsia"/>
                <w:spacing w:val="-10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such</w:t>
            </w:r>
            <w:r w:rsidRPr="5DCF9F00">
              <w:rPr>
                <w:rFonts w:eastAsiaTheme="minorEastAsia"/>
                <w:spacing w:val="-8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as</w:t>
            </w:r>
            <w:r w:rsidRPr="5DCF9F00">
              <w:rPr>
                <w:rFonts w:eastAsiaTheme="minorEastAsia"/>
                <w:spacing w:val="-8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professional</w:t>
            </w:r>
            <w:r w:rsidRPr="5DCF9F00">
              <w:rPr>
                <w:rFonts w:eastAsiaTheme="minorEastAsia"/>
                <w:spacing w:val="-9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and</w:t>
            </w:r>
            <w:r w:rsidRPr="5DCF9F00">
              <w:rPr>
                <w:rFonts w:eastAsiaTheme="minorEastAsia"/>
                <w:spacing w:val="-9"/>
              </w:rPr>
              <w:t xml:space="preserve"> </w:t>
            </w:r>
            <w:r w:rsidRPr="5DCF9F00">
              <w:rPr>
                <w:rFonts w:eastAsiaTheme="minorEastAsia"/>
              </w:rPr>
              <w:t>statutory</w:t>
            </w:r>
            <w:r w:rsidRPr="5DCF9F00">
              <w:rPr>
                <w:rFonts w:eastAsiaTheme="minorEastAsia"/>
                <w:spacing w:val="-8"/>
              </w:rPr>
              <w:t xml:space="preserve"> </w:t>
            </w:r>
            <w:r w:rsidRPr="5DCF9F00">
              <w:rPr>
                <w:rFonts w:eastAsiaTheme="minorEastAsia"/>
                <w:spacing w:val="-2"/>
              </w:rPr>
              <w:t>regulatory</w:t>
            </w:r>
            <w:r w:rsidRPr="5DCF9F00">
              <w:rPr>
                <w:rFonts w:eastAsiaTheme="minorEastAsia"/>
                <w:spacing w:val="34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bodies, accrediting</w:t>
            </w:r>
            <w:r w:rsidRPr="5DCF9F00">
              <w:rPr>
                <w:rFonts w:eastAsiaTheme="minorEastAsia"/>
                <w:spacing w:val="-11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authorities,</w:t>
            </w:r>
            <w:r w:rsidRPr="5DCF9F00">
              <w:rPr>
                <w:rFonts w:eastAsiaTheme="minorEastAsia"/>
                <w:spacing w:val="-8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etc.</w:t>
            </w:r>
            <w:r w:rsidRPr="5DCF9F00">
              <w:rPr>
                <w:rFonts w:eastAsiaTheme="minorEastAsia"/>
                <w:spacing w:val="-8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Please</w:t>
            </w:r>
            <w:r w:rsidRPr="5DCF9F00">
              <w:rPr>
                <w:rFonts w:eastAsiaTheme="minorEastAsia"/>
                <w:spacing w:val="-7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include</w:t>
            </w:r>
            <w:r w:rsidRPr="5DCF9F00">
              <w:rPr>
                <w:rFonts w:eastAsiaTheme="minorEastAsia"/>
                <w:spacing w:val="-8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nature</w:t>
            </w:r>
            <w:r w:rsidRPr="5DCF9F00">
              <w:rPr>
                <w:rFonts w:eastAsiaTheme="minorEastAsia"/>
                <w:spacing w:val="-8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of</w:t>
            </w:r>
            <w:r w:rsidRPr="5DCF9F00">
              <w:rPr>
                <w:rFonts w:eastAsiaTheme="minorEastAsia"/>
                <w:spacing w:val="-8"/>
              </w:rPr>
              <w:t xml:space="preserve"> </w:t>
            </w:r>
            <w:r w:rsidRPr="5DCF9F00">
              <w:rPr>
                <w:rFonts w:eastAsiaTheme="minorEastAsia"/>
                <w:spacing w:val="-2"/>
              </w:rPr>
              <w:t>relationship</w:t>
            </w:r>
            <w:r w:rsidRPr="5DCF9F00">
              <w:rPr>
                <w:rFonts w:eastAsiaTheme="minorEastAsia"/>
                <w:spacing w:val="-7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and</w:t>
            </w:r>
            <w:r w:rsidRPr="5DCF9F00">
              <w:rPr>
                <w:rFonts w:eastAsiaTheme="minorEastAsia"/>
                <w:spacing w:val="-8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any</w:t>
            </w:r>
            <w:r w:rsidRPr="5DCF9F00">
              <w:rPr>
                <w:rFonts w:eastAsiaTheme="minorEastAsia"/>
                <w:spacing w:val="44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aspect</w:t>
            </w:r>
            <w:r w:rsidRPr="5DCF9F00">
              <w:rPr>
                <w:rFonts w:eastAsiaTheme="minorEastAsia"/>
                <w:spacing w:val="-8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of</w:t>
            </w:r>
            <w:r w:rsidRPr="5DCF9F00">
              <w:rPr>
                <w:rFonts w:eastAsiaTheme="minorEastAsia"/>
                <w:spacing w:val="-8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the</w:t>
            </w:r>
            <w:r w:rsidRPr="5DCF9F00">
              <w:rPr>
                <w:rFonts w:eastAsiaTheme="minorEastAsia"/>
                <w:spacing w:val="-2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University’s</w:t>
            </w:r>
            <w:r w:rsidRPr="5DCF9F00">
              <w:rPr>
                <w:rFonts w:eastAsiaTheme="minorEastAsia"/>
                <w:spacing w:val="-9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links</w:t>
            </w:r>
            <w:r w:rsidRPr="5DCF9F00">
              <w:rPr>
                <w:rFonts w:eastAsiaTheme="minorEastAsia"/>
                <w:spacing w:val="-6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that</w:t>
            </w:r>
            <w:r w:rsidRPr="5DCF9F00">
              <w:rPr>
                <w:rFonts w:eastAsiaTheme="minorEastAsia"/>
                <w:spacing w:val="-9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are</w:t>
            </w:r>
            <w:r w:rsidRPr="5DCF9F00">
              <w:rPr>
                <w:rFonts w:eastAsiaTheme="minorEastAsia"/>
                <w:spacing w:val="-7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affected</w:t>
            </w:r>
            <w:r w:rsidRPr="5DCF9F00">
              <w:rPr>
                <w:rFonts w:eastAsiaTheme="minorEastAsia"/>
                <w:spacing w:val="-6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by</w:t>
            </w:r>
            <w:r w:rsidRPr="5DCF9F00">
              <w:rPr>
                <w:rFonts w:eastAsiaTheme="minorEastAsia"/>
                <w:spacing w:val="-7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the</w:t>
            </w:r>
            <w:r w:rsidRPr="5DCF9F00">
              <w:rPr>
                <w:rFonts w:eastAsiaTheme="minorEastAsia"/>
                <w:spacing w:val="-7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proposal.</w:t>
            </w:r>
          </w:p>
          <w:p w:rsidRPr="00D67FC9" w:rsidR="00426896" w:rsidP="5DCF9F00" w:rsidRDefault="00426896" w14:paraId="0018B54F" w14:textId="2207D000">
            <w:pPr>
              <w:pStyle w:val="TableParagraph"/>
              <w:spacing w:line="216" w:lineRule="auto"/>
              <w:ind w:left="100" w:right="391"/>
              <w:jc w:val="both"/>
              <w:rPr>
                <w:rFonts w:eastAsiaTheme="minorEastAsia"/>
              </w:rPr>
            </w:pPr>
          </w:p>
          <w:p w:rsidR="4F311576" w:rsidP="4F311576" w:rsidRDefault="4F311576" w14:paraId="4EE8478B" w14:textId="5C3033AA">
            <w:pPr>
              <w:rPr>
                <w:i/>
                <w:iCs/>
                <w:color w:val="0070C0"/>
              </w:rPr>
            </w:pPr>
          </w:p>
          <w:p w:rsidRPr="00D67FC9" w:rsidR="00426896" w:rsidP="5DCF9F00" w:rsidRDefault="00426896" w14:paraId="103105FF" w14:textId="36995816">
            <w:pPr>
              <w:pStyle w:val="TableParagraph"/>
              <w:spacing w:line="216" w:lineRule="auto"/>
              <w:ind w:left="100" w:right="391"/>
              <w:jc w:val="both"/>
              <w:rPr>
                <w:rFonts w:eastAsiaTheme="minorEastAsia"/>
              </w:rPr>
            </w:pPr>
          </w:p>
        </w:tc>
      </w:tr>
    </w:tbl>
    <w:p w:rsidRPr="00D67FC9" w:rsidR="00426896" w:rsidP="5DCF9F00" w:rsidRDefault="00426896" w14:paraId="10310603" w14:textId="77777777">
      <w:pPr>
        <w:rPr>
          <w:rFonts w:eastAsiaTheme="minorEastAsia"/>
        </w:rPr>
        <w:sectPr w:rsidRPr="00D67FC9" w:rsidR="00426896" w:rsidSect="006A1EF7">
          <w:footerReference w:type="default" r:id="rId11"/>
          <w:pgSz w:w="11910" w:h="16840"/>
          <w:pgMar w:top="1360" w:right="1120" w:bottom="280" w:left="1420" w:header="720" w:footer="720" w:gutter="0"/>
          <w:cols w:space="720"/>
        </w:sectPr>
      </w:pPr>
    </w:p>
    <w:p w:rsidRPr="00D67FC9" w:rsidR="00426896" w:rsidP="1E5FFCCF" w:rsidRDefault="00BE3931" w14:paraId="10310604" w14:textId="77777777">
      <w:pPr>
        <w:spacing w:before="39"/>
        <w:rPr>
          <w:rFonts w:ascii="Arial" w:hAnsi="Arial" w:eastAsia="Helvetica" w:cs="Arial"/>
        </w:rPr>
      </w:pPr>
      <w:r w:rsidRPr="1E5FFCCF">
        <w:rPr>
          <w:rFonts w:ascii="Arial" w:hAnsi="Arial" w:cs="Arial"/>
          <w:b/>
          <w:bCs/>
          <w:spacing w:val="-1"/>
        </w:rPr>
        <w:lastRenderedPageBreak/>
        <w:t>Section</w:t>
      </w:r>
      <w:r w:rsidRPr="1E5FFCCF">
        <w:rPr>
          <w:rFonts w:ascii="Arial" w:hAnsi="Arial" w:cs="Arial"/>
          <w:b/>
          <w:bCs/>
          <w:spacing w:val="-17"/>
        </w:rPr>
        <w:t xml:space="preserve"> </w:t>
      </w:r>
      <w:r w:rsidRPr="1E5FFCCF">
        <w:rPr>
          <w:rFonts w:ascii="Arial" w:hAnsi="Arial" w:cs="Arial"/>
          <w:b/>
          <w:bCs/>
          <w:spacing w:val="-1"/>
        </w:rPr>
        <w:t>2:</w:t>
      </w:r>
      <w:r w:rsidRPr="1E5FFCCF">
        <w:rPr>
          <w:rFonts w:ascii="Arial" w:hAnsi="Arial" w:cs="Arial"/>
          <w:b/>
          <w:bCs/>
          <w:spacing w:val="-17"/>
        </w:rPr>
        <w:t xml:space="preserve"> </w:t>
      </w:r>
      <w:r w:rsidRPr="1E5FFCCF">
        <w:rPr>
          <w:rFonts w:ascii="Arial" w:hAnsi="Arial" w:cs="Arial"/>
          <w:b/>
          <w:bCs/>
          <w:spacing w:val="-1"/>
        </w:rPr>
        <w:t>Human</w:t>
      </w:r>
      <w:r w:rsidRPr="1E5FFCCF">
        <w:rPr>
          <w:rFonts w:ascii="Arial" w:hAnsi="Arial" w:cs="Arial"/>
          <w:b/>
          <w:bCs/>
          <w:spacing w:val="-16"/>
        </w:rPr>
        <w:t xml:space="preserve"> </w:t>
      </w:r>
      <w:r w:rsidRPr="1E5FFCCF">
        <w:rPr>
          <w:rFonts w:ascii="Arial" w:hAnsi="Arial" w:cs="Arial"/>
          <w:b/>
          <w:bCs/>
          <w:spacing w:val="-1"/>
        </w:rPr>
        <w:t>Resources</w:t>
      </w:r>
      <w:r w:rsidRPr="1E5FFCCF">
        <w:rPr>
          <w:rFonts w:ascii="Arial" w:hAnsi="Arial" w:cs="Arial"/>
          <w:b/>
          <w:bCs/>
          <w:spacing w:val="-15"/>
        </w:rPr>
        <w:t xml:space="preserve"> </w:t>
      </w:r>
      <w:r w:rsidRPr="1E5FFCCF">
        <w:rPr>
          <w:rFonts w:ascii="Arial" w:hAnsi="Arial" w:cs="Arial"/>
          <w:b/>
          <w:bCs/>
        </w:rPr>
        <w:t>Implications</w:t>
      </w:r>
    </w:p>
    <w:p w:rsidRPr="00D67FC9" w:rsidR="00426896" w:rsidRDefault="00426896" w14:paraId="10310605" w14:textId="77777777">
      <w:pPr>
        <w:spacing w:before="3"/>
        <w:rPr>
          <w:rFonts w:ascii="Arial" w:hAnsi="Arial" w:eastAsia="Helvetica" w:cs="Arial"/>
          <w:b/>
          <w:bCs/>
        </w:rPr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83"/>
      </w:tblGrid>
      <w:tr w:rsidRPr="00D67FC9" w:rsidR="00426896" w:rsidTr="4F311576" w14:paraId="10310607" w14:textId="77777777">
        <w:trPr>
          <w:trHeight w:val="1393" w:hRule="exact"/>
        </w:trPr>
        <w:tc>
          <w:tcPr>
            <w:tcW w:w="90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7F527DDE" w:rsidRDefault="00BE3931" w14:paraId="10310606" w14:textId="5EB10691">
            <w:pPr>
              <w:ind w:left="144" w:right="144"/>
              <w:jc w:val="both"/>
            </w:pPr>
            <w:r>
              <w:t xml:space="preserve">Names of staff members who are affected by the programme closure or </w:t>
            </w:r>
            <w:r w:rsidR="484ABE08">
              <w:t>pause to recruitment</w:t>
            </w:r>
            <w:r>
              <w:t xml:space="preserve"> proposed. Please provide details as to whether their employment will be affected:</w:t>
            </w:r>
            <w:r w:rsidR="00D67FC9">
              <w:t xml:space="preserve"> </w:t>
            </w:r>
            <w:r w:rsidRPr="4F311576" w:rsidR="00D67FC9">
              <w:rPr>
                <w:i/>
                <w:iCs/>
              </w:rPr>
              <w:t>(</w:t>
            </w:r>
            <w:r w:rsidRPr="4F311576">
              <w:rPr>
                <w:i/>
                <w:iCs/>
              </w:rPr>
              <w:t xml:space="preserve">if no staff are affected, please state N/A for this section, but obtain the signatures of the </w:t>
            </w:r>
            <w:r w:rsidRPr="4F311576" w:rsidR="2236F9EB">
              <w:rPr>
                <w:i/>
                <w:iCs/>
              </w:rPr>
              <w:t xml:space="preserve">Dean of Faculty </w:t>
            </w:r>
            <w:r w:rsidRPr="4F311576">
              <w:rPr>
                <w:i/>
                <w:iCs/>
              </w:rPr>
              <w:t>and Head of HR to indicate that the analysis has been undertaken</w:t>
            </w:r>
            <w:r w:rsidRPr="4F311576" w:rsidR="00D67FC9">
              <w:rPr>
                <w:i/>
                <w:iCs/>
              </w:rPr>
              <w:t>)</w:t>
            </w:r>
          </w:p>
        </w:tc>
      </w:tr>
      <w:tr w:rsidRPr="00D67FC9" w:rsidR="00426896" w:rsidTr="4F311576" w14:paraId="10310609" w14:textId="77777777">
        <w:trPr>
          <w:trHeight w:val="750" w:hRule="exact"/>
        </w:trPr>
        <w:tc>
          <w:tcPr>
            <w:tcW w:w="90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D67FC9" w:rsidP="4F311576" w:rsidRDefault="00D67FC9" w14:paraId="5065A67C" w14:textId="3BF0DE1C">
            <w:pPr>
              <w:spacing w:line="259" w:lineRule="auto"/>
              <w:rPr>
                <w:rFonts w:ascii="Calibri" w:hAnsi="Calibri" w:eastAsia="Calibri" w:cs="Calibri"/>
              </w:rPr>
            </w:pPr>
          </w:p>
          <w:p w:rsidRPr="00D67FC9" w:rsidR="00D67FC9" w:rsidP="4F311576" w:rsidRDefault="00D67FC9" w14:paraId="021032ED" w14:textId="4CA8A6B0">
            <w:pPr>
              <w:spacing w:line="259" w:lineRule="auto"/>
              <w:rPr>
                <w:rFonts w:ascii="Calibri" w:hAnsi="Calibri" w:eastAsia="Calibri" w:cs="Calibri"/>
              </w:rPr>
            </w:pPr>
          </w:p>
          <w:p w:rsidRPr="00D67FC9" w:rsidR="00D67FC9" w:rsidP="4F311576" w:rsidRDefault="00D67FC9" w14:paraId="10310608" w14:textId="4D8DF65D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Pr="00D67FC9" w:rsidR="00426896" w:rsidTr="4F311576" w14:paraId="1031060B" w14:textId="77777777">
        <w:trPr>
          <w:trHeight w:val="613" w:hRule="exact"/>
        </w:trPr>
        <w:tc>
          <w:tcPr>
            <w:tcW w:w="90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9DEAA9E" w:rsidP="5DCF9F00" w:rsidRDefault="00BE3931" w14:paraId="3515A458" w14:textId="1ED891AF">
            <w:pPr>
              <w:spacing w:line="259" w:lineRule="auto"/>
              <w:ind w:right="144"/>
            </w:pPr>
            <w:r>
              <w:t>Details of hours worked by affected staff members on other programmes and/or activities:</w:t>
            </w:r>
          </w:p>
          <w:p w:rsidRPr="00D67FC9" w:rsidR="00426896" w:rsidP="00772525" w:rsidRDefault="00426896" w14:paraId="622A6305" w14:textId="5558328E">
            <w:pPr>
              <w:spacing w:line="259" w:lineRule="auto"/>
              <w:ind w:right="144"/>
            </w:pPr>
          </w:p>
          <w:p w:rsidRPr="00D67FC9" w:rsidR="00426896" w:rsidP="4F311576" w:rsidRDefault="00426896" w14:paraId="07307A09" w14:textId="78DAA35F">
            <w:pPr>
              <w:spacing w:line="259" w:lineRule="auto"/>
              <w:ind w:right="144"/>
            </w:pPr>
          </w:p>
          <w:p w:rsidRPr="00D67FC9" w:rsidR="00426896" w:rsidP="4F311576" w:rsidRDefault="00426896" w14:paraId="1031060A" w14:textId="7055CBCB">
            <w:pPr>
              <w:spacing w:line="259" w:lineRule="auto"/>
              <w:ind w:right="144"/>
            </w:pPr>
          </w:p>
        </w:tc>
      </w:tr>
      <w:tr w:rsidRPr="00D67FC9" w:rsidR="00426896" w:rsidTr="4F311576" w14:paraId="1031060F" w14:textId="77777777">
        <w:trPr>
          <w:trHeight w:val="953" w:hRule="exact"/>
        </w:trPr>
        <w:tc>
          <w:tcPr>
            <w:tcW w:w="90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29DEAA9E" w:rsidRDefault="00BE3931" w14:paraId="394748C0" w14:textId="53355243">
            <w:pPr>
              <w:ind w:right="144"/>
              <w:jc w:val="both"/>
            </w:pPr>
            <w:r>
              <w:t>Provide details of how staff could be re-deployed to other programmes and/or activities (and if this is not possible, explain why)</w:t>
            </w:r>
            <w:r w:rsidR="227A15D3">
              <w:t>:</w:t>
            </w:r>
          </w:p>
          <w:p w:rsidRPr="00D67FC9" w:rsidR="00426896" w:rsidP="00772525" w:rsidRDefault="00426896" w14:paraId="69835DE1" w14:textId="0A6A67C6">
            <w:pPr>
              <w:spacing w:line="259" w:lineRule="auto"/>
            </w:pPr>
          </w:p>
          <w:p w:rsidRPr="00D67FC9" w:rsidR="00426896" w:rsidP="4F311576" w:rsidRDefault="00426896" w14:paraId="1031060E" w14:textId="00ED5DD1">
            <w:pPr>
              <w:spacing w:line="259" w:lineRule="auto"/>
            </w:pPr>
          </w:p>
        </w:tc>
      </w:tr>
      <w:tr w:rsidRPr="00D67FC9" w:rsidR="00426896" w:rsidTr="00A7236C" w14:paraId="10310613" w14:textId="77777777">
        <w:trPr>
          <w:trHeight w:val="995" w:hRule="exact"/>
        </w:trPr>
        <w:tc>
          <w:tcPr>
            <w:tcW w:w="90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1E8B3F2" w:rsidP="21E8B3F2" w:rsidRDefault="00BE3931" w14:paraId="190570DD" w14:textId="5628570F">
            <w:pPr>
              <w:ind w:right="144"/>
            </w:pPr>
            <w:r>
              <w:t>Confirm which staff members do not work on other programmes and could not be re- deployed to other programmes and are therefore potentially at risk:</w:t>
            </w:r>
            <w:r w:rsidR="508EF2C6">
              <w:t xml:space="preserve"> </w:t>
            </w:r>
          </w:p>
          <w:p w:rsidR="476C3D86" w:rsidP="4F311576" w:rsidRDefault="476C3D86" w14:paraId="7E19FA63" w14:textId="6C48603E">
            <w:pPr>
              <w:spacing w:line="259" w:lineRule="auto"/>
              <w:rPr>
                <w:i/>
                <w:iCs/>
                <w:color w:val="0070C0"/>
              </w:rPr>
            </w:pPr>
          </w:p>
          <w:p w:rsidRPr="00D67FC9" w:rsidR="00426896" w:rsidP="0D1AF4CA" w:rsidRDefault="00426896" w14:paraId="62A1ED76" w14:textId="45343019">
            <w:pPr>
              <w:spacing w:line="259" w:lineRule="auto"/>
            </w:pPr>
          </w:p>
          <w:p w:rsidRPr="00D67FC9" w:rsidR="00426896" w:rsidP="4F311576" w:rsidRDefault="00426896" w14:paraId="10310612" w14:textId="2B316EFE">
            <w:pPr>
              <w:spacing w:line="259" w:lineRule="auto"/>
            </w:pPr>
          </w:p>
        </w:tc>
      </w:tr>
      <w:tr w:rsidRPr="00D67FC9" w:rsidR="00426896" w:rsidTr="4F311576" w14:paraId="1031061F" w14:textId="77777777">
        <w:trPr>
          <w:trHeight w:val="3169" w:hRule="exact"/>
        </w:trPr>
        <w:tc>
          <w:tcPr>
            <w:tcW w:w="90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1E5FFCCF" w:rsidRDefault="00BE3931" w14:paraId="10310616" w14:textId="22EA6A61">
            <w:r>
              <w:t>For completion by H</w:t>
            </w:r>
            <w:r w:rsidR="68E902E8">
              <w:t>uman Resources (HR)</w:t>
            </w:r>
            <w:r>
              <w:t xml:space="preserve"> department only</w:t>
            </w:r>
          </w:p>
          <w:p w:rsidRPr="00D67FC9" w:rsidR="00426896" w:rsidP="1E5FFCCF" w:rsidRDefault="00426896" w14:paraId="10310617" w14:textId="77777777"/>
          <w:p w:rsidRPr="00D67FC9" w:rsidR="00426896" w:rsidP="1E5FFCCF" w:rsidRDefault="00BE3931" w14:paraId="10310618" w14:textId="77777777">
            <w:r>
              <w:t>Required information obtained and HR Implications discussed and agreed</w:t>
            </w:r>
          </w:p>
          <w:p w:rsidRPr="00D67FC9" w:rsidR="00426896" w:rsidP="1E5FFCCF" w:rsidRDefault="00426896" w14:paraId="10310619" w14:textId="77777777"/>
          <w:p w:rsidR="001F66EC" w:rsidP="305194B6" w:rsidRDefault="00BE3931" w14:paraId="4D1B2ABE" w14:textId="2E4F432E">
            <w:pPr>
              <w:spacing w:line="259" w:lineRule="auto"/>
              <w:rPr>
                <w:i/>
                <w:iCs/>
                <w:color w:val="0070C0"/>
              </w:rPr>
            </w:pPr>
            <w:r>
              <w:t>Signed</w:t>
            </w:r>
            <w:r w:rsidR="7025AC5F">
              <w:t>:</w:t>
            </w:r>
            <w:r w:rsidR="22B97236">
              <w:t xml:space="preserve"> </w:t>
            </w:r>
          </w:p>
          <w:p w:rsidR="001F66EC" w:rsidP="4A1F8E79" w:rsidRDefault="00BE3931" w14:paraId="65223598" w14:textId="5499D4C5">
            <w:pPr>
              <w:tabs>
                <w:tab w:val="left" w:pos="5851"/>
              </w:tabs>
            </w:pPr>
            <w:r>
              <w:t>Date</w:t>
            </w:r>
            <w:r w:rsidR="67FA7462">
              <w:t>:</w:t>
            </w:r>
          </w:p>
          <w:p w:rsidRPr="00D67FC9" w:rsidR="00426896" w:rsidP="1E5FFCCF" w:rsidRDefault="00BE3931" w14:paraId="1031061A" w14:textId="1D11B987">
            <w:pPr>
              <w:tabs>
                <w:tab w:val="left" w:pos="5851"/>
              </w:tabs>
            </w:pPr>
            <w:r>
              <w:t>(</w:t>
            </w:r>
            <w:r w:rsidR="0CD2077C">
              <w:t>Head of School</w:t>
            </w:r>
            <w:r w:rsidR="2236F9EB">
              <w:t>)</w:t>
            </w:r>
          </w:p>
          <w:p w:rsidRPr="00D67FC9" w:rsidR="00426896" w:rsidP="1E5FFCCF" w:rsidRDefault="00426896" w14:paraId="1031061B" w14:textId="77777777"/>
          <w:p w:rsidRPr="00D67FC9" w:rsidR="00426896" w:rsidP="305194B6" w:rsidRDefault="00BE3931" w14:paraId="0DB9C3A8" w14:textId="05B23075">
            <w:pPr>
              <w:tabs>
                <w:tab w:val="left" w:pos="5851"/>
              </w:tabs>
            </w:pPr>
            <w:r>
              <w:t>Signed</w:t>
            </w:r>
            <w:r w:rsidR="51D67694">
              <w:t xml:space="preserve">: </w:t>
            </w:r>
            <w:r w:rsidRPr="4F311576" w:rsidR="558A1A6D">
              <w:rPr>
                <w:i/>
                <w:iCs/>
                <w:color w:val="0070C0"/>
              </w:rPr>
              <w:t xml:space="preserve">                           </w:t>
            </w:r>
            <w:r w:rsidR="51D67694">
              <w:t xml:space="preserve">                    </w:t>
            </w:r>
          </w:p>
          <w:p w:rsidRPr="00D67FC9" w:rsidR="00426896" w:rsidP="305194B6" w:rsidRDefault="00BE3931" w14:paraId="575E3F62" w14:textId="4869AF0D">
            <w:pPr>
              <w:tabs>
                <w:tab w:val="left" w:pos="5851"/>
              </w:tabs>
            </w:pPr>
            <w:r>
              <w:t>Date</w:t>
            </w:r>
            <w:r w:rsidR="70BC67D1">
              <w:t xml:space="preserve">: </w:t>
            </w:r>
          </w:p>
          <w:p w:rsidRPr="00D67FC9" w:rsidR="00426896" w:rsidP="305194B6" w:rsidRDefault="31AD4B35" w14:paraId="1031061C" w14:textId="2BB8B16E">
            <w:pPr>
              <w:tabs>
                <w:tab w:val="left" w:pos="5851"/>
              </w:tabs>
            </w:pPr>
            <w:r>
              <w:t>Director</w:t>
            </w:r>
            <w:r w:rsidR="00BE3931">
              <w:t xml:space="preserve"> of H</w:t>
            </w:r>
            <w:r>
              <w:t xml:space="preserve">uman </w:t>
            </w:r>
            <w:r w:rsidR="00BE3931">
              <w:t>R</w:t>
            </w:r>
            <w:r>
              <w:t>esources</w:t>
            </w:r>
          </w:p>
          <w:p w:rsidRPr="00D67FC9" w:rsidR="00426896" w:rsidP="1E5FFCCF" w:rsidRDefault="00426896" w14:paraId="1031061D" w14:textId="77777777"/>
          <w:p w:rsidRPr="00D67FC9" w:rsidR="00426896" w:rsidP="4F311576" w:rsidRDefault="00BE3931" w14:paraId="1031061E" w14:textId="239C6381">
            <w:r>
              <w:t>Date consultation commenced (if dismissals proposed)</w:t>
            </w:r>
            <w:r w:rsidR="2B1F63CF">
              <w:t>: (</w:t>
            </w:r>
            <w:r w:rsidRPr="4F311576" w:rsidR="2B1F63CF">
              <w:rPr>
                <w:i/>
                <w:iCs/>
              </w:rPr>
              <w:t>if applicable)</w:t>
            </w:r>
          </w:p>
        </w:tc>
      </w:tr>
    </w:tbl>
    <w:p w:rsidRPr="00D67FC9" w:rsidR="00426896" w:rsidRDefault="00426896" w14:paraId="10310620" w14:textId="77777777">
      <w:pPr>
        <w:spacing w:before="4"/>
        <w:rPr>
          <w:rFonts w:ascii="Arial" w:hAnsi="Arial" w:eastAsia="Helvetica" w:cs="Arial"/>
          <w:b/>
          <w:bCs/>
        </w:rPr>
      </w:pPr>
    </w:p>
    <w:p w:rsidRPr="00D67FC9" w:rsidR="00426896" w:rsidP="4F311576" w:rsidRDefault="00BE3931" w14:paraId="10310621" w14:textId="3E20AD5E">
      <w:pPr>
        <w:spacing w:before="63"/>
        <w:ind w:left="100"/>
        <w:rPr>
          <w:rFonts w:ascii="Arial" w:hAnsi="Arial" w:eastAsia="Arial" w:cs="Arial"/>
          <w:b/>
          <w:bCs/>
          <w:highlight w:val="yellow"/>
        </w:rPr>
      </w:pPr>
      <w:r w:rsidRPr="4F311576">
        <w:rPr>
          <w:rFonts w:ascii="Arial" w:hAnsi="Arial" w:eastAsia="Arial" w:cs="Arial"/>
          <w:b/>
          <w:bCs/>
          <w:spacing w:val="-1"/>
        </w:rPr>
        <w:t>Section</w:t>
      </w:r>
      <w:r w:rsidRPr="4F311576">
        <w:rPr>
          <w:rFonts w:ascii="Arial" w:hAnsi="Arial" w:eastAsia="Arial" w:cs="Arial"/>
          <w:b/>
          <w:bCs/>
          <w:spacing w:val="-15"/>
        </w:rPr>
        <w:t xml:space="preserve"> </w:t>
      </w:r>
      <w:r w:rsidRPr="4F311576">
        <w:rPr>
          <w:rFonts w:ascii="Arial" w:hAnsi="Arial" w:eastAsia="Arial" w:cs="Arial"/>
          <w:b/>
          <w:bCs/>
          <w:spacing w:val="-1"/>
        </w:rPr>
        <w:t>3:</w:t>
      </w:r>
      <w:r w:rsidRPr="4F311576">
        <w:rPr>
          <w:rFonts w:ascii="Arial" w:hAnsi="Arial" w:eastAsia="Arial" w:cs="Arial"/>
          <w:b/>
          <w:bCs/>
          <w:spacing w:val="-15"/>
        </w:rPr>
        <w:t xml:space="preserve"> </w:t>
      </w:r>
      <w:r w:rsidRPr="4F311576">
        <w:rPr>
          <w:rFonts w:ascii="Arial" w:hAnsi="Arial" w:eastAsia="Arial" w:cs="Arial"/>
          <w:b/>
          <w:bCs/>
          <w:spacing w:val="-1"/>
        </w:rPr>
        <w:t>Details</w:t>
      </w:r>
      <w:r w:rsidRPr="4F311576">
        <w:rPr>
          <w:rFonts w:ascii="Arial" w:hAnsi="Arial" w:eastAsia="Arial" w:cs="Arial"/>
          <w:b/>
          <w:bCs/>
          <w:spacing w:val="-14"/>
        </w:rPr>
        <w:t xml:space="preserve"> </w:t>
      </w:r>
      <w:r w:rsidRPr="4F311576">
        <w:rPr>
          <w:rFonts w:ascii="Arial" w:hAnsi="Arial" w:eastAsia="Arial" w:cs="Arial"/>
          <w:b/>
          <w:bCs/>
        </w:rPr>
        <w:t>of</w:t>
      </w:r>
      <w:r w:rsidRPr="4F311576">
        <w:rPr>
          <w:rFonts w:ascii="Arial" w:hAnsi="Arial" w:eastAsia="Arial" w:cs="Arial"/>
          <w:b/>
          <w:bCs/>
          <w:spacing w:val="-15"/>
        </w:rPr>
        <w:t xml:space="preserve"> </w:t>
      </w:r>
      <w:r w:rsidRPr="4F311576">
        <w:rPr>
          <w:rFonts w:ascii="Arial" w:hAnsi="Arial" w:eastAsia="Arial" w:cs="Arial"/>
          <w:b/>
          <w:bCs/>
          <w:spacing w:val="-1"/>
        </w:rPr>
        <w:t>Proposed</w:t>
      </w:r>
      <w:r w:rsidRPr="4F311576">
        <w:rPr>
          <w:rFonts w:ascii="Arial" w:hAnsi="Arial" w:eastAsia="Arial" w:cs="Arial"/>
          <w:b/>
          <w:bCs/>
          <w:spacing w:val="-14"/>
        </w:rPr>
        <w:t xml:space="preserve"> </w:t>
      </w:r>
      <w:r w:rsidRPr="4F311576" w:rsidR="433FC215">
        <w:rPr>
          <w:rFonts w:ascii="Arial" w:hAnsi="Arial" w:eastAsia="Arial" w:cs="Arial"/>
          <w:b/>
          <w:bCs/>
          <w:spacing w:val="-14"/>
        </w:rPr>
        <w:t xml:space="preserve">Pause </w:t>
      </w:r>
      <w:r w:rsidRPr="4F311576">
        <w:rPr>
          <w:rFonts w:ascii="Arial" w:hAnsi="Arial" w:eastAsia="Arial" w:cs="Arial"/>
          <w:b/>
          <w:bCs/>
        </w:rPr>
        <w:t>to</w:t>
      </w:r>
      <w:r w:rsidRPr="4F311576">
        <w:rPr>
          <w:rFonts w:ascii="Arial" w:hAnsi="Arial" w:eastAsia="Arial" w:cs="Arial"/>
          <w:b/>
          <w:bCs/>
          <w:spacing w:val="-14"/>
        </w:rPr>
        <w:t xml:space="preserve"> </w:t>
      </w:r>
      <w:r w:rsidRPr="4F311576">
        <w:rPr>
          <w:rFonts w:ascii="Arial" w:hAnsi="Arial" w:eastAsia="Arial" w:cs="Arial"/>
          <w:b/>
          <w:bCs/>
        </w:rPr>
        <w:t>Student</w:t>
      </w:r>
      <w:r w:rsidRPr="4F311576">
        <w:rPr>
          <w:rFonts w:ascii="Arial" w:hAnsi="Arial" w:eastAsia="Arial" w:cs="Arial"/>
          <w:b/>
          <w:bCs/>
          <w:spacing w:val="-14"/>
        </w:rPr>
        <w:t xml:space="preserve"> </w:t>
      </w:r>
      <w:r w:rsidRPr="4F311576">
        <w:rPr>
          <w:rFonts w:ascii="Arial" w:hAnsi="Arial" w:eastAsia="Arial" w:cs="Arial"/>
          <w:b/>
          <w:bCs/>
          <w:spacing w:val="-1"/>
        </w:rPr>
        <w:t>Recruitment</w:t>
      </w:r>
      <w:r w:rsidRPr="4F311576" w:rsidR="70441984">
        <w:rPr>
          <w:rFonts w:ascii="Arial" w:hAnsi="Arial" w:eastAsia="Arial" w:cs="Arial"/>
          <w:b/>
          <w:bCs/>
          <w:spacing w:val="-1"/>
        </w:rPr>
        <w:t xml:space="preserve"> </w:t>
      </w:r>
    </w:p>
    <w:p w:rsidRPr="00D67FC9" w:rsidR="00426896" w:rsidRDefault="00426896" w14:paraId="10310622" w14:textId="77777777">
      <w:pPr>
        <w:spacing w:before="3"/>
        <w:rPr>
          <w:rFonts w:ascii="Arial" w:hAnsi="Arial" w:eastAsia="Helvetica" w:cs="Arial"/>
          <w:b/>
          <w:bCs/>
        </w:rPr>
      </w:pPr>
    </w:p>
    <w:tbl>
      <w:tblPr>
        <w:tblW w:w="9235" w:type="dxa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5"/>
      </w:tblGrid>
      <w:tr w:rsidRPr="00D67FC9" w:rsidR="00426896" w:rsidTr="4F311576" w14:paraId="10310625" w14:textId="77777777">
        <w:trPr>
          <w:trHeight w:val="613" w:hRule="exact"/>
        </w:trPr>
        <w:tc>
          <w:tcPr>
            <w:tcW w:w="9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4F311576" w:rsidRDefault="00BE3931" w14:paraId="5BBABA0E" w14:textId="758EF8E4">
            <w:pPr>
              <w:rPr>
                <w:i/>
                <w:iCs/>
                <w:color w:val="0070C0"/>
              </w:rPr>
            </w:pPr>
            <w:r>
              <w:t xml:space="preserve">Is </w:t>
            </w:r>
            <w:r w:rsidR="38C75BA3">
              <w:t xml:space="preserve">the pause </w:t>
            </w:r>
            <w:r>
              <w:t xml:space="preserve">to student recruitment temporary or indefinite? If indefinite as a precursor to programme </w:t>
            </w:r>
            <w:r w:rsidR="564AC3D0">
              <w:t>closure,</w:t>
            </w:r>
            <w:r>
              <w:t xml:space="preserve"> please proceed to section 4:</w:t>
            </w:r>
            <w:r w:rsidR="17889C67">
              <w:t xml:space="preserve"> </w:t>
            </w:r>
          </w:p>
          <w:p w:rsidRPr="00D67FC9" w:rsidR="00426896" w:rsidP="1E5FFCCF" w:rsidRDefault="00426896" w14:paraId="517CA2D0" w14:textId="1C53BE65"/>
          <w:p w:rsidRPr="00D67FC9" w:rsidR="00426896" w:rsidP="4F311576" w:rsidRDefault="00426896" w14:paraId="026BCC6E" w14:textId="6EFEAE03"/>
          <w:p w:rsidRPr="00D67FC9" w:rsidR="00426896" w:rsidP="4F311576" w:rsidRDefault="00426896" w14:paraId="10310624" w14:textId="6D2BEF17"/>
        </w:tc>
      </w:tr>
      <w:tr w:rsidRPr="00D67FC9" w:rsidR="00426896" w:rsidTr="4F311576" w14:paraId="1031062A" w14:textId="77777777">
        <w:trPr>
          <w:trHeight w:val="1385"/>
        </w:trPr>
        <w:tc>
          <w:tcPr>
            <w:tcW w:w="9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4F311576" w:rsidRDefault="00BE3931" w14:paraId="6B3C4BA9" w14:textId="51CCABB3">
            <w:pPr>
              <w:jc w:val="both"/>
              <w:rPr>
                <w:i/>
                <w:iCs/>
                <w:color w:val="0070C0"/>
              </w:rPr>
            </w:pPr>
            <w:r>
              <w:t xml:space="preserve">Rationale for temporary </w:t>
            </w:r>
            <w:r w:rsidR="44DEF5C9">
              <w:t xml:space="preserve">pause </w:t>
            </w:r>
            <w:r>
              <w:t>to student recruitment (or indefinite and</w:t>
            </w:r>
            <w:r w:rsidR="18903805">
              <w:t xml:space="preserve"> </w:t>
            </w:r>
            <w:r>
              <w:t>not as a precursor to programme closure):</w:t>
            </w:r>
          </w:p>
          <w:p w:rsidRPr="00D67FC9" w:rsidR="00426896" w:rsidP="00772525" w:rsidRDefault="00426896" w14:paraId="10310629" w14:textId="52791A35">
            <w:pPr>
              <w:jc w:val="both"/>
            </w:pPr>
          </w:p>
        </w:tc>
      </w:tr>
      <w:tr w:rsidR="1E5FFCCF" w:rsidTr="4F311576" w14:paraId="25C61262" w14:textId="77777777">
        <w:trPr>
          <w:trHeight w:val="634"/>
        </w:trPr>
        <w:tc>
          <w:tcPr>
            <w:tcW w:w="9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E5FFCCF" w:rsidP="5DCF9F00" w:rsidRDefault="00BE3931" w14:paraId="09340827" w14:textId="0A30667B">
            <w:r>
              <w:t xml:space="preserve">Detail any specific arrangements for teaching-out of remaining cohorts: </w:t>
            </w:r>
          </w:p>
          <w:p w:rsidR="1E5FFCCF" w:rsidP="1E5FFCCF" w:rsidRDefault="07D3557F" w14:paraId="7FFF85FD" w14:textId="7E1645B7">
            <w:r>
              <w:t xml:space="preserve"> </w:t>
            </w:r>
          </w:p>
          <w:p w:rsidR="1E5FFCCF" w:rsidP="4F311576" w:rsidRDefault="1E5FFCCF" w14:paraId="4CFA6504" w14:textId="5A0CE5F4"/>
        </w:tc>
      </w:tr>
      <w:tr w:rsidR="1E5FFCCF" w:rsidTr="4F311576" w14:paraId="7422691C" w14:textId="77777777">
        <w:trPr>
          <w:trHeight w:val="634"/>
        </w:trPr>
        <w:tc>
          <w:tcPr>
            <w:tcW w:w="9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BFC72FC" w:rsidP="68718F8E" w:rsidRDefault="4DF970F2" w14:paraId="16B1F59F" w14:textId="61E3AC4C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t xml:space="preserve">Last approved programme specification: </w:t>
            </w:r>
            <w:hyperlink r:id="rId12">
              <w:r w:rsidRPr="68718F8E" w:rsidR="0AB05252">
                <w:rPr>
                  <w:rStyle w:val="Hyperlink"/>
                  <w:rFonts w:ascii="Calibri" w:hAnsi="Calibri" w:eastAsia="Calibri" w:cs="Calibri"/>
                </w:rPr>
                <w:t>https://www.stmarys.ac.uk/ctess/qs/programme-specifications.aspx</w:t>
              </w:r>
            </w:hyperlink>
          </w:p>
          <w:p w:rsidR="1E5FFCCF" w:rsidP="1E5FFCCF" w:rsidRDefault="1E5FFCCF" w14:paraId="2248BD0A" w14:textId="683CD2A8">
            <w:pPr>
              <w:rPr>
                <w:rFonts w:ascii="Calibri" w:hAnsi="Calibri" w:eastAsia="Calibri" w:cs="Calibri"/>
              </w:rPr>
            </w:pPr>
          </w:p>
        </w:tc>
      </w:tr>
      <w:tr w:rsidRPr="00D67FC9" w:rsidR="00426896" w:rsidTr="4F311576" w14:paraId="1031062E" w14:textId="77777777">
        <w:trPr>
          <w:trHeight w:val="295" w:hRule="exact"/>
        </w:trPr>
        <w:tc>
          <w:tcPr>
            <w:tcW w:w="9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29694F0E" w:rsidRDefault="00BE3931" w14:paraId="38665DE8" w14:textId="7DD84596">
            <w:pPr>
              <w:rPr>
                <w:i/>
                <w:iCs/>
                <w:color w:val="0070C0"/>
              </w:rPr>
            </w:pPr>
            <w:r>
              <w:t>Anticipated date of resumption of intake:</w:t>
            </w:r>
            <w:r w:rsidR="00E63FC7">
              <w:t xml:space="preserve"> </w:t>
            </w:r>
          </w:p>
          <w:p w:rsidRPr="00D67FC9" w:rsidR="00426896" w:rsidP="54FFE5C0" w:rsidRDefault="00426896" w14:paraId="1031062D" w14:textId="05CCB126"/>
        </w:tc>
      </w:tr>
    </w:tbl>
    <w:p w:rsidR="00E63FC7" w:rsidP="00D67FC9" w:rsidRDefault="00E63FC7" w14:paraId="0B804EA9" w14:textId="77777777">
      <w:pPr>
        <w:spacing w:before="39"/>
        <w:rPr>
          <w:rFonts w:ascii="Arial" w:hAnsi="Arial" w:cs="Arial"/>
          <w:b/>
          <w:spacing w:val="-1"/>
        </w:rPr>
      </w:pPr>
    </w:p>
    <w:p w:rsidRPr="00D67FC9" w:rsidR="00426896" w:rsidP="4F311576" w:rsidRDefault="00BE3931" w14:paraId="10310633" w14:textId="2AF0C1F4">
      <w:pPr>
        <w:rPr>
          <w:rFonts w:ascii="Arial" w:hAnsi="Arial" w:eastAsia="Arial" w:cs="Arial"/>
          <w:b/>
          <w:bCs/>
        </w:rPr>
      </w:pPr>
      <w:r w:rsidRPr="4F311576">
        <w:rPr>
          <w:rFonts w:ascii="Arial" w:hAnsi="Arial" w:eastAsia="Arial" w:cs="Arial"/>
          <w:b/>
          <w:bCs/>
        </w:rPr>
        <w:t>Section 4: Details of Proposed Programme Closure</w:t>
      </w:r>
    </w:p>
    <w:p w:rsidRPr="00D67FC9" w:rsidR="00426896" w:rsidRDefault="00426896" w14:paraId="10310634" w14:textId="77777777">
      <w:pPr>
        <w:spacing w:before="3"/>
        <w:rPr>
          <w:rFonts w:ascii="Arial" w:hAnsi="Arial" w:eastAsia="Helvetica" w:cs="Arial"/>
          <w:b/>
          <w:bCs/>
        </w:rPr>
      </w:pPr>
    </w:p>
    <w:tbl>
      <w:tblPr>
        <w:tblW w:w="9235" w:type="dxa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5"/>
      </w:tblGrid>
      <w:tr w:rsidRPr="00D67FC9" w:rsidR="00426896" w:rsidTr="4F311576" w14:paraId="10310636" w14:textId="77777777">
        <w:trPr>
          <w:trHeight w:val="293" w:hRule="exact"/>
        </w:trPr>
        <w:tc>
          <w:tcPr>
            <w:tcW w:w="9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0D1AF4CA" w:rsidRDefault="00BE3931" w14:paraId="42D278FF" w14:textId="73F3AA69">
            <w:pPr>
              <w:rPr>
                <w:i/>
                <w:iCs/>
                <w:color w:val="0070C0"/>
              </w:rPr>
            </w:pPr>
            <w:r>
              <w:lastRenderedPageBreak/>
              <w:t xml:space="preserve">Rationale for programme closure: </w:t>
            </w:r>
          </w:p>
          <w:p w:rsidRPr="00D67FC9" w:rsidR="00426896" w:rsidP="5DCF9F00" w:rsidRDefault="00426896" w14:paraId="10310635" w14:textId="1514E9E1"/>
        </w:tc>
      </w:tr>
      <w:tr w:rsidRPr="00D67FC9" w:rsidR="00426896" w:rsidTr="4F311576" w14:paraId="1031063A" w14:textId="77777777">
        <w:trPr>
          <w:trHeight w:val="264" w:hRule="exact"/>
        </w:trPr>
        <w:tc>
          <w:tcPr>
            <w:tcW w:w="9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5DCF9F00" w:rsidRDefault="00BE3931" w14:paraId="1471C187" w14:textId="2F2FA396">
            <w:r>
              <w:t>Detail any specific arrangements for teaching-out of remaining cohorts</w:t>
            </w:r>
            <w:r w:rsidR="54CC4F20">
              <w:t xml:space="preserve">. </w:t>
            </w:r>
          </w:p>
          <w:p w:rsidRPr="00D67FC9" w:rsidR="00426896" w:rsidP="1E5FFCCF" w:rsidRDefault="00426896" w14:paraId="10310639" w14:textId="607E22B7"/>
        </w:tc>
      </w:tr>
      <w:tr w:rsidRPr="00D67FC9" w:rsidR="00426896" w:rsidTr="4F311576" w14:paraId="1031063E" w14:textId="77777777">
        <w:trPr>
          <w:trHeight w:val="264" w:hRule="exact"/>
        </w:trPr>
        <w:tc>
          <w:tcPr>
            <w:tcW w:w="9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00772525" w:rsidRDefault="00BE3931" w14:paraId="262F5035" w14:textId="558C15D0">
            <w:r>
              <w:t>If Collaborative, give details of closure arrangements for the Collaboration</w:t>
            </w:r>
            <w:r w:rsidR="3CF4BE2E">
              <w:t xml:space="preserve">. </w:t>
            </w:r>
          </w:p>
          <w:p w:rsidRPr="00D67FC9" w:rsidR="00426896" w:rsidP="4F311576" w:rsidRDefault="00426896" w14:paraId="1031063D" w14:textId="1BB72E6C"/>
        </w:tc>
      </w:tr>
      <w:tr w:rsidRPr="00D67FC9" w:rsidR="00426896" w:rsidTr="4F311576" w14:paraId="10310642" w14:textId="77777777">
        <w:trPr>
          <w:trHeight w:val="264" w:hRule="exact"/>
        </w:trPr>
        <w:tc>
          <w:tcPr>
            <w:tcW w:w="9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00772525" w:rsidRDefault="00BE3931" w14:paraId="30BF4AD9" w14:textId="2D2D2D0B">
            <w:r>
              <w:t>What impact will closure have on the University Mission and Corporate Plan?</w:t>
            </w:r>
            <w:r w:rsidR="198E6BEC">
              <w:t xml:space="preserve"> </w:t>
            </w:r>
          </w:p>
          <w:p w:rsidRPr="00D67FC9" w:rsidR="00426896" w:rsidP="4F311576" w:rsidRDefault="00426896" w14:paraId="10310641" w14:textId="181D271B"/>
        </w:tc>
      </w:tr>
      <w:tr w:rsidRPr="00D67FC9" w:rsidR="00426896" w:rsidTr="4F311576" w14:paraId="10310647" w14:textId="77777777">
        <w:trPr>
          <w:trHeight w:val="559" w:hRule="exact"/>
        </w:trPr>
        <w:tc>
          <w:tcPr>
            <w:tcW w:w="9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0D1AF4CA" w:rsidRDefault="00BE3931" w14:paraId="10310646" w14:textId="6A6BD47E">
            <w:r>
              <w:t>Cross-validations from the programme:</w:t>
            </w:r>
            <w:r w:rsidR="00D67FC9">
              <w:t xml:space="preserve"> </w:t>
            </w:r>
            <w:r>
              <w:t>List all programmes and the modules adopted by them</w:t>
            </w:r>
            <w:r w:rsidR="3BAF3BF0">
              <w:t xml:space="preserve">. </w:t>
            </w:r>
          </w:p>
        </w:tc>
      </w:tr>
      <w:tr w:rsidRPr="00D67FC9" w:rsidR="00426896" w:rsidTr="00294B5C" w14:paraId="1031064B" w14:textId="77777777">
        <w:trPr>
          <w:trHeight w:val="504" w:hRule="exact"/>
        </w:trPr>
        <w:tc>
          <w:tcPr>
            <w:tcW w:w="9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00772525" w:rsidRDefault="00BE3931" w14:paraId="606A8D57" w14:textId="46C53F16">
            <w:r>
              <w:t>Are all cross-validated modules to be taught until the above closure date?</w:t>
            </w:r>
            <w:r w:rsidR="6029B27B">
              <w:t xml:space="preserve"> </w:t>
            </w:r>
          </w:p>
          <w:p w:rsidRPr="00D67FC9" w:rsidR="00426896" w:rsidP="4F311576" w:rsidRDefault="00426896" w14:paraId="1031064A" w14:textId="2D953802"/>
        </w:tc>
      </w:tr>
      <w:tr w:rsidRPr="00D67FC9" w:rsidR="00426896" w:rsidTr="00294B5C" w14:paraId="1031064F" w14:textId="77777777">
        <w:trPr>
          <w:trHeight w:val="554" w:hRule="exact"/>
        </w:trPr>
        <w:tc>
          <w:tcPr>
            <w:tcW w:w="9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0D1AF4CA" w:rsidRDefault="00BE3931" w14:paraId="20569A50" w14:textId="3B6007A2">
            <w:r>
              <w:t>List any cross-validated modules that will continue to be offered after closure</w:t>
            </w:r>
            <w:r w:rsidR="4A8BE9D3">
              <w:t xml:space="preserve">. </w:t>
            </w:r>
          </w:p>
          <w:p w:rsidRPr="00D67FC9" w:rsidR="00426896" w:rsidP="1E5FFCCF" w:rsidRDefault="00426896" w14:paraId="1031064E" w14:textId="79F019FB"/>
        </w:tc>
      </w:tr>
      <w:tr w:rsidRPr="00D67FC9" w:rsidR="00426896" w:rsidTr="4F311576" w14:paraId="10310654" w14:textId="77777777">
        <w:trPr>
          <w:trHeight w:val="671" w:hRule="exact"/>
        </w:trPr>
        <w:tc>
          <w:tcPr>
            <w:tcW w:w="9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00772525" w:rsidRDefault="00BE3931" w14:paraId="10310653" w14:textId="43C2F192">
            <w:proofErr w:type="spellStart"/>
            <w:r>
              <w:t>Honours</w:t>
            </w:r>
            <w:proofErr w:type="spellEnd"/>
            <w:r>
              <w:t xml:space="preserve"> combinations:</w:t>
            </w:r>
            <w:r w:rsidR="00D67FC9">
              <w:t xml:space="preserve"> </w:t>
            </w:r>
            <w:r>
              <w:t>List all programmes that currently combine with the programme proposed for closure</w:t>
            </w:r>
            <w:r w:rsidR="006DD6D8">
              <w:t xml:space="preserve">. </w:t>
            </w:r>
          </w:p>
        </w:tc>
      </w:tr>
    </w:tbl>
    <w:p w:rsidRPr="00D67FC9" w:rsidR="00426896" w:rsidRDefault="00426896" w14:paraId="10310657" w14:textId="77777777">
      <w:pPr>
        <w:spacing w:before="10"/>
        <w:rPr>
          <w:rFonts w:ascii="Arial" w:hAnsi="Arial" w:eastAsia="Helvetica" w:cs="Arial"/>
          <w:b/>
          <w:bCs/>
        </w:rPr>
      </w:pPr>
    </w:p>
    <w:p w:rsidRPr="00D67FC9" w:rsidR="00426896" w:rsidP="4F311576" w:rsidRDefault="00BE3931" w14:paraId="10310658" w14:textId="77777777">
      <w:pPr>
        <w:rPr>
          <w:rFonts w:ascii="Arial" w:hAnsi="Arial" w:eastAsia="Arial" w:cs="Arial"/>
          <w:b/>
          <w:bCs/>
        </w:rPr>
      </w:pPr>
      <w:r w:rsidRPr="4F311576">
        <w:rPr>
          <w:rFonts w:ascii="Arial" w:hAnsi="Arial" w:eastAsia="Arial" w:cs="Arial"/>
          <w:b/>
          <w:bCs/>
        </w:rPr>
        <w:t xml:space="preserve">Section 5: </w:t>
      </w:r>
      <w:proofErr w:type="spellStart"/>
      <w:r w:rsidRPr="4F311576">
        <w:rPr>
          <w:rFonts w:ascii="Arial" w:hAnsi="Arial" w:eastAsia="Arial" w:cs="Arial"/>
          <w:b/>
          <w:bCs/>
        </w:rPr>
        <w:t>Authorisation</w:t>
      </w:r>
      <w:proofErr w:type="spellEnd"/>
      <w:r w:rsidRPr="4F311576">
        <w:rPr>
          <w:rFonts w:ascii="Arial" w:hAnsi="Arial" w:eastAsia="Arial" w:cs="Arial"/>
          <w:b/>
          <w:bCs/>
        </w:rPr>
        <w:t xml:space="preserve"> Signatories</w:t>
      </w:r>
    </w:p>
    <w:p w:rsidRPr="00D67FC9" w:rsidR="00426896" w:rsidRDefault="00426896" w14:paraId="10310659" w14:textId="77777777">
      <w:pPr>
        <w:spacing w:before="3"/>
        <w:rPr>
          <w:rFonts w:ascii="Arial" w:hAnsi="Arial" w:eastAsia="Helvetica" w:cs="Arial"/>
          <w:b/>
          <w:bCs/>
        </w:rPr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83"/>
      </w:tblGrid>
      <w:tr w:rsidRPr="00D67FC9" w:rsidR="00426896" w:rsidTr="4F311576" w14:paraId="1031065D" w14:textId="77777777">
        <w:trPr>
          <w:trHeight w:val="825"/>
        </w:trPr>
        <w:tc>
          <w:tcPr>
            <w:tcW w:w="90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4F311576" w:rsidRDefault="00BE3931" w14:paraId="1031065A" w14:textId="735B91FF">
            <w:pPr>
              <w:pStyle w:val="TableParagraph"/>
              <w:spacing w:line="253" w:lineRule="exact"/>
              <w:rPr>
                <w:rFonts w:eastAsiaTheme="minorEastAsia"/>
              </w:rPr>
            </w:pPr>
            <w:r w:rsidRPr="4F311576">
              <w:rPr>
                <w:rFonts w:eastAsiaTheme="minorEastAsia"/>
                <w:spacing w:val="-1"/>
              </w:rPr>
              <w:t>Signature</w:t>
            </w:r>
            <w:r w:rsidRPr="4F311576">
              <w:rPr>
                <w:rFonts w:eastAsiaTheme="minorEastAsia"/>
                <w:spacing w:val="-8"/>
              </w:rPr>
              <w:t xml:space="preserve"> </w:t>
            </w:r>
            <w:r w:rsidRPr="4F311576">
              <w:rPr>
                <w:rFonts w:eastAsiaTheme="minorEastAsia"/>
                <w:spacing w:val="-1"/>
              </w:rPr>
              <w:t>of</w:t>
            </w:r>
            <w:r w:rsidRPr="4F311576" w:rsidR="76B2695E">
              <w:rPr>
                <w:rFonts w:eastAsiaTheme="minorEastAsia"/>
                <w:spacing w:val="-1"/>
              </w:rPr>
              <w:t xml:space="preserve"> Dean of Faculty</w:t>
            </w:r>
            <w:r w:rsidRPr="4F311576" w:rsidR="62FF5C90">
              <w:rPr>
                <w:rFonts w:eastAsiaTheme="minorEastAsia"/>
                <w:spacing w:val="-1"/>
              </w:rPr>
              <w:t xml:space="preserve"> </w:t>
            </w:r>
            <w:r w:rsidRPr="4F311576" w:rsidR="44EE4DAD">
              <w:rPr>
                <w:rFonts w:eastAsiaTheme="minorEastAsia"/>
                <w:spacing w:val="-1"/>
              </w:rPr>
              <w:t>(</w:t>
            </w:r>
            <w:r w:rsidRPr="4F311576" w:rsidR="62FF5C90">
              <w:rPr>
                <w:rFonts w:eastAsiaTheme="minorEastAsia"/>
                <w:spacing w:val="-1"/>
              </w:rPr>
              <w:t>or Interim</w:t>
            </w:r>
            <w:r w:rsidRPr="4F311576" w:rsidR="1CC1D4B1">
              <w:rPr>
                <w:rFonts w:eastAsiaTheme="minorEastAsia"/>
                <w:spacing w:val="-1"/>
              </w:rPr>
              <w:t>)</w:t>
            </w:r>
            <w:r w:rsidRPr="4F311576" w:rsidR="62FF5C90">
              <w:rPr>
                <w:rFonts w:eastAsiaTheme="minorEastAsia"/>
                <w:spacing w:val="-1"/>
              </w:rPr>
              <w:t>:</w:t>
            </w:r>
          </w:p>
          <w:p w:rsidRPr="00D67FC9" w:rsidR="00426896" w:rsidP="68718F8E" w:rsidRDefault="00BE3931" w14:paraId="43CAEAC2" w14:textId="3A32E60D">
            <w:pPr>
              <w:pStyle w:val="TableParagraph"/>
              <w:spacing w:before="7" w:line="259" w:lineRule="auto"/>
              <w:rPr>
                <w:rFonts w:eastAsiaTheme="minorEastAsia"/>
              </w:rPr>
            </w:pPr>
            <w:r w:rsidRPr="68718F8E">
              <w:rPr>
                <w:rFonts w:eastAsiaTheme="minorEastAsia"/>
              </w:rPr>
              <w:t>Date:</w:t>
            </w:r>
            <w:r w:rsidRPr="68718F8E" w:rsidR="0ADFA4C9">
              <w:rPr>
                <w:rFonts w:eastAsiaTheme="minorEastAsia"/>
              </w:rPr>
              <w:t xml:space="preserve"> </w:t>
            </w:r>
          </w:p>
          <w:p w:rsidRPr="00D67FC9" w:rsidR="00426896" w:rsidP="5DCF9F00" w:rsidRDefault="00426896" w14:paraId="1031065C" w14:textId="4A12EF02">
            <w:pPr>
              <w:pStyle w:val="TableParagraph"/>
              <w:rPr>
                <w:rFonts w:eastAsiaTheme="minorEastAsia"/>
              </w:rPr>
            </w:pPr>
          </w:p>
        </w:tc>
      </w:tr>
      <w:tr w:rsidRPr="00D67FC9" w:rsidR="00426896" w:rsidTr="4F311576" w14:paraId="10310662" w14:textId="77777777">
        <w:trPr>
          <w:trHeight w:val="912"/>
        </w:trPr>
        <w:tc>
          <w:tcPr>
            <w:tcW w:w="90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D67FC9" w:rsidR="00426896" w:rsidP="0D1AF4CA" w:rsidRDefault="00BE3931" w14:paraId="10310660" w14:textId="4DB05145">
            <w:pPr>
              <w:pStyle w:val="TableParagraph"/>
              <w:spacing w:line="253" w:lineRule="exact"/>
              <w:ind w:left="48"/>
              <w:rPr>
                <w:rFonts w:eastAsiaTheme="minorEastAsia"/>
              </w:rPr>
            </w:pPr>
            <w:r w:rsidRPr="5DCF9F00">
              <w:rPr>
                <w:rFonts w:eastAsiaTheme="minorEastAsia"/>
                <w:spacing w:val="-1"/>
              </w:rPr>
              <w:t>Signature</w:t>
            </w:r>
            <w:r w:rsidRPr="5DCF9F00">
              <w:rPr>
                <w:rFonts w:eastAsiaTheme="minorEastAsia"/>
                <w:spacing w:val="-9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of</w:t>
            </w:r>
            <w:r w:rsidRPr="5DCF9F00">
              <w:rPr>
                <w:rFonts w:eastAsiaTheme="minorEastAsia"/>
                <w:spacing w:val="-9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Lead</w:t>
            </w:r>
            <w:r w:rsidRPr="5DCF9F00">
              <w:rPr>
                <w:rFonts w:eastAsiaTheme="minorEastAsia"/>
                <w:spacing w:val="-9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or</w:t>
            </w:r>
            <w:r w:rsidRPr="5DCF9F00">
              <w:rPr>
                <w:rFonts w:eastAsiaTheme="minorEastAsia"/>
                <w:spacing w:val="-8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Senior</w:t>
            </w:r>
            <w:r w:rsidRPr="5DCF9F00">
              <w:rPr>
                <w:rFonts w:eastAsiaTheme="minorEastAsia"/>
                <w:spacing w:val="-10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Representative</w:t>
            </w:r>
            <w:r w:rsidRPr="5DCF9F00">
              <w:rPr>
                <w:rFonts w:eastAsiaTheme="minorEastAsia"/>
                <w:spacing w:val="-8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of</w:t>
            </w:r>
            <w:r w:rsidRPr="5DCF9F00">
              <w:rPr>
                <w:rFonts w:eastAsiaTheme="minorEastAsia"/>
                <w:spacing w:val="-8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Collaborative</w:t>
            </w:r>
            <w:r w:rsidRPr="5DCF9F00">
              <w:rPr>
                <w:rFonts w:eastAsiaTheme="minorEastAsia"/>
                <w:spacing w:val="-9"/>
              </w:rPr>
              <w:t xml:space="preserve"> </w:t>
            </w:r>
            <w:r w:rsidRPr="5DCF9F00">
              <w:rPr>
                <w:rFonts w:eastAsiaTheme="minorEastAsia"/>
                <w:spacing w:val="-1"/>
              </w:rPr>
              <w:t>Partner:</w:t>
            </w:r>
            <w:r w:rsidRPr="5DCF9F00" w:rsidR="00E63FC7">
              <w:rPr>
                <w:rFonts w:eastAsiaTheme="minorEastAsia"/>
                <w:spacing w:val="-1"/>
              </w:rPr>
              <w:t xml:space="preserve"> </w:t>
            </w:r>
          </w:p>
          <w:p w:rsidRPr="00D67FC9" w:rsidR="00426896" w:rsidP="5DCF9F00" w:rsidRDefault="00BE3931" w14:paraId="10310661" w14:textId="002AA806">
            <w:pPr>
              <w:pStyle w:val="TableParagraph"/>
              <w:ind w:left="48"/>
              <w:rPr>
                <w:rFonts w:eastAsiaTheme="minorEastAsia"/>
              </w:rPr>
            </w:pPr>
            <w:r w:rsidRPr="0D1AF4CA">
              <w:rPr>
                <w:rFonts w:eastAsiaTheme="minorEastAsia"/>
              </w:rPr>
              <w:t xml:space="preserve">Date: </w:t>
            </w:r>
          </w:p>
        </w:tc>
      </w:tr>
    </w:tbl>
    <w:p w:rsidR="00D67FC9" w:rsidP="1E5FFCCF" w:rsidRDefault="00D67FC9" w14:paraId="69B86CE4" w14:textId="26E0ADCF"/>
    <w:p w:rsidRPr="00D67FC9" w:rsidR="00426896" w:rsidP="4F311576" w:rsidRDefault="00BE3931" w14:paraId="1031066B" w14:textId="2AADD45B">
      <w:pPr>
        <w:rPr>
          <w:rFonts w:ascii="Arial" w:hAnsi="Arial" w:eastAsia="Arial" w:cs="Arial"/>
          <w:b/>
          <w:bCs/>
        </w:rPr>
      </w:pPr>
      <w:r w:rsidRPr="4F311576">
        <w:rPr>
          <w:rFonts w:ascii="Arial" w:hAnsi="Arial" w:eastAsia="Arial" w:cs="Arial"/>
          <w:b/>
          <w:bCs/>
        </w:rPr>
        <w:t>Section 6: Signatories for Notification</w:t>
      </w:r>
    </w:p>
    <w:p w:rsidR="1E5FFCCF" w:rsidP="1E5FFCCF" w:rsidRDefault="1E5FFCCF" w14:paraId="7F93EE85" w14:textId="7A57C0E1">
      <w:pPr>
        <w:rPr>
          <w:b/>
          <w:bCs/>
        </w:rPr>
      </w:pPr>
    </w:p>
    <w:tbl>
      <w:tblPr>
        <w:tblW w:w="0" w:type="auto"/>
        <w:tblInd w:w="144" w:type="dxa"/>
        <w:tblLook w:val="01E0" w:firstRow="1" w:lastRow="1" w:firstColumn="1" w:lastColumn="1" w:noHBand="0" w:noVBand="0"/>
      </w:tblPr>
      <w:tblGrid>
        <w:gridCol w:w="8990"/>
      </w:tblGrid>
      <w:tr w:rsidR="1E5FFCCF" w:rsidTr="68718F8E" w14:paraId="4C21F451" w14:textId="77777777">
        <w:trPr>
          <w:trHeight w:val="1114"/>
        </w:trPr>
        <w:tc>
          <w:tcPr>
            <w:tcW w:w="90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BE3931" w:rsidP="5DCF9F00" w:rsidRDefault="00BE3931" w14:paraId="41D23E60" w14:textId="6CA70D8E">
            <w:pPr>
              <w:pStyle w:val="TableParagraph"/>
              <w:spacing w:line="253" w:lineRule="exact"/>
              <w:rPr>
                <w:rFonts w:eastAsiaTheme="minorEastAsia"/>
              </w:rPr>
            </w:pPr>
            <w:r w:rsidRPr="5DCF9F00">
              <w:rPr>
                <w:rFonts w:eastAsiaTheme="minorEastAsia"/>
              </w:rPr>
              <w:t xml:space="preserve">Signature of Programme Director/Programme Lead </w:t>
            </w:r>
          </w:p>
          <w:p w:rsidR="1E5FFCCF" w:rsidP="5DCF9F00" w:rsidRDefault="1E5FFCCF" w14:paraId="5C0503E5" w14:textId="1AC6E520">
            <w:pPr>
              <w:pStyle w:val="TableParagraph"/>
              <w:spacing w:line="253" w:lineRule="exact"/>
              <w:rPr>
                <w:rFonts w:eastAsiaTheme="minorEastAsia"/>
              </w:rPr>
            </w:pPr>
          </w:p>
          <w:p w:rsidR="1E5FFCCF" w:rsidP="0D1AF4CA" w:rsidRDefault="4EFAA4D8" w14:paraId="6EF93063" w14:textId="7F7CAD7E">
            <w:pPr>
              <w:pStyle w:val="TableParagraph"/>
              <w:spacing w:line="253" w:lineRule="exact"/>
              <w:rPr>
                <w:rFonts w:eastAsiaTheme="minorEastAsia"/>
              </w:rPr>
            </w:pPr>
            <w:r w:rsidRPr="68718F8E">
              <w:rPr>
                <w:rFonts w:eastAsiaTheme="minorEastAsia"/>
              </w:rPr>
              <w:t xml:space="preserve">Name and date: </w:t>
            </w:r>
          </w:p>
          <w:p w:rsidR="00BE3931" w:rsidP="5DCF9F00" w:rsidRDefault="00BE3931" w14:paraId="535CE48F" w14:textId="6D18A745">
            <w:pPr>
              <w:pStyle w:val="TableParagraph"/>
              <w:rPr>
                <w:rFonts w:eastAsiaTheme="minorEastAsia"/>
              </w:rPr>
            </w:pPr>
            <w:r w:rsidRPr="68718F8E">
              <w:rPr>
                <w:rFonts w:eastAsiaTheme="minorEastAsia"/>
              </w:rPr>
              <w:t xml:space="preserve">Date: </w:t>
            </w:r>
          </w:p>
          <w:p w:rsidR="00BE3931" w:rsidP="5DCF9F00" w:rsidRDefault="00BE3931" w14:paraId="0BDDB85D" w14:textId="7E669277">
            <w:pPr>
              <w:pStyle w:val="TableParagraph"/>
              <w:rPr>
                <w:rFonts w:eastAsiaTheme="minorEastAsia"/>
              </w:rPr>
            </w:pPr>
          </w:p>
        </w:tc>
      </w:tr>
      <w:tr w:rsidR="1E5FFCCF" w:rsidTr="68718F8E" w14:paraId="15A8299E" w14:textId="77777777">
        <w:trPr>
          <w:trHeight w:val="1261"/>
        </w:trPr>
        <w:tc>
          <w:tcPr>
            <w:tcW w:w="90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BE3931" w:rsidP="5DCF9F00" w:rsidRDefault="00BE3931" w14:paraId="4A3A8411" w14:textId="6014B774">
            <w:pPr>
              <w:pStyle w:val="TableParagraph"/>
              <w:spacing w:line="253" w:lineRule="exact"/>
              <w:ind w:left="48"/>
              <w:rPr>
                <w:rFonts w:eastAsiaTheme="minorEastAsia"/>
              </w:rPr>
            </w:pPr>
            <w:r w:rsidRPr="5DCF9F00">
              <w:rPr>
                <w:rFonts w:eastAsiaTheme="minorEastAsia"/>
              </w:rPr>
              <w:t xml:space="preserve">Signature of External Examiner: </w:t>
            </w:r>
          </w:p>
          <w:p w:rsidR="1E5FFCCF" w:rsidP="5DCF9F00" w:rsidRDefault="1E5FFCCF" w14:paraId="157F865A" w14:textId="45F892D6">
            <w:pPr>
              <w:pStyle w:val="TableParagraph"/>
              <w:spacing w:line="253" w:lineRule="exact"/>
              <w:ind w:left="48"/>
              <w:rPr>
                <w:rFonts w:eastAsiaTheme="minorEastAsia"/>
              </w:rPr>
            </w:pPr>
          </w:p>
          <w:p w:rsidR="6DBBA6A9" w:rsidP="0D1AF4CA" w:rsidRDefault="44FBCBD8" w14:paraId="69F3AA99" w14:textId="5AA10B29">
            <w:pPr>
              <w:pStyle w:val="TableParagraph"/>
              <w:spacing w:line="253" w:lineRule="exact"/>
              <w:ind w:left="48"/>
              <w:rPr>
                <w:rFonts w:eastAsiaTheme="minorEastAsia"/>
                <w:i/>
                <w:iCs/>
                <w:color w:val="0070C0"/>
              </w:rPr>
            </w:pPr>
            <w:r w:rsidRPr="0D1AF4CA">
              <w:rPr>
                <w:rFonts w:eastAsiaTheme="minorEastAsia"/>
                <w:i/>
                <w:iCs/>
                <w:color w:val="0070C0"/>
              </w:rPr>
              <w:t xml:space="preserve"> </w:t>
            </w:r>
          </w:p>
          <w:p w:rsidR="1E5FFCCF" w:rsidP="5DCF9F00" w:rsidRDefault="1E5FFCCF" w14:paraId="7376B85E" w14:textId="74E14314">
            <w:pPr>
              <w:pStyle w:val="TableParagraph"/>
              <w:spacing w:line="253" w:lineRule="exact"/>
              <w:rPr>
                <w:rFonts w:eastAsiaTheme="minorEastAsia"/>
              </w:rPr>
            </w:pPr>
          </w:p>
          <w:p w:rsidR="1E5FFCCF" w:rsidP="5DCF9F00" w:rsidRDefault="1E5FFCCF" w14:paraId="2E82288C" w14:textId="17A8C4FE">
            <w:pPr>
              <w:pStyle w:val="TableParagraph"/>
              <w:spacing w:line="253" w:lineRule="exact"/>
              <w:ind w:left="48"/>
              <w:rPr>
                <w:rFonts w:eastAsiaTheme="minorEastAsia"/>
              </w:rPr>
            </w:pPr>
          </w:p>
        </w:tc>
      </w:tr>
    </w:tbl>
    <w:p w:rsidR="1E5FFCCF" w:rsidP="1E5FFCCF" w:rsidRDefault="1E5FFCCF" w14:paraId="3CCB6217" w14:textId="06F80FE2">
      <w:pPr>
        <w:rPr>
          <w:b/>
          <w:bCs/>
        </w:rPr>
      </w:pPr>
    </w:p>
    <w:p w:rsidRPr="00D67FC9" w:rsidR="00426896" w:rsidP="1E5FFCCF" w:rsidRDefault="00426896" w14:paraId="1031066C" w14:textId="77777777"/>
    <w:p w:rsidRPr="00D67FC9" w:rsidR="00426896" w:rsidRDefault="00426896" w14:paraId="1031066D" w14:textId="7248E220">
      <w:pPr>
        <w:spacing w:line="200" w:lineRule="atLeast"/>
        <w:ind w:left="114"/>
      </w:pPr>
    </w:p>
    <w:sectPr w:rsidRPr="00D67FC9" w:rsidR="00426896">
      <w:pgSz w:w="11910" w:h="16840"/>
      <w:pgMar w:top="1400" w:right="132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98D3A" w14:textId="77777777" w:rsidR="006A1EF7" w:rsidRDefault="006A1EF7" w:rsidP="00247FB1">
      <w:r>
        <w:separator/>
      </w:r>
    </w:p>
  </w:endnote>
  <w:endnote w:type="continuationSeparator" w:id="0">
    <w:p w14:paraId="41916DE7" w14:textId="77777777" w:rsidR="006A1EF7" w:rsidRDefault="006A1EF7" w:rsidP="00247FB1">
      <w:r>
        <w:continuationSeparator/>
      </w:r>
    </w:p>
  </w:endnote>
  <w:endnote w:type="continuationNotice" w:id="1">
    <w:p w14:paraId="30B72B4D" w14:textId="77777777" w:rsidR="006A1EF7" w:rsidRDefault="006A1E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0676" w14:textId="3D8BD93C" w:rsidR="00247FB1" w:rsidRDefault="00247FB1" w:rsidP="00D67FC9">
    <w:pPr>
      <w:pStyle w:val="Footer"/>
    </w:pPr>
  </w:p>
  <w:p w14:paraId="10310677" w14:textId="77777777" w:rsidR="00247FB1" w:rsidRDefault="00247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66ABE" w14:textId="77777777" w:rsidR="006A1EF7" w:rsidRDefault="006A1EF7" w:rsidP="00247FB1">
      <w:r>
        <w:separator/>
      </w:r>
    </w:p>
  </w:footnote>
  <w:footnote w:type="continuationSeparator" w:id="0">
    <w:p w14:paraId="746D0167" w14:textId="77777777" w:rsidR="006A1EF7" w:rsidRDefault="006A1EF7" w:rsidP="00247FB1">
      <w:r>
        <w:continuationSeparator/>
      </w:r>
    </w:p>
  </w:footnote>
  <w:footnote w:type="continuationNotice" w:id="1">
    <w:p w14:paraId="503176E7" w14:textId="77777777" w:rsidR="006A1EF7" w:rsidRDefault="006A1E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87442"/>
    <w:multiLevelType w:val="hybridMultilevel"/>
    <w:tmpl w:val="989C1B5A"/>
    <w:lvl w:ilvl="0" w:tplc="9EBC3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6C4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EA5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81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C29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16C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24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A4A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0E4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102E"/>
    <w:multiLevelType w:val="hybridMultilevel"/>
    <w:tmpl w:val="12BADD98"/>
    <w:lvl w:ilvl="0" w:tplc="CF0E0288">
      <w:start w:val="1"/>
      <w:numFmt w:val="decimal"/>
      <w:lvlText w:val="%1."/>
      <w:lvlJc w:val="left"/>
      <w:pPr>
        <w:ind w:left="720" w:hanging="360"/>
      </w:pPr>
    </w:lvl>
    <w:lvl w:ilvl="1" w:tplc="932A5A44">
      <w:start w:val="1"/>
      <w:numFmt w:val="lowerLetter"/>
      <w:lvlText w:val="%2."/>
      <w:lvlJc w:val="left"/>
      <w:pPr>
        <w:ind w:left="1440" w:hanging="360"/>
      </w:pPr>
    </w:lvl>
    <w:lvl w:ilvl="2" w:tplc="38520C96">
      <w:start w:val="1"/>
      <w:numFmt w:val="lowerRoman"/>
      <w:lvlText w:val="%3."/>
      <w:lvlJc w:val="right"/>
      <w:pPr>
        <w:ind w:left="2160" w:hanging="180"/>
      </w:pPr>
    </w:lvl>
    <w:lvl w:ilvl="3" w:tplc="5A40C494">
      <w:start w:val="1"/>
      <w:numFmt w:val="decimal"/>
      <w:lvlText w:val="%4."/>
      <w:lvlJc w:val="left"/>
      <w:pPr>
        <w:ind w:left="2880" w:hanging="360"/>
      </w:pPr>
    </w:lvl>
    <w:lvl w:ilvl="4" w:tplc="17600CE8">
      <w:start w:val="1"/>
      <w:numFmt w:val="lowerLetter"/>
      <w:lvlText w:val="%5."/>
      <w:lvlJc w:val="left"/>
      <w:pPr>
        <w:ind w:left="3600" w:hanging="360"/>
      </w:pPr>
    </w:lvl>
    <w:lvl w:ilvl="5" w:tplc="963E43B0">
      <w:start w:val="1"/>
      <w:numFmt w:val="lowerRoman"/>
      <w:lvlText w:val="%6."/>
      <w:lvlJc w:val="right"/>
      <w:pPr>
        <w:ind w:left="4320" w:hanging="180"/>
      </w:pPr>
    </w:lvl>
    <w:lvl w:ilvl="6" w:tplc="0206FA1E">
      <w:start w:val="1"/>
      <w:numFmt w:val="decimal"/>
      <w:lvlText w:val="%7."/>
      <w:lvlJc w:val="left"/>
      <w:pPr>
        <w:ind w:left="5040" w:hanging="360"/>
      </w:pPr>
    </w:lvl>
    <w:lvl w:ilvl="7" w:tplc="D6425016">
      <w:start w:val="1"/>
      <w:numFmt w:val="lowerLetter"/>
      <w:lvlText w:val="%8."/>
      <w:lvlJc w:val="left"/>
      <w:pPr>
        <w:ind w:left="5760" w:hanging="360"/>
      </w:pPr>
    </w:lvl>
    <w:lvl w:ilvl="8" w:tplc="CA8E58D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82C0"/>
    <w:multiLevelType w:val="hybridMultilevel"/>
    <w:tmpl w:val="BA8E6B34"/>
    <w:lvl w:ilvl="0" w:tplc="0E4CE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C2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388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E8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E4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D6A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4F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6B6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205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EF9AF"/>
    <w:multiLevelType w:val="hybridMultilevel"/>
    <w:tmpl w:val="B56A565E"/>
    <w:lvl w:ilvl="0" w:tplc="A9280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20DA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CC1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6AB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69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98A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A87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88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72C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8A55A"/>
    <w:multiLevelType w:val="hybridMultilevel"/>
    <w:tmpl w:val="7C148B38"/>
    <w:lvl w:ilvl="0" w:tplc="89669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1A1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9AB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3EB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10E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28A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62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E3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165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52240"/>
    <w:multiLevelType w:val="multilevel"/>
    <w:tmpl w:val="BACC9816"/>
    <w:lvl w:ilvl="0">
      <w:start w:val="1"/>
      <w:numFmt w:val="decimal"/>
      <w:lvlText w:val="%1."/>
      <w:lvlJc w:val="left"/>
      <w:pPr>
        <w:ind w:left="480" w:hanging="360"/>
      </w:pPr>
      <w:rPr>
        <w:rFonts w:ascii="Helvetica" w:eastAsia="Helvetica" w:hAnsi="Helvetica" w:hint="default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912" w:hanging="432"/>
      </w:pPr>
      <w:rPr>
        <w:rFonts w:ascii="Helvetica" w:eastAsia="Helvetica" w:hAnsi="Helvetica" w:hint="default"/>
        <w:spacing w:val="-1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344" w:hanging="720"/>
      </w:pPr>
      <w:rPr>
        <w:rFonts w:ascii="Helvetica" w:eastAsia="Helvetica" w:hAnsi="Helvetica" w:hint="default"/>
        <w:spacing w:val="-1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91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1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7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4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1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284" w:hanging="720"/>
      </w:pPr>
      <w:rPr>
        <w:rFonts w:hint="default"/>
      </w:rPr>
    </w:lvl>
  </w:abstractNum>
  <w:abstractNum w:abstractNumId="6" w15:restartNumberingAfterBreak="0">
    <w:nsid w:val="522ECE4B"/>
    <w:multiLevelType w:val="hybridMultilevel"/>
    <w:tmpl w:val="38CA310E"/>
    <w:lvl w:ilvl="0" w:tplc="61F0B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CA0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A21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502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CC1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826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10E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E0E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407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B4576"/>
    <w:multiLevelType w:val="hybridMultilevel"/>
    <w:tmpl w:val="2326A9B6"/>
    <w:lvl w:ilvl="0" w:tplc="4A306C0E">
      <w:start w:val="1"/>
      <w:numFmt w:val="decimal"/>
      <w:lvlText w:val="%1."/>
      <w:lvlJc w:val="left"/>
      <w:pPr>
        <w:ind w:left="460" w:hanging="360"/>
      </w:pPr>
      <w:rPr>
        <w:rFonts w:ascii="Helvetica" w:eastAsia="Helvetica" w:hAnsi="Helvetica" w:hint="default"/>
        <w:spacing w:val="-1"/>
        <w:w w:val="99"/>
        <w:sz w:val="24"/>
        <w:szCs w:val="24"/>
      </w:rPr>
    </w:lvl>
    <w:lvl w:ilvl="1" w:tplc="EA2E6BB8">
      <w:start w:val="1"/>
      <w:numFmt w:val="lowerLetter"/>
      <w:lvlText w:val="%2."/>
      <w:lvlJc w:val="left"/>
      <w:pPr>
        <w:ind w:left="840" w:hanging="360"/>
      </w:pPr>
      <w:rPr>
        <w:rFonts w:ascii="Helvetica" w:eastAsia="Helvetica" w:hAnsi="Helvetica" w:hint="default"/>
        <w:spacing w:val="-1"/>
        <w:w w:val="99"/>
        <w:sz w:val="24"/>
        <w:szCs w:val="24"/>
      </w:rPr>
    </w:lvl>
    <w:lvl w:ilvl="2" w:tplc="FB3AAAC2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3" w:tplc="76C28E16">
      <w:start w:val="1"/>
      <w:numFmt w:val="bullet"/>
      <w:lvlText w:val="•"/>
      <w:lvlJc w:val="left"/>
      <w:pPr>
        <w:ind w:left="2632" w:hanging="360"/>
      </w:pPr>
      <w:rPr>
        <w:rFonts w:hint="default"/>
      </w:rPr>
    </w:lvl>
    <w:lvl w:ilvl="4" w:tplc="8594066A">
      <w:start w:val="1"/>
      <w:numFmt w:val="bullet"/>
      <w:lvlText w:val="•"/>
      <w:lvlJc w:val="left"/>
      <w:pPr>
        <w:ind w:left="3528" w:hanging="360"/>
      </w:pPr>
      <w:rPr>
        <w:rFonts w:hint="default"/>
      </w:rPr>
    </w:lvl>
    <w:lvl w:ilvl="5" w:tplc="6798CC8E">
      <w:start w:val="1"/>
      <w:numFmt w:val="bullet"/>
      <w:lvlText w:val="•"/>
      <w:lvlJc w:val="left"/>
      <w:pPr>
        <w:ind w:left="4424" w:hanging="360"/>
      </w:pPr>
      <w:rPr>
        <w:rFonts w:hint="default"/>
      </w:rPr>
    </w:lvl>
    <w:lvl w:ilvl="6" w:tplc="1C8C78E2">
      <w:start w:val="1"/>
      <w:numFmt w:val="bullet"/>
      <w:lvlText w:val="•"/>
      <w:lvlJc w:val="left"/>
      <w:pPr>
        <w:ind w:left="5320" w:hanging="360"/>
      </w:pPr>
      <w:rPr>
        <w:rFonts w:hint="default"/>
      </w:rPr>
    </w:lvl>
    <w:lvl w:ilvl="7" w:tplc="1A882A02">
      <w:start w:val="1"/>
      <w:numFmt w:val="bullet"/>
      <w:lvlText w:val="•"/>
      <w:lvlJc w:val="left"/>
      <w:pPr>
        <w:ind w:left="6216" w:hanging="360"/>
      </w:pPr>
      <w:rPr>
        <w:rFonts w:hint="default"/>
      </w:rPr>
    </w:lvl>
    <w:lvl w:ilvl="8" w:tplc="119CE9C0">
      <w:start w:val="1"/>
      <w:numFmt w:val="bullet"/>
      <w:lvlText w:val="•"/>
      <w:lvlJc w:val="left"/>
      <w:pPr>
        <w:ind w:left="7112" w:hanging="360"/>
      </w:pPr>
      <w:rPr>
        <w:rFonts w:hint="default"/>
      </w:rPr>
    </w:lvl>
  </w:abstractNum>
  <w:abstractNum w:abstractNumId="8" w15:restartNumberingAfterBreak="0">
    <w:nsid w:val="66607873"/>
    <w:multiLevelType w:val="hybridMultilevel"/>
    <w:tmpl w:val="74242E86"/>
    <w:lvl w:ilvl="0" w:tplc="575CD3A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EB524FFC">
      <w:start w:val="1"/>
      <w:numFmt w:val="lowerLetter"/>
      <w:lvlText w:val="%2."/>
      <w:lvlJc w:val="left"/>
      <w:pPr>
        <w:ind w:left="1440" w:hanging="360"/>
      </w:pPr>
    </w:lvl>
    <w:lvl w:ilvl="2" w:tplc="E968E30A">
      <w:start w:val="1"/>
      <w:numFmt w:val="lowerRoman"/>
      <w:lvlText w:val="%3."/>
      <w:lvlJc w:val="right"/>
      <w:pPr>
        <w:ind w:left="2160" w:hanging="180"/>
      </w:pPr>
    </w:lvl>
    <w:lvl w:ilvl="3" w:tplc="8B083E28">
      <w:start w:val="1"/>
      <w:numFmt w:val="decimal"/>
      <w:lvlText w:val="%4."/>
      <w:lvlJc w:val="left"/>
      <w:pPr>
        <w:ind w:left="2880" w:hanging="360"/>
      </w:pPr>
    </w:lvl>
    <w:lvl w:ilvl="4" w:tplc="00926306">
      <w:start w:val="1"/>
      <w:numFmt w:val="lowerLetter"/>
      <w:lvlText w:val="%5."/>
      <w:lvlJc w:val="left"/>
      <w:pPr>
        <w:ind w:left="3600" w:hanging="360"/>
      </w:pPr>
    </w:lvl>
    <w:lvl w:ilvl="5" w:tplc="59EAD060">
      <w:start w:val="1"/>
      <w:numFmt w:val="lowerRoman"/>
      <w:lvlText w:val="%6."/>
      <w:lvlJc w:val="right"/>
      <w:pPr>
        <w:ind w:left="4320" w:hanging="180"/>
      </w:pPr>
    </w:lvl>
    <w:lvl w:ilvl="6" w:tplc="A724889E">
      <w:start w:val="1"/>
      <w:numFmt w:val="decimal"/>
      <w:lvlText w:val="%7."/>
      <w:lvlJc w:val="left"/>
      <w:pPr>
        <w:ind w:left="5040" w:hanging="360"/>
      </w:pPr>
    </w:lvl>
    <w:lvl w:ilvl="7" w:tplc="7CF8D680">
      <w:start w:val="1"/>
      <w:numFmt w:val="lowerLetter"/>
      <w:lvlText w:val="%8."/>
      <w:lvlJc w:val="left"/>
      <w:pPr>
        <w:ind w:left="5760" w:hanging="360"/>
      </w:pPr>
    </w:lvl>
    <w:lvl w:ilvl="8" w:tplc="9CE445F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42CF3"/>
    <w:multiLevelType w:val="hybridMultilevel"/>
    <w:tmpl w:val="C12E7300"/>
    <w:lvl w:ilvl="0" w:tplc="457E73CE">
      <w:start w:val="1"/>
      <w:numFmt w:val="decimal"/>
      <w:lvlText w:val="%1."/>
      <w:lvlJc w:val="left"/>
      <w:pPr>
        <w:ind w:left="720" w:hanging="360"/>
      </w:pPr>
    </w:lvl>
    <w:lvl w:ilvl="1" w:tplc="13EA479E">
      <w:start w:val="1"/>
      <w:numFmt w:val="lowerLetter"/>
      <w:lvlText w:val="%2."/>
      <w:lvlJc w:val="left"/>
      <w:pPr>
        <w:ind w:left="1440" w:hanging="360"/>
      </w:pPr>
    </w:lvl>
    <w:lvl w:ilvl="2" w:tplc="F41EC616">
      <w:start w:val="1"/>
      <w:numFmt w:val="lowerRoman"/>
      <w:lvlText w:val="%3."/>
      <w:lvlJc w:val="right"/>
      <w:pPr>
        <w:ind w:left="2160" w:hanging="180"/>
      </w:pPr>
    </w:lvl>
    <w:lvl w:ilvl="3" w:tplc="CB5ABD8E">
      <w:start w:val="1"/>
      <w:numFmt w:val="decimal"/>
      <w:lvlText w:val="%4."/>
      <w:lvlJc w:val="left"/>
      <w:pPr>
        <w:ind w:left="2880" w:hanging="360"/>
      </w:pPr>
    </w:lvl>
    <w:lvl w:ilvl="4" w:tplc="9E26C6A4">
      <w:start w:val="1"/>
      <w:numFmt w:val="lowerLetter"/>
      <w:lvlText w:val="%5."/>
      <w:lvlJc w:val="left"/>
      <w:pPr>
        <w:ind w:left="3600" w:hanging="360"/>
      </w:pPr>
    </w:lvl>
    <w:lvl w:ilvl="5" w:tplc="271A8F66">
      <w:start w:val="1"/>
      <w:numFmt w:val="lowerRoman"/>
      <w:lvlText w:val="%6."/>
      <w:lvlJc w:val="right"/>
      <w:pPr>
        <w:ind w:left="4320" w:hanging="180"/>
      </w:pPr>
    </w:lvl>
    <w:lvl w:ilvl="6" w:tplc="D816701E">
      <w:start w:val="1"/>
      <w:numFmt w:val="decimal"/>
      <w:lvlText w:val="%7."/>
      <w:lvlJc w:val="left"/>
      <w:pPr>
        <w:ind w:left="5040" w:hanging="360"/>
      </w:pPr>
    </w:lvl>
    <w:lvl w:ilvl="7" w:tplc="BCFC8A7C">
      <w:start w:val="1"/>
      <w:numFmt w:val="lowerLetter"/>
      <w:lvlText w:val="%8."/>
      <w:lvlJc w:val="left"/>
      <w:pPr>
        <w:ind w:left="5760" w:hanging="360"/>
      </w:pPr>
    </w:lvl>
    <w:lvl w:ilvl="8" w:tplc="3294D54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BFC50"/>
    <w:multiLevelType w:val="hybridMultilevel"/>
    <w:tmpl w:val="62083AAA"/>
    <w:lvl w:ilvl="0" w:tplc="EF181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8A91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7CA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D00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E0E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1A1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04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166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DA0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274E5"/>
    <w:multiLevelType w:val="hybridMultilevel"/>
    <w:tmpl w:val="A354638C"/>
    <w:lvl w:ilvl="0" w:tplc="7390FE02">
      <w:start w:val="1"/>
      <w:numFmt w:val="bullet"/>
      <w:lvlText w:val="-"/>
      <w:lvlJc w:val="left"/>
      <w:pPr>
        <w:ind w:left="1344" w:hanging="504"/>
      </w:pPr>
      <w:rPr>
        <w:rFonts w:ascii="Helvetica" w:eastAsia="Helvetica" w:hAnsi="Helvetica" w:hint="default"/>
        <w:sz w:val="24"/>
        <w:szCs w:val="24"/>
      </w:rPr>
    </w:lvl>
    <w:lvl w:ilvl="1" w:tplc="2F7E61FE">
      <w:start w:val="1"/>
      <w:numFmt w:val="bullet"/>
      <w:lvlText w:val="•"/>
      <w:lvlJc w:val="left"/>
      <w:pPr>
        <w:ind w:left="2134" w:hanging="504"/>
      </w:pPr>
      <w:rPr>
        <w:rFonts w:hint="default"/>
      </w:rPr>
    </w:lvl>
    <w:lvl w:ilvl="2" w:tplc="A56492B6">
      <w:start w:val="1"/>
      <w:numFmt w:val="bullet"/>
      <w:lvlText w:val="•"/>
      <w:lvlJc w:val="left"/>
      <w:pPr>
        <w:ind w:left="2924" w:hanging="504"/>
      </w:pPr>
      <w:rPr>
        <w:rFonts w:hint="default"/>
      </w:rPr>
    </w:lvl>
    <w:lvl w:ilvl="3" w:tplc="E62CD8E6">
      <w:start w:val="1"/>
      <w:numFmt w:val="bullet"/>
      <w:lvlText w:val="•"/>
      <w:lvlJc w:val="left"/>
      <w:pPr>
        <w:ind w:left="3714" w:hanging="504"/>
      </w:pPr>
      <w:rPr>
        <w:rFonts w:hint="default"/>
      </w:rPr>
    </w:lvl>
    <w:lvl w:ilvl="4" w:tplc="72CC9BD0">
      <w:start w:val="1"/>
      <w:numFmt w:val="bullet"/>
      <w:lvlText w:val="•"/>
      <w:lvlJc w:val="left"/>
      <w:pPr>
        <w:ind w:left="4504" w:hanging="504"/>
      </w:pPr>
      <w:rPr>
        <w:rFonts w:hint="default"/>
      </w:rPr>
    </w:lvl>
    <w:lvl w:ilvl="5" w:tplc="11506C70">
      <w:start w:val="1"/>
      <w:numFmt w:val="bullet"/>
      <w:lvlText w:val="•"/>
      <w:lvlJc w:val="left"/>
      <w:pPr>
        <w:ind w:left="5294" w:hanging="504"/>
      </w:pPr>
      <w:rPr>
        <w:rFonts w:hint="default"/>
      </w:rPr>
    </w:lvl>
    <w:lvl w:ilvl="6" w:tplc="6E785A74">
      <w:start w:val="1"/>
      <w:numFmt w:val="bullet"/>
      <w:lvlText w:val="•"/>
      <w:lvlJc w:val="left"/>
      <w:pPr>
        <w:ind w:left="6084" w:hanging="504"/>
      </w:pPr>
      <w:rPr>
        <w:rFonts w:hint="default"/>
      </w:rPr>
    </w:lvl>
    <w:lvl w:ilvl="7" w:tplc="67EE7DB0">
      <w:start w:val="1"/>
      <w:numFmt w:val="bullet"/>
      <w:lvlText w:val="•"/>
      <w:lvlJc w:val="left"/>
      <w:pPr>
        <w:ind w:left="6874" w:hanging="504"/>
      </w:pPr>
      <w:rPr>
        <w:rFonts w:hint="default"/>
      </w:rPr>
    </w:lvl>
    <w:lvl w:ilvl="8" w:tplc="3E9072C6">
      <w:start w:val="1"/>
      <w:numFmt w:val="bullet"/>
      <w:lvlText w:val="•"/>
      <w:lvlJc w:val="left"/>
      <w:pPr>
        <w:ind w:left="7664" w:hanging="504"/>
      </w:pPr>
      <w:rPr>
        <w:rFonts w:hint="default"/>
      </w:rPr>
    </w:lvl>
  </w:abstractNum>
  <w:abstractNum w:abstractNumId="12" w15:restartNumberingAfterBreak="0">
    <w:nsid w:val="797EF20D"/>
    <w:multiLevelType w:val="hybridMultilevel"/>
    <w:tmpl w:val="66B6E5BC"/>
    <w:lvl w:ilvl="0" w:tplc="F3DE2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0E9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742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901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AD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1C1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1E8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A7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8A5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9"/>
  </w:num>
  <w:num w:numId="7">
    <w:abstractNumId w:val="3"/>
  </w:num>
  <w:num w:numId="8">
    <w:abstractNumId w:val="12"/>
  </w:num>
  <w:num w:numId="9">
    <w:abstractNumId w:val="10"/>
  </w:num>
  <w:num w:numId="10">
    <w:abstractNumId w:val="1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96"/>
    <w:rsid w:val="0009585C"/>
    <w:rsid w:val="000E2E2D"/>
    <w:rsid w:val="000F0F5F"/>
    <w:rsid w:val="00127D92"/>
    <w:rsid w:val="00192F7C"/>
    <w:rsid w:val="001C4FFF"/>
    <w:rsid w:val="001D0B9F"/>
    <w:rsid w:val="001F66EC"/>
    <w:rsid w:val="00230622"/>
    <w:rsid w:val="00247FB1"/>
    <w:rsid w:val="0025A405"/>
    <w:rsid w:val="00294B5C"/>
    <w:rsid w:val="002D918B"/>
    <w:rsid w:val="0031642A"/>
    <w:rsid w:val="003304A7"/>
    <w:rsid w:val="0033118B"/>
    <w:rsid w:val="00370EA4"/>
    <w:rsid w:val="00392609"/>
    <w:rsid w:val="00426896"/>
    <w:rsid w:val="0049748F"/>
    <w:rsid w:val="004EEECA"/>
    <w:rsid w:val="00552B91"/>
    <w:rsid w:val="00564C6F"/>
    <w:rsid w:val="00579E21"/>
    <w:rsid w:val="0058DC02"/>
    <w:rsid w:val="005931B9"/>
    <w:rsid w:val="006263F6"/>
    <w:rsid w:val="006A1EF7"/>
    <w:rsid w:val="006DD6D8"/>
    <w:rsid w:val="006F6A34"/>
    <w:rsid w:val="006F7C88"/>
    <w:rsid w:val="00701AA1"/>
    <w:rsid w:val="007123AE"/>
    <w:rsid w:val="00731FF1"/>
    <w:rsid w:val="00772525"/>
    <w:rsid w:val="007B4764"/>
    <w:rsid w:val="007F4EE0"/>
    <w:rsid w:val="00860290"/>
    <w:rsid w:val="009193A8"/>
    <w:rsid w:val="00A7236C"/>
    <w:rsid w:val="00AC742F"/>
    <w:rsid w:val="00BC4AE4"/>
    <w:rsid w:val="00BC7B8F"/>
    <w:rsid w:val="00BE3931"/>
    <w:rsid w:val="00CC3107"/>
    <w:rsid w:val="00CD1BFF"/>
    <w:rsid w:val="00CF6683"/>
    <w:rsid w:val="00D67FC9"/>
    <w:rsid w:val="00D7047D"/>
    <w:rsid w:val="00D96C27"/>
    <w:rsid w:val="00DA0211"/>
    <w:rsid w:val="00DA6134"/>
    <w:rsid w:val="00E24073"/>
    <w:rsid w:val="00E63FC7"/>
    <w:rsid w:val="00EC1167"/>
    <w:rsid w:val="00F35496"/>
    <w:rsid w:val="00F3659E"/>
    <w:rsid w:val="00F40A43"/>
    <w:rsid w:val="00FD36A8"/>
    <w:rsid w:val="00FF5641"/>
    <w:rsid w:val="0125031F"/>
    <w:rsid w:val="0141401C"/>
    <w:rsid w:val="0150D75E"/>
    <w:rsid w:val="01771EB6"/>
    <w:rsid w:val="01C17466"/>
    <w:rsid w:val="01C961EC"/>
    <w:rsid w:val="0249CBC6"/>
    <w:rsid w:val="026E6406"/>
    <w:rsid w:val="02ECE3D0"/>
    <w:rsid w:val="02F9DCF1"/>
    <w:rsid w:val="033AF40F"/>
    <w:rsid w:val="035D44C7"/>
    <w:rsid w:val="03888F3E"/>
    <w:rsid w:val="03E59C27"/>
    <w:rsid w:val="04A07BE4"/>
    <w:rsid w:val="05252611"/>
    <w:rsid w:val="056FA0BF"/>
    <w:rsid w:val="05891046"/>
    <w:rsid w:val="059861A0"/>
    <w:rsid w:val="05A604C8"/>
    <w:rsid w:val="05C04CAB"/>
    <w:rsid w:val="05F504F9"/>
    <w:rsid w:val="06784355"/>
    <w:rsid w:val="06C81D86"/>
    <w:rsid w:val="06EAEBEF"/>
    <w:rsid w:val="071D3CE9"/>
    <w:rsid w:val="07748AB4"/>
    <w:rsid w:val="077C60A2"/>
    <w:rsid w:val="07D3557F"/>
    <w:rsid w:val="07F5C9B5"/>
    <w:rsid w:val="08229D78"/>
    <w:rsid w:val="0838A370"/>
    <w:rsid w:val="0863EDE7"/>
    <w:rsid w:val="08CACDA4"/>
    <w:rsid w:val="0942C0E6"/>
    <w:rsid w:val="09537A34"/>
    <w:rsid w:val="0967152C"/>
    <w:rsid w:val="09BB4B74"/>
    <w:rsid w:val="09E0A6A0"/>
    <w:rsid w:val="09EF1E7E"/>
    <w:rsid w:val="0A05EF95"/>
    <w:rsid w:val="0A098E51"/>
    <w:rsid w:val="0A2173BE"/>
    <w:rsid w:val="0A68DE30"/>
    <w:rsid w:val="0A80A460"/>
    <w:rsid w:val="0AB05252"/>
    <w:rsid w:val="0ADFA4C9"/>
    <w:rsid w:val="0B6AEF80"/>
    <w:rsid w:val="0BF0AE0C"/>
    <w:rsid w:val="0BFF828A"/>
    <w:rsid w:val="0CD2077C"/>
    <w:rsid w:val="0CF10878"/>
    <w:rsid w:val="0D06E80C"/>
    <w:rsid w:val="0D0EF3BD"/>
    <w:rsid w:val="0D1AF4CA"/>
    <w:rsid w:val="0D375F0A"/>
    <w:rsid w:val="0D4045DF"/>
    <w:rsid w:val="0D8C7E6D"/>
    <w:rsid w:val="0E12C297"/>
    <w:rsid w:val="0E158312"/>
    <w:rsid w:val="0E3A864F"/>
    <w:rsid w:val="0E536685"/>
    <w:rsid w:val="0E54DF75"/>
    <w:rsid w:val="0E95424D"/>
    <w:rsid w:val="0EF1735B"/>
    <w:rsid w:val="0F26CE2E"/>
    <w:rsid w:val="1087BC5A"/>
    <w:rsid w:val="10F66FCD"/>
    <w:rsid w:val="111F3911"/>
    <w:rsid w:val="114A6359"/>
    <w:rsid w:val="1164CEB8"/>
    <w:rsid w:val="1187E480"/>
    <w:rsid w:val="12A8860D"/>
    <w:rsid w:val="12C9D3BF"/>
    <w:rsid w:val="12D7F0B0"/>
    <w:rsid w:val="12E63F3D"/>
    <w:rsid w:val="12E9695A"/>
    <w:rsid w:val="136D2125"/>
    <w:rsid w:val="136E6089"/>
    <w:rsid w:val="137603F9"/>
    <w:rsid w:val="13B1C1B1"/>
    <w:rsid w:val="1479AFF0"/>
    <w:rsid w:val="14AB2E69"/>
    <w:rsid w:val="14AEA24F"/>
    <w:rsid w:val="14EB28A7"/>
    <w:rsid w:val="1546B481"/>
    <w:rsid w:val="1562D0AA"/>
    <w:rsid w:val="15669048"/>
    <w:rsid w:val="161D0B85"/>
    <w:rsid w:val="165EA96A"/>
    <w:rsid w:val="1680EDC3"/>
    <w:rsid w:val="16867212"/>
    <w:rsid w:val="16F26E82"/>
    <w:rsid w:val="17048B3A"/>
    <w:rsid w:val="172778B8"/>
    <w:rsid w:val="173237AA"/>
    <w:rsid w:val="1762248D"/>
    <w:rsid w:val="176D36C2"/>
    <w:rsid w:val="17889C67"/>
    <w:rsid w:val="1803817B"/>
    <w:rsid w:val="1823FCF5"/>
    <w:rsid w:val="1856F087"/>
    <w:rsid w:val="1885FCAC"/>
    <w:rsid w:val="18903805"/>
    <w:rsid w:val="18BF8B22"/>
    <w:rsid w:val="19182F62"/>
    <w:rsid w:val="1920D92B"/>
    <w:rsid w:val="194EBBDB"/>
    <w:rsid w:val="198E6BEC"/>
    <w:rsid w:val="19E4453A"/>
    <w:rsid w:val="19F0EA96"/>
    <w:rsid w:val="19FDA2A8"/>
    <w:rsid w:val="1AACF27F"/>
    <w:rsid w:val="1AFD6DAE"/>
    <w:rsid w:val="1B01F3AB"/>
    <w:rsid w:val="1B699DFC"/>
    <w:rsid w:val="1B77D060"/>
    <w:rsid w:val="1B79726E"/>
    <w:rsid w:val="1B8C6CD6"/>
    <w:rsid w:val="1C137F6F"/>
    <w:rsid w:val="1C610292"/>
    <w:rsid w:val="1C6B9BD5"/>
    <w:rsid w:val="1C790446"/>
    <w:rsid w:val="1C8E0540"/>
    <w:rsid w:val="1CC1D4B1"/>
    <w:rsid w:val="1CCE23CB"/>
    <w:rsid w:val="1D285824"/>
    <w:rsid w:val="1D28E8C4"/>
    <w:rsid w:val="1D2AB519"/>
    <w:rsid w:val="1DD37DD6"/>
    <w:rsid w:val="1E15FB50"/>
    <w:rsid w:val="1E2E05FD"/>
    <w:rsid w:val="1E5FFCCF"/>
    <w:rsid w:val="1E9A246F"/>
    <w:rsid w:val="209E9FAA"/>
    <w:rsid w:val="20E43B9A"/>
    <w:rsid w:val="21261810"/>
    <w:rsid w:val="21926070"/>
    <w:rsid w:val="21B34DB8"/>
    <w:rsid w:val="21E8B3F2"/>
    <w:rsid w:val="21FE77D1"/>
    <w:rsid w:val="2236F9EB"/>
    <w:rsid w:val="227A15D3"/>
    <w:rsid w:val="22B97236"/>
    <w:rsid w:val="22D04416"/>
    <w:rsid w:val="22F52555"/>
    <w:rsid w:val="233D654F"/>
    <w:rsid w:val="235DBFF0"/>
    <w:rsid w:val="237E5B4C"/>
    <w:rsid w:val="23875DA4"/>
    <w:rsid w:val="23A6DDFD"/>
    <w:rsid w:val="23DA618C"/>
    <w:rsid w:val="23ECCFDA"/>
    <w:rsid w:val="23EE1D70"/>
    <w:rsid w:val="23F556AC"/>
    <w:rsid w:val="24092686"/>
    <w:rsid w:val="2433C036"/>
    <w:rsid w:val="247DD439"/>
    <w:rsid w:val="24FE8A92"/>
    <w:rsid w:val="25304B70"/>
    <w:rsid w:val="255A31F5"/>
    <w:rsid w:val="25AE399F"/>
    <w:rsid w:val="2631F7B2"/>
    <w:rsid w:val="263F1B6C"/>
    <w:rsid w:val="26CC8BAA"/>
    <w:rsid w:val="26CE61A9"/>
    <w:rsid w:val="26D4D8F6"/>
    <w:rsid w:val="26D509CA"/>
    <w:rsid w:val="276CE9B1"/>
    <w:rsid w:val="27913705"/>
    <w:rsid w:val="27AA02DE"/>
    <w:rsid w:val="27E00DB8"/>
    <w:rsid w:val="280E558C"/>
    <w:rsid w:val="2891D2B7"/>
    <w:rsid w:val="28A7D2EB"/>
    <w:rsid w:val="28ADFA09"/>
    <w:rsid w:val="28BAD51D"/>
    <w:rsid w:val="28E81A8C"/>
    <w:rsid w:val="28E82D4F"/>
    <w:rsid w:val="291F6369"/>
    <w:rsid w:val="29694F0E"/>
    <w:rsid w:val="296D9BDE"/>
    <w:rsid w:val="2987F5A0"/>
    <w:rsid w:val="29A05D28"/>
    <w:rsid w:val="29A1DF3B"/>
    <w:rsid w:val="29AD543D"/>
    <w:rsid w:val="29DEAA9E"/>
    <w:rsid w:val="2A53663E"/>
    <w:rsid w:val="2A601AC2"/>
    <w:rsid w:val="2A6FEA68"/>
    <w:rsid w:val="2AF001D9"/>
    <w:rsid w:val="2B1F63CF"/>
    <w:rsid w:val="2B4CE6C0"/>
    <w:rsid w:val="2B6AC72F"/>
    <w:rsid w:val="2B88AA6F"/>
    <w:rsid w:val="2B9192EC"/>
    <w:rsid w:val="2B9783BE"/>
    <w:rsid w:val="2BA40036"/>
    <w:rsid w:val="2BF8894B"/>
    <w:rsid w:val="2BFC72FC"/>
    <w:rsid w:val="2C09C7B7"/>
    <w:rsid w:val="2C5CECE0"/>
    <w:rsid w:val="2C77265C"/>
    <w:rsid w:val="2CE0FC04"/>
    <w:rsid w:val="2CFB62C1"/>
    <w:rsid w:val="2D33541F"/>
    <w:rsid w:val="2DA59818"/>
    <w:rsid w:val="2DB032A7"/>
    <w:rsid w:val="2E14AA64"/>
    <w:rsid w:val="2F4EC3B3"/>
    <w:rsid w:val="2FD37778"/>
    <w:rsid w:val="2FD44DEE"/>
    <w:rsid w:val="2FDE526A"/>
    <w:rsid w:val="2FE36BDD"/>
    <w:rsid w:val="304E3992"/>
    <w:rsid w:val="305194B6"/>
    <w:rsid w:val="30DD9707"/>
    <w:rsid w:val="31AD4B35"/>
    <w:rsid w:val="31B9A9F5"/>
    <w:rsid w:val="31E1EB60"/>
    <w:rsid w:val="31EF3F1E"/>
    <w:rsid w:val="31FA195D"/>
    <w:rsid w:val="321B27CA"/>
    <w:rsid w:val="3279093B"/>
    <w:rsid w:val="327AE072"/>
    <w:rsid w:val="327C830C"/>
    <w:rsid w:val="32ABA361"/>
    <w:rsid w:val="32D01EAD"/>
    <w:rsid w:val="32E667E0"/>
    <w:rsid w:val="3304AFE9"/>
    <w:rsid w:val="3393CCA4"/>
    <w:rsid w:val="3399A7F7"/>
    <w:rsid w:val="33EC4CED"/>
    <w:rsid w:val="3531BA1F"/>
    <w:rsid w:val="3584709D"/>
    <w:rsid w:val="35C50B1A"/>
    <w:rsid w:val="35D6B285"/>
    <w:rsid w:val="3607BF6F"/>
    <w:rsid w:val="37D67267"/>
    <w:rsid w:val="37F7675E"/>
    <w:rsid w:val="3812170E"/>
    <w:rsid w:val="381EDB12"/>
    <w:rsid w:val="38A82551"/>
    <w:rsid w:val="38C75BA3"/>
    <w:rsid w:val="392E4C15"/>
    <w:rsid w:val="394E8C20"/>
    <w:rsid w:val="39B94702"/>
    <w:rsid w:val="3A0AD739"/>
    <w:rsid w:val="3A4A339C"/>
    <w:rsid w:val="3A8C08A6"/>
    <w:rsid w:val="3AE0D9B8"/>
    <w:rsid w:val="3B22AEDF"/>
    <w:rsid w:val="3B3EA135"/>
    <w:rsid w:val="3B861812"/>
    <w:rsid w:val="3B8B917F"/>
    <w:rsid w:val="3BAF3BF0"/>
    <w:rsid w:val="3C10872F"/>
    <w:rsid w:val="3C3C18F7"/>
    <w:rsid w:val="3C6B516F"/>
    <w:rsid w:val="3C80433C"/>
    <w:rsid w:val="3C86644A"/>
    <w:rsid w:val="3CC10CD6"/>
    <w:rsid w:val="3CF4BE2E"/>
    <w:rsid w:val="3D2761E0"/>
    <w:rsid w:val="3D4CC010"/>
    <w:rsid w:val="3DAE7CC1"/>
    <w:rsid w:val="3DD505F5"/>
    <w:rsid w:val="3E054081"/>
    <w:rsid w:val="3E3C4DAF"/>
    <w:rsid w:val="3EB0676B"/>
    <w:rsid w:val="3EB3EE9E"/>
    <w:rsid w:val="3EBB03AE"/>
    <w:rsid w:val="3EC7E714"/>
    <w:rsid w:val="3F3525BF"/>
    <w:rsid w:val="3F3678D9"/>
    <w:rsid w:val="3F5F79C9"/>
    <w:rsid w:val="3F624908"/>
    <w:rsid w:val="3F77F3C5"/>
    <w:rsid w:val="3FDE2C68"/>
    <w:rsid w:val="403AFF00"/>
    <w:rsid w:val="4052D733"/>
    <w:rsid w:val="40E221CD"/>
    <w:rsid w:val="41ECAE76"/>
    <w:rsid w:val="41F98FA5"/>
    <w:rsid w:val="42667B97"/>
    <w:rsid w:val="433FC215"/>
    <w:rsid w:val="43733A5A"/>
    <w:rsid w:val="446C1519"/>
    <w:rsid w:val="449BCD12"/>
    <w:rsid w:val="44A2E413"/>
    <w:rsid w:val="44DEF5C9"/>
    <w:rsid w:val="44EE4DAD"/>
    <w:rsid w:val="44FBCBD8"/>
    <w:rsid w:val="450C0557"/>
    <w:rsid w:val="451A8502"/>
    <w:rsid w:val="452E7906"/>
    <w:rsid w:val="45CEBB4D"/>
    <w:rsid w:val="45D99961"/>
    <w:rsid w:val="45E80560"/>
    <w:rsid w:val="4647EBC2"/>
    <w:rsid w:val="466A8C2E"/>
    <w:rsid w:val="466B619B"/>
    <w:rsid w:val="468BECA5"/>
    <w:rsid w:val="46C13A99"/>
    <w:rsid w:val="46DF8519"/>
    <w:rsid w:val="46F4D67C"/>
    <w:rsid w:val="476C3D86"/>
    <w:rsid w:val="47BC9DB5"/>
    <w:rsid w:val="47CAF4C5"/>
    <w:rsid w:val="47D36DD4"/>
    <w:rsid w:val="47DB0E74"/>
    <w:rsid w:val="47E3BC23"/>
    <w:rsid w:val="484ABE08"/>
    <w:rsid w:val="486E586D"/>
    <w:rsid w:val="48B4D66A"/>
    <w:rsid w:val="48C8A59A"/>
    <w:rsid w:val="48D4C29A"/>
    <w:rsid w:val="48E6F2AB"/>
    <w:rsid w:val="491FA622"/>
    <w:rsid w:val="495A1941"/>
    <w:rsid w:val="495D7181"/>
    <w:rsid w:val="49940DCD"/>
    <w:rsid w:val="49FF4199"/>
    <w:rsid w:val="4A1F8E79"/>
    <w:rsid w:val="4A361598"/>
    <w:rsid w:val="4A64AFCD"/>
    <w:rsid w:val="4A78B722"/>
    <w:rsid w:val="4A8BE9D3"/>
    <w:rsid w:val="4AB17F26"/>
    <w:rsid w:val="4AFE5CAE"/>
    <w:rsid w:val="4B029587"/>
    <w:rsid w:val="4B158FEF"/>
    <w:rsid w:val="4B248E0A"/>
    <w:rsid w:val="4B3ED2BE"/>
    <w:rsid w:val="4B6155AB"/>
    <w:rsid w:val="4BB5AE1F"/>
    <w:rsid w:val="4C12139E"/>
    <w:rsid w:val="4C3DFCD1"/>
    <w:rsid w:val="4C5746E4"/>
    <w:rsid w:val="4C71FF75"/>
    <w:rsid w:val="4C7F4929"/>
    <w:rsid w:val="4C91BA03"/>
    <w:rsid w:val="4C9E65E8"/>
    <w:rsid w:val="4CD0B4AB"/>
    <w:rsid w:val="4CDDDD4B"/>
    <w:rsid w:val="4CF9C4A6"/>
    <w:rsid w:val="4D10A9E1"/>
    <w:rsid w:val="4D339EF3"/>
    <w:rsid w:val="4D5E67C1"/>
    <w:rsid w:val="4DB31EE1"/>
    <w:rsid w:val="4DDAC3A7"/>
    <w:rsid w:val="4DF31745"/>
    <w:rsid w:val="4DF970F2"/>
    <w:rsid w:val="4E2D224A"/>
    <w:rsid w:val="4E3A3649"/>
    <w:rsid w:val="4E6D21BC"/>
    <w:rsid w:val="4E772864"/>
    <w:rsid w:val="4EB63E4D"/>
    <w:rsid w:val="4ED12376"/>
    <w:rsid w:val="4EE4C988"/>
    <w:rsid w:val="4EFAA4D8"/>
    <w:rsid w:val="4F279DE1"/>
    <w:rsid w:val="4F311576"/>
    <w:rsid w:val="4F3B31F8"/>
    <w:rsid w:val="4F8EE7A6"/>
    <w:rsid w:val="4FB8A2BB"/>
    <w:rsid w:val="4FEAAAD3"/>
    <w:rsid w:val="508EF2C6"/>
    <w:rsid w:val="50CFB8E8"/>
    <w:rsid w:val="51BF5372"/>
    <w:rsid w:val="51D67694"/>
    <w:rsid w:val="51EC088A"/>
    <w:rsid w:val="521293DC"/>
    <w:rsid w:val="52678748"/>
    <w:rsid w:val="5274FFC1"/>
    <w:rsid w:val="52A0E070"/>
    <w:rsid w:val="52B286B7"/>
    <w:rsid w:val="52BF6EB9"/>
    <w:rsid w:val="530BE065"/>
    <w:rsid w:val="53220CBD"/>
    <w:rsid w:val="53708713"/>
    <w:rsid w:val="53822730"/>
    <w:rsid w:val="5407D9AE"/>
    <w:rsid w:val="546258C9"/>
    <w:rsid w:val="5466C03A"/>
    <w:rsid w:val="549EDCF8"/>
    <w:rsid w:val="54CC4F20"/>
    <w:rsid w:val="54FFE5C0"/>
    <w:rsid w:val="554A349E"/>
    <w:rsid w:val="55670BC2"/>
    <w:rsid w:val="558A1A6D"/>
    <w:rsid w:val="55BF1E35"/>
    <w:rsid w:val="55C3E371"/>
    <w:rsid w:val="55DB482F"/>
    <w:rsid w:val="564584CA"/>
    <w:rsid w:val="564AC3D0"/>
    <w:rsid w:val="564F9739"/>
    <w:rsid w:val="5697B5F5"/>
    <w:rsid w:val="56BF79AD"/>
    <w:rsid w:val="575822C9"/>
    <w:rsid w:val="5761099E"/>
    <w:rsid w:val="576E099E"/>
    <w:rsid w:val="5778E23E"/>
    <w:rsid w:val="578C0A5F"/>
    <w:rsid w:val="5801CD73"/>
    <w:rsid w:val="584258E6"/>
    <w:rsid w:val="58470E0E"/>
    <w:rsid w:val="58787108"/>
    <w:rsid w:val="590B31E4"/>
    <w:rsid w:val="595AD2E7"/>
    <w:rsid w:val="5963FE12"/>
    <w:rsid w:val="59871910"/>
    <w:rsid w:val="599D9DD4"/>
    <w:rsid w:val="59AF0A44"/>
    <w:rsid w:val="59EBB392"/>
    <w:rsid w:val="5A4C2061"/>
    <w:rsid w:val="5ADBBFB0"/>
    <w:rsid w:val="5B6B2718"/>
    <w:rsid w:val="5BB4F696"/>
    <w:rsid w:val="5C126B8F"/>
    <w:rsid w:val="5C2543A2"/>
    <w:rsid w:val="5C296D44"/>
    <w:rsid w:val="5D0105AE"/>
    <w:rsid w:val="5D0FE119"/>
    <w:rsid w:val="5D28482C"/>
    <w:rsid w:val="5D2EBB31"/>
    <w:rsid w:val="5D6E9A3D"/>
    <w:rsid w:val="5DAE3BF0"/>
    <w:rsid w:val="5DCF9F00"/>
    <w:rsid w:val="5E5E74BA"/>
    <w:rsid w:val="5E60C0A8"/>
    <w:rsid w:val="5E69BCFC"/>
    <w:rsid w:val="5F055960"/>
    <w:rsid w:val="5F4F73AF"/>
    <w:rsid w:val="5F548E37"/>
    <w:rsid w:val="5F5FD41E"/>
    <w:rsid w:val="5F8A8EE7"/>
    <w:rsid w:val="5FD75CAB"/>
    <w:rsid w:val="6024CFDA"/>
    <w:rsid w:val="6029B27B"/>
    <w:rsid w:val="60436085"/>
    <w:rsid w:val="611CB2C6"/>
    <w:rsid w:val="615566CD"/>
    <w:rsid w:val="61732D0C"/>
    <w:rsid w:val="61798D7C"/>
    <w:rsid w:val="629C1AEC"/>
    <w:rsid w:val="62ECAA4B"/>
    <w:rsid w:val="62FF5C90"/>
    <w:rsid w:val="6309A2B3"/>
    <w:rsid w:val="639DFCB5"/>
    <w:rsid w:val="63A397E2"/>
    <w:rsid w:val="6419BD9F"/>
    <w:rsid w:val="647C53EF"/>
    <w:rsid w:val="64BA41AE"/>
    <w:rsid w:val="65114067"/>
    <w:rsid w:val="65369850"/>
    <w:rsid w:val="66414375"/>
    <w:rsid w:val="664564ED"/>
    <w:rsid w:val="667C20DC"/>
    <w:rsid w:val="668BFB0A"/>
    <w:rsid w:val="6741104E"/>
    <w:rsid w:val="678D1280"/>
    <w:rsid w:val="679EE27E"/>
    <w:rsid w:val="67CB21F7"/>
    <w:rsid w:val="67DD13D6"/>
    <w:rsid w:val="67FA7462"/>
    <w:rsid w:val="67FC8AD3"/>
    <w:rsid w:val="684B2728"/>
    <w:rsid w:val="68718F8E"/>
    <w:rsid w:val="68E902E8"/>
    <w:rsid w:val="6A5E25FE"/>
    <w:rsid w:val="6A611D86"/>
    <w:rsid w:val="6A7FE3E4"/>
    <w:rsid w:val="6A94AC7E"/>
    <w:rsid w:val="6AC236D7"/>
    <w:rsid w:val="6B93B1A2"/>
    <w:rsid w:val="6BAE810C"/>
    <w:rsid w:val="6C00AFDB"/>
    <w:rsid w:val="6C2A9B05"/>
    <w:rsid w:val="6CF107D5"/>
    <w:rsid w:val="6D625899"/>
    <w:rsid w:val="6D62F989"/>
    <w:rsid w:val="6DBBA6A9"/>
    <w:rsid w:val="6DD66F19"/>
    <w:rsid w:val="6DF3F6C7"/>
    <w:rsid w:val="6DFB254B"/>
    <w:rsid w:val="6E0E7C8B"/>
    <w:rsid w:val="6E546018"/>
    <w:rsid w:val="6E8B11AB"/>
    <w:rsid w:val="6EAC2AFA"/>
    <w:rsid w:val="6EB96D31"/>
    <w:rsid w:val="6F1AAF23"/>
    <w:rsid w:val="6F2D2B1E"/>
    <w:rsid w:val="6F3D9FAD"/>
    <w:rsid w:val="6FBD3D04"/>
    <w:rsid w:val="700F803A"/>
    <w:rsid w:val="701C942B"/>
    <w:rsid w:val="7025AC5F"/>
    <w:rsid w:val="70441984"/>
    <w:rsid w:val="706CFD1D"/>
    <w:rsid w:val="70BC67D1"/>
    <w:rsid w:val="70DD742F"/>
    <w:rsid w:val="70E737DF"/>
    <w:rsid w:val="717399D4"/>
    <w:rsid w:val="717A5845"/>
    <w:rsid w:val="71AB509B"/>
    <w:rsid w:val="726D8A09"/>
    <w:rsid w:val="72A8A538"/>
    <w:rsid w:val="734E6DD7"/>
    <w:rsid w:val="73C9113F"/>
    <w:rsid w:val="73E6481E"/>
    <w:rsid w:val="741E6466"/>
    <w:rsid w:val="741ED8A1"/>
    <w:rsid w:val="7441544A"/>
    <w:rsid w:val="744DCF00"/>
    <w:rsid w:val="74BE9209"/>
    <w:rsid w:val="74C0F8AC"/>
    <w:rsid w:val="74EBC78E"/>
    <w:rsid w:val="754E24AF"/>
    <w:rsid w:val="758F361C"/>
    <w:rsid w:val="75E045FA"/>
    <w:rsid w:val="75E99F61"/>
    <w:rsid w:val="75F484B4"/>
    <w:rsid w:val="75F73E8F"/>
    <w:rsid w:val="761739D6"/>
    <w:rsid w:val="76205918"/>
    <w:rsid w:val="767EC1BE"/>
    <w:rsid w:val="76B2695E"/>
    <w:rsid w:val="76B63224"/>
    <w:rsid w:val="76F09584"/>
    <w:rsid w:val="77436890"/>
    <w:rsid w:val="77453E8F"/>
    <w:rsid w:val="77856FC2"/>
    <w:rsid w:val="788781BF"/>
    <w:rsid w:val="7908AF9D"/>
    <w:rsid w:val="794BEFAC"/>
    <w:rsid w:val="79B66280"/>
    <w:rsid w:val="79BF38B1"/>
    <w:rsid w:val="79CE75A3"/>
    <w:rsid w:val="79E1ACF7"/>
    <w:rsid w:val="7A7B0952"/>
    <w:rsid w:val="7ADDE8FE"/>
    <w:rsid w:val="7AE371AF"/>
    <w:rsid w:val="7B314CB8"/>
    <w:rsid w:val="7B52D0F0"/>
    <w:rsid w:val="7B5D8B50"/>
    <w:rsid w:val="7BB78F0D"/>
    <w:rsid w:val="7C67D1C2"/>
    <w:rsid w:val="7CC6D4A7"/>
    <w:rsid w:val="7CEE0342"/>
    <w:rsid w:val="7DD3B0D2"/>
    <w:rsid w:val="7DDB5E0A"/>
    <w:rsid w:val="7DDC20C0"/>
    <w:rsid w:val="7DF4B146"/>
    <w:rsid w:val="7E0838FE"/>
    <w:rsid w:val="7EAAA042"/>
    <w:rsid w:val="7ECFB380"/>
    <w:rsid w:val="7EE87282"/>
    <w:rsid w:val="7F4E7A75"/>
    <w:rsid w:val="7F527DDE"/>
    <w:rsid w:val="7F9AB9F4"/>
    <w:rsid w:val="7FA4095F"/>
    <w:rsid w:val="7FF5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105CC"/>
  <w15:docId w15:val="{D37E09B9-4EEF-4687-B748-6DCFAFAB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7"/>
      <w:ind w:left="119"/>
      <w:outlineLvl w:val="0"/>
    </w:pPr>
    <w:rPr>
      <w:rFonts w:ascii="Helvetica" w:eastAsia="Helvetica" w:hAnsi="Helvetic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480"/>
      <w:outlineLvl w:val="1"/>
    </w:pPr>
    <w:rPr>
      <w:rFonts w:ascii="Helvetica" w:eastAsia="Helvetica" w:hAnsi="Helvetic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12" w:hanging="432"/>
    </w:pPr>
    <w:rPr>
      <w:rFonts w:ascii="Helvetica" w:eastAsia="Helvetica" w:hAnsi="Helvetic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7F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FB1"/>
  </w:style>
  <w:style w:type="paragraph" w:styleId="Footer">
    <w:name w:val="footer"/>
    <w:basedOn w:val="Normal"/>
    <w:link w:val="FooterChar"/>
    <w:uiPriority w:val="99"/>
    <w:unhideWhenUsed/>
    <w:rsid w:val="00247F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FB1"/>
  </w:style>
  <w:style w:type="paragraph" w:styleId="BalloonText">
    <w:name w:val="Balloon Text"/>
    <w:basedOn w:val="Normal"/>
    <w:link w:val="BalloonTextChar"/>
    <w:uiPriority w:val="99"/>
    <w:semiHidden/>
    <w:unhideWhenUsed/>
    <w:rsid w:val="00FF56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6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Normal"/>
    <w:uiPriority w:val="1"/>
    <w:rsid w:val="5B6B2718"/>
    <w:pPr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tmarys.ac.uk/ctess/qs/programme-specifications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9/05/relationships/documenttasks" Target="documenttasks/documenttasks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7C3D901D-0FC8-46E8-8CDB-DDF9BAF17BB2}">
    <t:Anchor>
      <t:Comment id="2139365341"/>
    </t:Anchor>
    <t:History>
      <t:Event id="{CD6A4028-2B9C-4CEC-B16C-00F56ABB99E1}" time="2022-08-05T06:51:28.82Z">
        <t:Attribution userId="S::chamberj@stmarys.ac.uk::0a656d61-d300-4660-ab11-0a6f3344673a" userProvider="AD" userName="Jane Chambers"/>
        <t:Anchor>
          <t:Comment id="2139365341"/>
        </t:Anchor>
        <t:Create/>
      </t:Event>
      <t:Event id="{E8E402A5-8C20-4284-B0E6-BDCD39AB33C3}" time="2022-08-05T06:51:28.82Z">
        <t:Attribution userId="S::chamberj@stmarys.ac.uk::0a656d61-d300-4660-ab11-0a6f3344673a" userProvider="AD" userName="Jane Chambers"/>
        <t:Anchor>
          <t:Comment id="2139365341"/>
        </t:Anchor>
        <t:Assign userId="S::20416@stmarys.ac.uk::93b13c0d-600b-4dde-beea-bcd02daabd07" userProvider="AD" userName="Marcia Kelly"/>
      </t:Event>
      <t:Event id="{3BD84462-77C9-450A-A845-6FB320B86D2D}" time="2022-08-05T06:51:28.82Z">
        <t:Attribution userId="S::chamberj@stmarys.ac.uk::0a656d61-d300-4660-ab11-0a6f3344673a" userProvider="AD" userName="Jane Chambers"/>
        <t:Anchor>
          <t:Comment id="2139365341"/>
        </t:Anchor>
        <t:SetTitle title="@Marcia Kelly This CPs are not running."/>
      </t:Event>
    </t:History>
  </t:Task>
  <t:Task id="{FDB78008-0714-42AF-831A-B4CD44CF14FC}">
    <t:Anchor>
      <t:Comment id="1847626458"/>
    </t:Anchor>
    <t:History>
      <t:Event id="{4268AD4F-150C-498D-991D-077F2A9DC2FD}" time="2022-08-13T10:55:55.747Z">
        <t:Attribution userId="S::chamberj@stmarys.ac.uk::0a656d61-d300-4660-ab11-0a6f3344673a" userProvider="AD" userName="Jane Chambers"/>
        <t:Anchor>
          <t:Comment id="1847626458"/>
        </t:Anchor>
        <t:Create/>
      </t:Event>
      <t:Event id="{8F9FC667-9802-4635-96D1-7FAD163BDEA7}" time="2022-08-13T10:55:55.747Z">
        <t:Attribution userId="S::chamberj@stmarys.ac.uk::0a656d61-d300-4660-ab11-0a6f3344673a" userProvider="AD" userName="Jane Chambers"/>
        <t:Anchor>
          <t:Comment id="1847626458"/>
        </t:Anchor>
        <t:Assign userId="S::20525@stmarys.ac.uk::c8418892-b493-48d0-88ef-2313ef1b5bcc" userProvider="AD" userName="Mandhir Gill"/>
      </t:Event>
      <t:Event id="{528304A9-8FB5-4FB1-87F4-9125968AC062}" time="2022-08-13T10:55:55.747Z">
        <t:Attribution userId="S::chamberj@stmarys.ac.uk::0a656d61-d300-4660-ab11-0a6f3344673a" userProvider="AD" userName="Jane Chambers"/>
        <t:Anchor>
          <t:Comment id="1847626458"/>
        </t:Anchor>
        <t:SetTitle title="@Marcia Kelly CPSC did not consider the Gillis centre to be a flying faculty, rather it is a St Mary's teaching campus. @Mandhir Gill Would you be able to confirm whether or not Gillis is considered to a St Mary's teaching campus apropos query raised …"/>
      </t:Event>
      <t:Event id="{0C8D5160-0AEB-4EB9-912B-EF75DB0FF01E}" time="2022-08-15T14:45:05.715Z">
        <t:Attribution userId="S::chamberj@stmarys.ac.uk::0a656d61-d300-4660-ab11-0a6f3344673a" userProvider="AD" userName="Jane Chambers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23ec32a-081c-4fb6-941a-b8bf8c9d5add">
      <UserInfo>
        <DisplayName/>
        <AccountId xsi:nil="true"/>
        <AccountType/>
      </UserInfo>
    </SharedWithUsers>
    <lcf76f155ced4ddcb4097134ff3c332f xmlns="e36e02b9-1875-4178-a514-aad9bc27cce7">
      <Terms xmlns="http://schemas.microsoft.com/office/infopath/2007/PartnerControls"/>
    </lcf76f155ced4ddcb4097134ff3c332f>
    <TaxCatchAll xmlns="023ec32a-081c-4fb6-941a-b8bf8c9d5a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F7165321ABC4B89E8050F79F3BD7D" ma:contentTypeVersion="18" ma:contentTypeDescription="Create a new document." ma:contentTypeScope="" ma:versionID="1fe09468b38a99291ad744245d26c9e6">
  <xsd:schema xmlns:xsd="http://www.w3.org/2001/XMLSchema" xmlns:xs="http://www.w3.org/2001/XMLSchema" xmlns:p="http://schemas.microsoft.com/office/2006/metadata/properties" xmlns:ns2="e36e02b9-1875-4178-a514-aad9bc27cce7" xmlns:ns3="023ec32a-081c-4fb6-941a-b8bf8c9d5add" targetNamespace="http://schemas.microsoft.com/office/2006/metadata/properties" ma:root="true" ma:fieldsID="d159d1d6a44060e6b52ba8e90e20a372" ns2:_="" ns3:_="">
    <xsd:import namespace="e36e02b9-1875-4178-a514-aad9bc27cce7"/>
    <xsd:import namespace="023ec32a-081c-4fb6-941a-b8bf8c9d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02b9-1875-4178-a514-aad9bc27c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e5fb22-0559-4a01-99f6-a695058b8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ec32a-081c-4fb6-941a-b8bf8c9d5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2f82a2-da32-4f5a-b456-2e9745e0d1d2}" ma:internalName="TaxCatchAll" ma:showField="CatchAllData" ma:web="023ec32a-081c-4fb6-941a-b8bf8c9d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DD7A5A-67A2-4735-8F07-2A79C8DA1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3FD57-BFAF-49BC-BC62-049824AC36EC}">
  <ds:schemaRefs>
    <ds:schemaRef ds:uri="http://schemas.microsoft.com/office/2006/metadata/properties"/>
    <ds:schemaRef ds:uri="http://schemas.microsoft.com/office/infopath/2007/PartnerControls"/>
    <ds:schemaRef ds:uri="023ec32a-081c-4fb6-941a-b8bf8c9d5add"/>
    <ds:schemaRef ds:uri="e36e02b9-1875-4178-a514-aad9bc27cce7"/>
  </ds:schemaRefs>
</ds:datastoreItem>
</file>

<file path=customXml/itemProps3.xml><?xml version="1.0" encoding="utf-8"?>
<ds:datastoreItem xmlns:ds="http://schemas.openxmlformats.org/officeDocument/2006/customXml" ds:itemID="{A8DB3A8A-57D7-468D-AA63-8CC4A232D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e02b9-1875-4178-a514-aad9bc27cce7"/>
    <ds:schemaRef ds:uri="023ec32a-081c-4fb6-941a-b8bf8c9d5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572</Words>
  <Characters>3264</Characters>
  <Application>Microsoft Office Word</Application>
  <DocSecurity>0</DocSecurity>
  <Lines>27</Lines>
  <Paragraphs>7</Paragraphs>
  <ScaleCrop>false</ScaleCrop>
  <Company>SMUC</Company>
  <LinksUpToDate>false</LinksUpToDate>
  <CharactersWithSpaces>3829</CharactersWithSpaces>
  <SharedDoc>false</SharedDoc>
  <HLinks>
    <vt:vector size="6" baseType="variant">
      <vt:variant>
        <vt:i4>5767179</vt:i4>
      </vt:variant>
      <vt:variant>
        <vt:i4>0</vt:i4>
      </vt:variant>
      <vt:variant>
        <vt:i4>0</vt:i4>
      </vt:variant>
      <vt:variant>
        <vt:i4>5</vt:i4>
      </vt:variant>
      <vt:variant>
        <vt:lpwstr>https://www.stmarys.ac.uk/ctess/qs/programme-specifications.aspx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Closure or Pause to Recruitment Form 2023-24</dc:title>
  <dc:subject>The St Mary's University programme closure or pause to recruitment form 2023/2024.</dc:subject>
  <dc:creator>Marcia Kelly</dc:creator>
  <cp:keywords>
  </cp:keywords>
  <cp:lastModifiedBy>Angus Janes</cp:lastModifiedBy>
  <cp:revision>4</cp:revision>
  <cp:lastPrinted>2023-03-13T16:37:00Z</cp:lastPrinted>
  <dcterms:created xsi:type="dcterms:W3CDTF">2024-04-04T09:47:00Z</dcterms:created>
  <dcterms:modified xsi:type="dcterms:W3CDTF">2024-04-04T15:02:02Z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LastSaved">
    <vt:filetime>2018-12-20T00:00:00Z</vt:filetime>
  </property>
  <property fmtid="{D5CDD505-2E9C-101B-9397-08002B2CF9AE}" pid="4" name="ContentTypeId">
    <vt:lpwstr>0x0101008D9F7165321ABC4B89E8050F79F3BD7D</vt:lpwstr>
  </property>
  <property fmtid="{D5CDD505-2E9C-101B-9397-08002B2CF9AE}" pid="5" name="_dlc_DocIdItemGuid">
    <vt:lpwstr>abe1d541-802a-443d-843a-96553b2758ee</vt:lpwstr>
  </property>
  <property fmtid="{D5CDD505-2E9C-101B-9397-08002B2CF9AE}" pid="6" name="_DocHome">
    <vt:i4>981625150</vt:i4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Order">
    <vt:r8>10500</vt:r8>
  </property>
  <property fmtid="{D5CDD505-2E9C-101B-9397-08002B2CF9AE}" pid="11" name="xd_Signature">
    <vt:bool>false</vt:bool>
  </property>
  <property fmtid="{D5CDD505-2E9C-101B-9397-08002B2CF9AE}" pid="12" name="SharedWithUsers">
    <vt:lpwstr>38;#Jane Chambers;#10;#Marcia Kelly</vt:lpwstr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