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639E" w:rsidR="0050639E" w:rsidRDefault="00EC2CEB" w14:paraId="006AEED6" w14:textId="74B24280">
      <w:pPr>
        <w:rPr>
          <w:rFonts w:ascii="Arial" w:hAnsi="Arial" w:cs="Arial"/>
          <w:b/>
          <w:szCs w:val="20"/>
          <w:u w:val="single"/>
        </w:rPr>
      </w:pPr>
      <w:r w:rsidRPr="0050639E">
        <w:rPr>
          <w:rFonts w:ascii="Arial" w:hAnsi="Arial" w:cs="Arial"/>
          <w:b/>
          <w:szCs w:val="20"/>
          <w:u w:val="single"/>
        </w:rPr>
        <w:t xml:space="preserve">Privacy </w:t>
      </w:r>
      <w:r w:rsidRPr="0050639E" w:rsidR="0050639E">
        <w:rPr>
          <w:rFonts w:ascii="Arial" w:hAnsi="Arial" w:cs="Arial"/>
          <w:b/>
          <w:szCs w:val="20"/>
          <w:u w:val="single"/>
        </w:rPr>
        <w:t>Notice</w:t>
      </w:r>
      <w:r w:rsidRPr="0050639E">
        <w:rPr>
          <w:rFonts w:ascii="Arial" w:hAnsi="Arial" w:cs="Arial"/>
          <w:b/>
          <w:szCs w:val="20"/>
          <w:u w:val="single"/>
        </w:rPr>
        <w:t xml:space="preserve"> </w:t>
      </w:r>
      <w:r w:rsidRPr="0050639E" w:rsidR="0050639E">
        <w:rPr>
          <w:rFonts w:ascii="Arial" w:hAnsi="Arial" w:cs="Arial"/>
          <w:b/>
          <w:szCs w:val="20"/>
          <w:u w:val="single"/>
        </w:rPr>
        <w:t xml:space="preserve">- </w:t>
      </w:r>
      <w:r w:rsidRPr="0050639E">
        <w:rPr>
          <w:rFonts w:ascii="Arial" w:hAnsi="Arial" w:cs="Arial"/>
          <w:b/>
          <w:szCs w:val="20"/>
          <w:u w:val="single"/>
        </w:rPr>
        <w:t>Widening Participation &amp; Outreach</w:t>
      </w:r>
      <w:r w:rsidRPr="0050639E" w:rsidR="0050639E">
        <w:rPr>
          <w:rFonts w:ascii="Arial" w:hAnsi="Arial" w:cs="Arial"/>
          <w:b/>
          <w:szCs w:val="20"/>
          <w:u w:val="single"/>
        </w:rPr>
        <w:t xml:space="preserve"> </w:t>
      </w:r>
    </w:p>
    <w:p w:rsidRPr="0050639E" w:rsidR="00EE58CD" w:rsidRDefault="0050639E" w14:paraId="39257902" w14:textId="2FE85E00">
      <w:pPr>
        <w:rPr>
          <w:rFonts w:ascii="Arial" w:hAnsi="Arial" w:cs="Arial"/>
          <w:szCs w:val="20"/>
        </w:rPr>
      </w:pPr>
      <w:bookmarkStart w:name="_GoBack" w:id="0"/>
      <w:r w:rsidRPr="0050639E">
        <w:rPr>
          <w:rFonts w:ascii="Arial" w:hAnsi="Arial" w:cs="Arial"/>
          <w:szCs w:val="20"/>
        </w:rPr>
        <w:t>Centre for Teaching Excellence &amp; Success (CTESS) St Mary’s University, Twickenham</w:t>
      </w:r>
    </w:p>
    <w:bookmarkEnd w:id="0"/>
    <w:p w:rsidR="0050639E" w:rsidP="0050639E" w:rsidRDefault="0050639E" w14:paraId="3C49EE3B" w14:textId="77777777">
      <w:pPr>
        <w:rPr>
          <w:rFonts w:ascii="Arial" w:hAnsi="Arial" w:cs="Arial"/>
          <w:b/>
          <w:sz w:val="20"/>
          <w:szCs w:val="20"/>
          <w:u w:val="single"/>
        </w:rPr>
      </w:pPr>
      <w:r w:rsidRPr="004224FD">
        <w:rPr>
          <w:rFonts w:ascii="Arial" w:hAnsi="Arial" w:cs="Arial"/>
          <w:b/>
          <w:sz w:val="20"/>
          <w:szCs w:val="20"/>
          <w:u w:val="single"/>
        </w:rPr>
        <w:t>Introduction</w:t>
      </w:r>
    </w:p>
    <w:p w:rsidRPr="00172C31" w:rsidR="0050639E" w:rsidP="0050639E" w:rsidRDefault="006E1026" w14:paraId="0488C6CC" w14:textId="77777777">
      <w:pPr>
        <w:rPr>
          <w:rFonts w:ascii="Arial" w:hAnsi="Arial" w:cs="Arial"/>
          <w:sz w:val="20"/>
          <w:szCs w:val="20"/>
        </w:rPr>
      </w:pPr>
      <w:r w:rsidRPr="004224FD">
        <w:rPr>
          <w:rFonts w:ascii="Arial" w:hAnsi="Arial" w:cs="Arial"/>
          <w:sz w:val="20"/>
          <w:szCs w:val="20"/>
        </w:rPr>
        <w:t>This privacy statement explains how St</w:t>
      </w:r>
      <w:r w:rsidR="005532CB">
        <w:rPr>
          <w:rFonts w:ascii="Arial" w:hAnsi="Arial" w:cs="Arial"/>
          <w:sz w:val="20"/>
          <w:szCs w:val="20"/>
        </w:rPr>
        <w:t xml:space="preserve"> </w:t>
      </w:r>
      <w:r w:rsidRPr="004224FD">
        <w:rPr>
          <w:rFonts w:ascii="Arial" w:hAnsi="Arial" w:cs="Arial"/>
          <w:sz w:val="20"/>
          <w:szCs w:val="20"/>
        </w:rPr>
        <w:t>Mary’s Widening Participation</w:t>
      </w:r>
      <w:r w:rsidR="00EC2CEB">
        <w:rPr>
          <w:rFonts w:ascii="Arial" w:hAnsi="Arial" w:cs="Arial"/>
          <w:sz w:val="20"/>
          <w:szCs w:val="20"/>
        </w:rPr>
        <w:t xml:space="preserve"> &amp; Outreach (WP&amp;O)</w:t>
      </w:r>
      <w:r w:rsidRPr="004224FD">
        <w:rPr>
          <w:rFonts w:ascii="Arial" w:hAnsi="Arial" w:cs="Arial"/>
          <w:sz w:val="20"/>
          <w:szCs w:val="20"/>
        </w:rPr>
        <w:t xml:space="preserve"> </w:t>
      </w:r>
      <w:r w:rsidR="00EC2CEB">
        <w:rPr>
          <w:rFonts w:ascii="Arial" w:hAnsi="Arial" w:cs="Arial"/>
          <w:sz w:val="20"/>
          <w:szCs w:val="20"/>
        </w:rPr>
        <w:t>team</w:t>
      </w:r>
      <w:r w:rsidRPr="004224FD" w:rsidR="00EC2CEB">
        <w:rPr>
          <w:rFonts w:ascii="Arial" w:hAnsi="Arial" w:cs="Arial"/>
          <w:sz w:val="20"/>
          <w:szCs w:val="20"/>
        </w:rPr>
        <w:t xml:space="preserve"> </w:t>
      </w:r>
      <w:r w:rsidRPr="004224FD">
        <w:rPr>
          <w:rFonts w:ascii="Arial" w:hAnsi="Arial" w:cs="Arial"/>
          <w:sz w:val="20"/>
          <w:szCs w:val="20"/>
        </w:rPr>
        <w:t xml:space="preserve">collects, uses and shares personal data, and the individuals’ rights in relation </w:t>
      </w:r>
      <w:r w:rsidRPr="004224FD" w:rsidR="00C44DF0">
        <w:rPr>
          <w:rFonts w:ascii="Arial" w:hAnsi="Arial" w:cs="Arial"/>
          <w:sz w:val="20"/>
          <w:szCs w:val="20"/>
        </w:rPr>
        <w:t>to this</w:t>
      </w:r>
      <w:r w:rsidRPr="004224FD">
        <w:rPr>
          <w:rFonts w:ascii="Arial" w:hAnsi="Arial" w:cs="Arial"/>
          <w:sz w:val="20"/>
          <w:szCs w:val="20"/>
        </w:rPr>
        <w:t xml:space="preserve"> dat</w:t>
      </w:r>
      <w:r w:rsidRPr="004224FD" w:rsidR="008D1BDB">
        <w:rPr>
          <w:rFonts w:ascii="Arial" w:hAnsi="Arial" w:cs="Arial"/>
          <w:sz w:val="20"/>
          <w:szCs w:val="20"/>
        </w:rPr>
        <w:t>a. It outlines the</w:t>
      </w:r>
      <w:r w:rsidRPr="004224FD">
        <w:rPr>
          <w:rFonts w:ascii="Arial" w:hAnsi="Arial" w:cs="Arial"/>
          <w:sz w:val="20"/>
          <w:szCs w:val="20"/>
        </w:rPr>
        <w:t xml:space="preserve"> </w:t>
      </w:r>
      <w:r w:rsidRPr="004224FD" w:rsidR="00C44DF0">
        <w:rPr>
          <w:rFonts w:ascii="Arial" w:hAnsi="Arial" w:cs="Arial"/>
          <w:sz w:val="20"/>
          <w:szCs w:val="20"/>
        </w:rPr>
        <w:t>processes</w:t>
      </w:r>
      <w:r w:rsidRPr="004224FD" w:rsidR="0075174D">
        <w:rPr>
          <w:rFonts w:ascii="Arial" w:hAnsi="Arial" w:cs="Arial"/>
          <w:sz w:val="20"/>
          <w:szCs w:val="20"/>
        </w:rPr>
        <w:t xml:space="preserve"> and rationale</w:t>
      </w:r>
      <w:r w:rsidRPr="004224FD" w:rsidR="00C44DF0">
        <w:rPr>
          <w:rFonts w:ascii="Arial" w:hAnsi="Arial" w:cs="Arial"/>
          <w:sz w:val="20"/>
          <w:szCs w:val="20"/>
        </w:rPr>
        <w:t xml:space="preserve"> of data collection for </w:t>
      </w:r>
      <w:r w:rsidRPr="004224FD">
        <w:rPr>
          <w:rFonts w:ascii="Arial" w:hAnsi="Arial" w:cs="Arial"/>
          <w:sz w:val="20"/>
          <w:szCs w:val="20"/>
        </w:rPr>
        <w:t>our widening participation</w:t>
      </w:r>
      <w:r w:rsidR="00EC2CEB">
        <w:rPr>
          <w:rFonts w:ascii="Arial" w:hAnsi="Arial" w:cs="Arial"/>
          <w:sz w:val="20"/>
          <w:szCs w:val="20"/>
        </w:rPr>
        <w:t xml:space="preserve"> and outreach</w:t>
      </w:r>
      <w:r w:rsidRPr="004224FD">
        <w:rPr>
          <w:rFonts w:ascii="Arial" w:hAnsi="Arial" w:cs="Arial"/>
          <w:sz w:val="20"/>
          <w:szCs w:val="20"/>
        </w:rPr>
        <w:t xml:space="preserve"> initiatives</w:t>
      </w:r>
      <w:r w:rsidRPr="004224FD" w:rsidR="0075174D">
        <w:rPr>
          <w:rFonts w:ascii="Arial" w:hAnsi="Arial" w:cs="Arial"/>
          <w:sz w:val="20"/>
          <w:szCs w:val="20"/>
        </w:rPr>
        <w:t xml:space="preserve">. </w:t>
      </w:r>
      <w:r w:rsidR="0050639E">
        <w:rPr>
          <w:rFonts w:ascii="Arial" w:hAnsi="Arial" w:cs="Arial"/>
          <w:sz w:val="20"/>
          <w:szCs w:val="20"/>
        </w:rPr>
        <w:t>For the purposes of the General Data Protection Regulation (“GDPR”) the Data Controller is St Mary’s University.</w:t>
      </w:r>
    </w:p>
    <w:p w:rsidRPr="00EE58CD" w:rsidR="0050639E" w:rsidP="0050639E" w:rsidRDefault="0050639E" w14:paraId="4E5F0E2B" w14:textId="77777777">
      <w:pPr>
        <w:rPr>
          <w:rFonts w:ascii="Arial" w:hAnsi="Arial" w:cs="Arial"/>
          <w:sz w:val="20"/>
          <w:szCs w:val="20"/>
        </w:rPr>
      </w:pPr>
      <w:r w:rsidRPr="00EE58CD">
        <w:rPr>
          <w:rFonts w:ascii="Arial" w:hAnsi="Arial" w:cs="Arial"/>
          <w:sz w:val="20"/>
          <w:szCs w:val="20"/>
        </w:rPr>
        <w:t>The St Mary’s Widening Participation and Outreach</w:t>
      </w:r>
      <w:r>
        <w:rPr>
          <w:rFonts w:ascii="Arial" w:hAnsi="Arial" w:cs="Arial"/>
          <w:sz w:val="20"/>
          <w:szCs w:val="20"/>
        </w:rPr>
        <w:t xml:space="preserve"> (WP&amp;O)</w:t>
      </w:r>
      <w:r w:rsidRPr="00EE58CD">
        <w:rPr>
          <w:rFonts w:ascii="Arial" w:hAnsi="Arial" w:cs="Arial"/>
          <w:sz w:val="20"/>
          <w:szCs w:val="20"/>
        </w:rPr>
        <w:t xml:space="preserve"> team sits within the </w:t>
      </w:r>
      <w:r>
        <w:rPr>
          <w:rFonts w:ascii="Arial" w:hAnsi="Arial" w:cs="Arial"/>
          <w:b/>
          <w:sz w:val="20"/>
          <w:szCs w:val="20"/>
        </w:rPr>
        <w:t>Centre for Teaching Excellence &amp; Success (CTESS)</w:t>
      </w:r>
      <w:r w:rsidRPr="00EE58CD">
        <w:rPr>
          <w:rFonts w:ascii="Arial" w:hAnsi="Arial" w:cs="Arial"/>
          <w:sz w:val="20"/>
          <w:szCs w:val="20"/>
        </w:rPr>
        <w:t xml:space="preserve">. The team has responsibility for working towards the University’s milestones set-out in its Access </w:t>
      </w:r>
      <w:r>
        <w:rPr>
          <w:rFonts w:ascii="Arial" w:hAnsi="Arial" w:cs="Arial"/>
          <w:sz w:val="20"/>
          <w:szCs w:val="20"/>
        </w:rPr>
        <w:t>&amp; Participation Plans, and contributing to regular Monitoring reports for the Universities Regulator, the Office for Students.</w:t>
      </w:r>
      <w:r w:rsidRPr="00EE58CD">
        <w:rPr>
          <w:rFonts w:ascii="Arial" w:hAnsi="Arial" w:cs="Arial"/>
          <w:sz w:val="20"/>
          <w:szCs w:val="20"/>
        </w:rPr>
        <w:t xml:space="preserve"> The team works on projects, programmes and activities with the aim of increasing the representation of certain groups of people in the St Mary’s student body, and more broadly in higher education. The work is carried out by St Mary’s and in collaboration with external partner public or not-for-profit organisations. The work involves engaging with learners who are </w:t>
      </w:r>
      <w:r>
        <w:rPr>
          <w:rFonts w:ascii="Arial" w:hAnsi="Arial" w:cs="Arial"/>
          <w:sz w:val="20"/>
          <w:szCs w:val="20"/>
        </w:rPr>
        <w:t>9</w:t>
      </w:r>
      <w:r w:rsidRPr="00EE58CD">
        <w:rPr>
          <w:rFonts w:ascii="Arial" w:hAnsi="Arial" w:cs="Arial"/>
          <w:sz w:val="20"/>
          <w:szCs w:val="20"/>
        </w:rPr>
        <w:t xml:space="preserve"> to 18-years-old, as well as </w:t>
      </w:r>
      <w:r>
        <w:rPr>
          <w:rFonts w:ascii="Arial" w:hAnsi="Arial" w:cs="Arial"/>
          <w:sz w:val="20"/>
          <w:szCs w:val="20"/>
        </w:rPr>
        <w:t>other</w:t>
      </w:r>
      <w:r w:rsidRPr="00EE58CD">
        <w:rPr>
          <w:rFonts w:ascii="Arial" w:hAnsi="Arial" w:cs="Arial"/>
          <w:sz w:val="20"/>
          <w:szCs w:val="20"/>
        </w:rPr>
        <w:t xml:space="preserve"> </w:t>
      </w:r>
      <w:r>
        <w:rPr>
          <w:rFonts w:ascii="Arial" w:hAnsi="Arial" w:cs="Arial"/>
          <w:sz w:val="20"/>
          <w:szCs w:val="20"/>
        </w:rPr>
        <w:t>discrete</w:t>
      </w:r>
      <w:r w:rsidRPr="00EE58CD">
        <w:rPr>
          <w:rFonts w:ascii="Arial" w:hAnsi="Arial" w:cs="Arial"/>
          <w:sz w:val="20"/>
          <w:szCs w:val="20"/>
        </w:rPr>
        <w:t xml:space="preserve"> </w:t>
      </w:r>
      <w:r>
        <w:rPr>
          <w:rFonts w:ascii="Arial" w:hAnsi="Arial" w:cs="Arial"/>
          <w:sz w:val="20"/>
          <w:szCs w:val="20"/>
        </w:rPr>
        <w:t>groups (e.g. Mature students, Young Carers and Looked After Children)</w:t>
      </w:r>
      <w:r w:rsidRPr="00EE58CD">
        <w:rPr>
          <w:rFonts w:ascii="Arial" w:hAnsi="Arial" w:cs="Arial"/>
          <w:sz w:val="20"/>
          <w:szCs w:val="20"/>
        </w:rPr>
        <w:t>. The team have access to sensitive data, such as people’s personal information, disabilities, education history and broader background</w:t>
      </w:r>
      <w:r>
        <w:rPr>
          <w:rFonts w:ascii="Arial" w:hAnsi="Arial" w:cs="Arial"/>
          <w:sz w:val="20"/>
          <w:szCs w:val="20"/>
        </w:rPr>
        <w:t xml:space="preserve"> of their family</w:t>
      </w:r>
      <w:r w:rsidRPr="00EE58CD">
        <w:rPr>
          <w:rFonts w:ascii="Arial" w:hAnsi="Arial" w:cs="Arial"/>
          <w:sz w:val="20"/>
          <w:szCs w:val="20"/>
        </w:rPr>
        <w:t xml:space="preserve">. </w:t>
      </w:r>
    </w:p>
    <w:p w:rsidRPr="004224FD" w:rsidR="0075174D" w:rsidP="006E1026" w:rsidRDefault="0075174D" w14:paraId="2FD0380F" w14:textId="50BD80BA">
      <w:pPr>
        <w:rPr>
          <w:rFonts w:ascii="Arial" w:hAnsi="Arial" w:cs="Arial"/>
          <w:sz w:val="20"/>
          <w:szCs w:val="20"/>
        </w:rPr>
      </w:pPr>
      <w:r w:rsidRPr="004224FD">
        <w:rPr>
          <w:rFonts w:ascii="Arial" w:hAnsi="Arial" w:cs="Arial"/>
          <w:sz w:val="20"/>
          <w:szCs w:val="20"/>
        </w:rPr>
        <w:t xml:space="preserve">The data collected relates to </w:t>
      </w:r>
      <w:r w:rsidR="00EC2CEB">
        <w:rPr>
          <w:rFonts w:ascii="Arial" w:hAnsi="Arial" w:cs="Arial"/>
          <w:sz w:val="20"/>
          <w:szCs w:val="20"/>
        </w:rPr>
        <w:t>young people</w:t>
      </w:r>
      <w:r w:rsidR="005532CB">
        <w:rPr>
          <w:rFonts w:ascii="Arial" w:hAnsi="Arial" w:cs="Arial"/>
          <w:sz w:val="20"/>
          <w:szCs w:val="20"/>
        </w:rPr>
        <w:t xml:space="preserve"> who have engaged with St </w:t>
      </w:r>
      <w:r w:rsidRPr="004224FD">
        <w:rPr>
          <w:rFonts w:ascii="Arial" w:hAnsi="Arial" w:cs="Arial"/>
          <w:sz w:val="20"/>
          <w:szCs w:val="20"/>
        </w:rPr>
        <w:t>Mary’s</w:t>
      </w:r>
      <w:r w:rsidR="00EC2CEB">
        <w:rPr>
          <w:rFonts w:ascii="Arial" w:hAnsi="Arial" w:cs="Arial"/>
          <w:sz w:val="20"/>
          <w:szCs w:val="20"/>
        </w:rPr>
        <w:t xml:space="preserve"> WP&amp;O </w:t>
      </w:r>
      <w:r w:rsidR="00175A2A">
        <w:rPr>
          <w:rFonts w:ascii="Arial" w:hAnsi="Arial" w:cs="Arial"/>
          <w:sz w:val="20"/>
          <w:szCs w:val="20"/>
        </w:rPr>
        <w:t>activities</w:t>
      </w:r>
      <w:r w:rsidRPr="004224FD">
        <w:rPr>
          <w:rFonts w:ascii="Arial" w:hAnsi="Arial" w:cs="Arial"/>
          <w:sz w:val="20"/>
          <w:szCs w:val="20"/>
        </w:rPr>
        <w:t xml:space="preserve"> through the following channels:</w:t>
      </w:r>
    </w:p>
    <w:p w:rsidRPr="004224FD" w:rsidR="0075174D" w:rsidP="00EE58CD" w:rsidRDefault="00065EB4" w14:paraId="62036AFE" w14:textId="77DDCF2D">
      <w:pPr>
        <w:pStyle w:val="ListParagraph"/>
        <w:numPr>
          <w:ilvl w:val="0"/>
          <w:numId w:val="5"/>
        </w:numPr>
        <w:rPr>
          <w:rFonts w:ascii="Arial" w:hAnsi="Arial" w:cs="Arial"/>
          <w:sz w:val="20"/>
          <w:szCs w:val="20"/>
        </w:rPr>
      </w:pPr>
      <w:r w:rsidRPr="004224FD">
        <w:rPr>
          <w:rFonts w:ascii="Arial" w:hAnsi="Arial" w:cs="Arial"/>
          <w:sz w:val="20"/>
          <w:szCs w:val="20"/>
        </w:rPr>
        <w:t>Expressions of interest via email, telephone</w:t>
      </w:r>
      <w:r w:rsidR="009A50B6">
        <w:rPr>
          <w:rFonts w:ascii="Arial" w:hAnsi="Arial" w:cs="Arial"/>
          <w:sz w:val="20"/>
          <w:szCs w:val="20"/>
        </w:rPr>
        <w:t xml:space="preserve"> etc</w:t>
      </w:r>
    </w:p>
    <w:p w:rsidRPr="004224FD" w:rsidR="0075174D" w:rsidP="00EE58CD" w:rsidRDefault="0075174D" w14:paraId="1E476329" w14:textId="574A1E81">
      <w:pPr>
        <w:pStyle w:val="ListParagraph"/>
        <w:numPr>
          <w:ilvl w:val="0"/>
          <w:numId w:val="5"/>
        </w:numPr>
        <w:rPr>
          <w:rFonts w:ascii="Arial" w:hAnsi="Arial" w:cs="Arial"/>
          <w:sz w:val="20"/>
          <w:szCs w:val="20"/>
        </w:rPr>
      </w:pPr>
      <w:r w:rsidRPr="004224FD">
        <w:rPr>
          <w:rFonts w:ascii="Arial" w:hAnsi="Arial" w:cs="Arial"/>
          <w:sz w:val="20"/>
          <w:szCs w:val="20"/>
        </w:rPr>
        <w:t xml:space="preserve">Higher Education fairs </w:t>
      </w:r>
    </w:p>
    <w:p w:rsidRPr="004224FD" w:rsidR="0075174D" w:rsidP="00EE58CD" w:rsidRDefault="0075174D" w14:paraId="33B3F104" w14:textId="65E6CF5F">
      <w:pPr>
        <w:pStyle w:val="ListParagraph"/>
        <w:numPr>
          <w:ilvl w:val="0"/>
          <w:numId w:val="5"/>
        </w:numPr>
        <w:rPr>
          <w:rFonts w:ascii="Arial" w:hAnsi="Arial" w:cs="Arial"/>
          <w:sz w:val="20"/>
          <w:szCs w:val="20"/>
        </w:rPr>
      </w:pPr>
      <w:r w:rsidRPr="004224FD">
        <w:rPr>
          <w:rFonts w:ascii="Arial" w:hAnsi="Arial" w:cs="Arial"/>
          <w:sz w:val="20"/>
          <w:szCs w:val="20"/>
        </w:rPr>
        <w:t>Widening Participation Programmes and Activities</w:t>
      </w:r>
      <w:r w:rsidR="0050639E">
        <w:rPr>
          <w:rFonts w:ascii="Arial" w:hAnsi="Arial" w:cs="Arial"/>
          <w:sz w:val="20"/>
          <w:szCs w:val="20"/>
        </w:rPr>
        <w:t xml:space="preserve"> (e.g. Youth Theatre with the National Saturday Club)</w:t>
      </w:r>
    </w:p>
    <w:p w:rsidRPr="004224FD" w:rsidR="0075174D" w:rsidP="00EE58CD" w:rsidRDefault="0075174D" w14:paraId="1931E71E" w14:textId="77777777">
      <w:pPr>
        <w:pStyle w:val="ListParagraph"/>
        <w:numPr>
          <w:ilvl w:val="0"/>
          <w:numId w:val="5"/>
        </w:numPr>
        <w:rPr>
          <w:rFonts w:ascii="Arial" w:hAnsi="Arial" w:cs="Arial"/>
          <w:sz w:val="20"/>
          <w:szCs w:val="20"/>
        </w:rPr>
      </w:pPr>
      <w:r w:rsidRPr="004224FD">
        <w:rPr>
          <w:rFonts w:ascii="Arial" w:hAnsi="Arial" w:cs="Arial"/>
          <w:sz w:val="20"/>
          <w:szCs w:val="20"/>
        </w:rPr>
        <w:t>School visits (internal and external)</w:t>
      </w:r>
    </w:p>
    <w:p w:rsidRPr="004224FD" w:rsidR="0075174D" w:rsidP="00EE58CD" w:rsidRDefault="0075174D" w14:paraId="2A7C3A60" w14:textId="77777777">
      <w:pPr>
        <w:pStyle w:val="ListParagraph"/>
        <w:numPr>
          <w:ilvl w:val="0"/>
          <w:numId w:val="5"/>
        </w:numPr>
        <w:rPr>
          <w:rFonts w:ascii="Arial" w:hAnsi="Arial" w:cs="Arial"/>
          <w:sz w:val="20"/>
          <w:szCs w:val="20"/>
        </w:rPr>
      </w:pPr>
      <w:r w:rsidRPr="004224FD">
        <w:rPr>
          <w:rFonts w:ascii="Arial" w:hAnsi="Arial" w:cs="Arial"/>
          <w:sz w:val="20"/>
          <w:szCs w:val="20"/>
        </w:rPr>
        <w:t>Taster sessions (internal and external)</w:t>
      </w:r>
    </w:p>
    <w:p w:rsidR="00065EB4" w:rsidP="00EE58CD" w:rsidRDefault="00065EB4" w14:paraId="7AD82B7F" w14:textId="2FAF7132">
      <w:pPr>
        <w:pStyle w:val="ListParagraph"/>
        <w:numPr>
          <w:ilvl w:val="0"/>
          <w:numId w:val="5"/>
        </w:numPr>
        <w:rPr>
          <w:rFonts w:ascii="Arial" w:hAnsi="Arial" w:cs="Arial"/>
          <w:sz w:val="20"/>
          <w:szCs w:val="20"/>
        </w:rPr>
      </w:pPr>
      <w:r w:rsidRPr="004224FD">
        <w:rPr>
          <w:rFonts w:ascii="Arial" w:hAnsi="Arial" w:cs="Arial"/>
          <w:sz w:val="20"/>
          <w:szCs w:val="20"/>
        </w:rPr>
        <w:t xml:space="preserve">Third party organisations, where individuals have expressed an interest in </w:t>
      </w:r>
      <w:r w:rsidRPr="004224FD" w:rsidR="00E61CA6">
        <w:rPr>
          <w:rFonts w:ascii="Arial" w:hAnsi="Arial" w:cs="Arial"/>
          <w:sz w:val="20"/>
          <w:szCs w:val="20"/>
        </w:rPr>
        <w:t>St Mary’s</w:t>
      </w:r>
      <w:r w:rsidR="00E61CA6">
        <w:rPr>
          <w:rFonts w:ascii="Arial" w:hAnsi="Arial" w:cs="Arial"/>
          <w:sz w:val="20"/>
          <w:szCs w:val="20"/>
        </w:rPr>
        <w:t xml:space="preserve"> </w:t>
      </w:r>
      <w:r w:rsidR="00EC2CEB">
        <w:rPr>
          <w:rFonts w:ascii="Arial" w:hAnsi="Arial" w:cs="Arial"/>
          <w:sz w:val="20"/>
          <w:szCs w:val="20"/>
        </w:rPr>
        <w:t>WP&amp;O activities</w:t>
      </w:r>
      <w:r w:rsidRPr="004224FD">
        <w:rPr>
          <w:rFonts w:ascii="Arial" w:hAnsi="Arial" w:cs="Arial"/>
          <w:sz w:val="20"/>
          <w:szCs w:val="20"/>
        </w:rPr>
        <w:t xml:space="preserve">, (such as </w:t>
      </w:r>
      <w:r w:rsidR="008C5763">
        <w:rPr>
          <w:rFonts w:ascii="Arial" w:hAnsi="Arial" w:cs="Arial"/>
          <w:sz w:val="20"/>
          <w:szCs w:val="20"/>
        </w:rPr>
        <w:t>a young person submitting our Student Data/ trip permission form to us via their school).</w:t>
      </w:r>
    </w:p>
    <w:p w:rsidR="0050639E" w:rsidP="0050639E" w:rsidRDefault="0050639E" w14:paraId="78966261" w14:textId="77777777">
      <w:pPr>
        <w:pStyle w:val="ListParagraph"/>
        <w:rPr>
          <w:rFonts w:ascii="Arial" w:hAnsi="Arial" w:cs="Arial"/>
          <w:sz w:val="20"/>
          <w:szCs w:val="20"/>
        </w:rPr>
      </w:pPr>
    </w:p>
    <w:p w:rsidR="004C13F4" w:rsidP="001B4934" w:rsidRDefault="00D37FFD" w14:paraId="7D607A3B" w14:textId="32054F4F">
      <w:pPr>
        <w:rPr>
          <w:rFonts w:ascii="Arial" w:hAnsi="Arial" w:cs="Arial"/>
          <w:b/>
          <w:sz w:val="20"/>
          <w:szCs w:val="20"/>
          <w:u w:val="single"/>
        </w:rPr>
      </w:pPr>
      <w:r w:rsidRPr="001B4934">
        <w:rPr>
          <w:rFonts w:ascii="Arial" w:hAnsi="Arial" w:cs="Arial"/>
          <w:b/>
          <w:sz w:val="20"/>
          <w:szCs w:val="20"/>
          <w:u w:val="single"/>
        </w:rPr>
        <w:t>Lawful basis</w:t>
      </w:r>
      <w:r w:rsidRPr="001B4934" w:rsidR="00FC4A1A">
        <w:rPr>
          <w:rFonts w:ascii="Arial" w:hAnsi="Arial" w:cs="Arial"/>
          <w:b/>
          <w:sz w:val="20"/>
          <w:szCs w:val="20"/>
          <w:u w:val="single"/>
        </w:rPr>
        <w:t xml:space="preserve"> for processing</w:t>
      </w:r>
      <w:r w:rsidR="00880588">
        <w:rPr>
          <w:rFonts w:ascii="Arial" w:hAnsi="Arial" w:cs="Arial"/>
          <w:b/>
          <w:sz w:val="20"/>
          <w:szCs w:val="20"/>
          <w:u w:val="single"/>
        </w:rPr>
        <w:t xml:space="preserve"> – dual bases</w:t>
      </w:r>
    </w:p>
    <w:p w:rsidRPr="007F6C34" w:rsidR="00880588" w:rsidP="007F6C34" w:rsidRDefault="007104B7" w14:paraId="683B8277" w14:textId="51030061">
      <w:pPr>
        <w:pStyle w:val="ListParagraph"/>
        <w:numPr>
          <w:ilvl w:val="0"/>
          <w:numId w:val="6"/>
        </w:numPr>
        <w:rPr>
          <w:rFonts w:ascii="Arial" w:hAnsi="Arial" w:cs="Arial"/>
          <w:sz w:val="20"/>
          <w:szCs w:val="20"/>
        </w:rPr>
      </w:pPr>
      <w:r>
        <w:rPr>
          <w:rFonts w:ascii="Arial" w:hAnsi="Arial" w:cs="Arial"/>
          <w:sz w:val="20"/>
          <w:szCs w:val="20"/>
        </w:rPr>
        <w:t>T</w:t>
      </w:r>
      <w:r w:rsidRPr="007F6C34" w:rsidR="00880588">
        <w:rPr>
          <w:rFonts w:ascii="Arial" w:hAnsi="Arial" w:cs="Arial"/>
          <w:sz w:val="20"/>
          <w:szCs w:val="20"/>
        </w:rPr>
        <w:t>he WP&amp;O team will work with learners aged 9 – 18+, and collect and process their</w:t>
      </w:r>
      <w:r w:rsidR="00E36361">
        <w:rPr>
          <w:rFonts w:ascii="Arial" w:hAnsi="Arial" w:cs="Arial"/>
          <w:sz w:val="20"/>
          <w:szCs w:val="20"/>
        </w:rPr>
        <w:t xml:space="preserve"> personal </w:t>
      </w:r>
      <w:r w:rsidRPr="007F6C34" w:rsidR="00880588">
        <w:rPr>
          <w:rFonts w:ascii="Arial" w:hAnsi="Arial" w:cs="Arial"/>
          <w:sz w:val="20"/>
          <w:szCs w:val="20"/>
        </w:rPr>
        <w:t>data</w:t>
      </w:r>
      <w:r w:rsidR="00E36361">
        <w:rPr>
          <w:rFonts w:ascii="Arial" w:hAnsi="Arial" w:cs="Arial"/>
          <w:sz w:val="20"/>
          <w:szCs w:val="20"/>
        </w:rPr>
        <w:t xml:space="preserve"> for monitoring and tracking,</w:t>
      </w:r>
      <w:r w:rsidRPr="007F6C34" w:rsidR="00880588">
        <w:rPr>
          <w:rFonts w:ascii="Arial" w:hAnsi="Arial" w:cs="Arial"/>
          <w:sz w:val="20"/>
          <w:szCs w:val="20"/>
        </w:rPr>
        <w:t xml:space="preserve"> on the basis of Public task:</w:t>
      </w:r>
    </w:p>
    <w:p w:rsidR="00E01211" w:rsidP="403A3186" w:rsidRDefault="00915E26" w14:paraId="793E2CDB" w14:textId="3C3876C8">
      <w:pPr>
        <w:ind w:left="360"/>
        <w:rPr>
          <w:rFonts w:ascii="Arial" w:hAnsi="Arial" w:cs="Arial"/>
          <w:i w:val="1"/>
          <w:iCs w:val="1"/>
          <w:sz w:val="20"/>
          <w:szCs w:val="20"/>
        </w:rPr>
      </w:pPr>
      <w:r w:rsidRPr="403A3186" w:rsidR="00915E26">
        <w:rPr>
          <w:rFonts w:ascii="Arial" w:hAnsi="Arial" w:cs="Arial"/>
          <w:b w:val="1"/>
          <w:bCs w:val="1"/>
          <w:i w:val="1"/>
          <w:iCs w:val="1"/>
          <w:sz w:val="20"/>
          <w:szCs w:val="20"/>
        </w:rPr>
        <w:t>Public task -</w:t>
      </w:r>
      <w:r w:rsidRPr="403A3186" w:rsidR="00915E26">
        <w:rPr>
          <w:rFonts w:ascii="Arial" w:hAnsi="Arial" w:cs="Arial"/>
          <w:i w:val="1"/>
          <w:iCs w:val="1"/>
          <w:sz w:val="20"/>
          <w:szCs w:val="20"/>
        </w:rPr>
        <w:t xml:space="preserve"> In the exercise of official authority as a university and the Higher Education and Research Act</w:t>
      </w:r>
      <w:r w:rsidRPr="403A3186" w:rsidR="00365534">
        <w:rPr>
          <w:rFonts w:ascii="Arial" w:hAnsi="Arial" w:cs="Arial"/>
          <w:i w:val="1"/>
          <w:iCs w:val="1"/>
          <w:sz w:val="20"/>
          <w:szCs w:val="20"/>
        </w:rPr>
        <w:t xml:space="preserve"> 2017</w:t>
      </w:r>
      <w:r w:rsidRPr="403A3186" w:rsidR="00915E26">
        <w:rPr>
          <w:rFonts w:ascii="Arial" w:hAnsi="Arial" w:cs="Arial"/>
          <w:i w:val="1"/>
          <w:iCs w:val="1"/>
          <w:sz w:val="20"/>
          <w:szCs w:val="20"/>
        </w:rPr>
        <w:t>. U</w:t>
      </w:r>
      <w:r w:rsidRPr="403A3186" w:rsidR="00365534">
        <w:rPr>
          <w:rFonts w:ascii="Arial" w:hAnsi="Arial" w:cs="Arial"/>
          <w:i w:val="1"/>
          <w:iCs w:val="1"/>
          <w:sz w:val="20"/>
          <w:szCs w:val="20"/>
        </w:rPr>
        <w:t xml:space="preserve">nder the statutory guidance set </w:t>
      </w:r>
      <w:r w:rsidRPr="403A3186" w:rsidR="00915E26">
        <w:rPr>
          <w:rFonts w:ascii="Arial" w:hAnsi="Arial" w:cs="Arial"/>
          <w:i w:val="1"/>
          <w:iCs w:val="1"/>
          <w:sz w:val="20"/>
          <w:szCs w:val="20"/>
        </w:rPr>
        <w:t>out by the Office for Students</w:t>
      </w:r>
      <w:r w:rsidRPr="403A3186" w:rsidR="00365534">
        <w:rPr>
          <w:rFonts w:ascii="Arial" w:hAnsi="Arial" w:cs="Arial"/>
          <w:i w:val="1"/>
          <w:iCs w:val="1"/>
          <w:sz w:val="20"/>
          <w:szCs w:val="20"/>
        </w:rPr>
        <w:t xml:space="preserve"> in their Regulatory Notice 1 </w:t>
      </w:r>
      <w:r w:rsidRPr="403A3186" w:rsidR="00915E26">
        <w:rPr>
          <w:rFonts w:ascii="Arial" w:hAnsi="Arial" w:cs="Arial"/>
          <w:i w:val="1"/>
          <w:iCs w:val="1"/>
          <w:sz w:val="20"/>
          <w:szCs w:val="20"/>
        </w:rPr>
        <w:t>to evaluate and report on the impact of our work.</w:t>
      </w:r>
      <w:r w:rsidRPr="403A3186" w:rsidR="031BEB4C">
        <w:rPr>
          <w:rFonts w:ascii="Arial" w:hAnsi="Arial" w:cs="Arial"/>
          <w:i w:val="1"/>
          <w:iCs w:val="1"/>
          <w:sz w:val="20"/>
          <w:szCs w:val="20"/>
        </w:rPr>
        <w:t>co</w:t>
      </w:r>
    </w:p>
    <w:p w:rsidR="007F6C34" w:rsidP="001B4934" w:rsidRDefault="009A50B6" w14:paraId="7E54AF13" w14:textId="332D97E5">
      <w:pPr>
        <w:ind w:left="360"/>
        <w:rPr>
          <w:rFonts w:ascii="Arial" w:hAnsi="Arial" w:cs="Arial"/>
          <w:sz w:val="20"/>
          <w:szCs w:val="20"/>
        </w:rPr>
      </w:pPr>
      <w:r>
        <w:rPr>
          <w:rFonts w:ascii="Arial" w:hAnsi="Arial" w:cs="Arial"/>
          <w:b/>
          <w:i/>
          <w:sz w:val="20"/>
          <w:szCs w:val="20"/>
        </w:rPr>
        <w:tab/>
      </w:r>
    </w:p>
    <w:p w:rsidRPr="007F6C34" w:rsidR="00880588" w:rsidP="007F6C34" w:rsidRDefault="00880588" w14:paraId="7B09D2DA" w14:textId="09C40F65">
      <w:pPr>
        <w:pStyle w:val="ListParagraph"/>
        <w:numPr>
          <w:ilvl w:val="0"/>
          <w:numId w:val="6"/>
        </w:numPr>
        <w:rPr>
          <w:rFonts w:ascii="Arial" w:hAnsi="Arial" w:cs="Arial"/>
          <w:sz w:val="20"/>
          <w:szCs w:val="20"/>
        </w:rPr>
      </w:pPr>
      <w:r w:rsidRPr="007F6C34">
        <w:rPr>
          <w:rFonts w:ascii="Arial" w:hAnsi="Arial" w:cs="Arial"/>
          <w:sz w:val="20"/>
          <w:szCs w:val="20"/>
        </w:rPr>
        <w:t xml:space="preserve">In addition to the above, the Student Recruitment team will also process learner data collected by </w:t>
      </w:r>
      <w:r w:rsidRPr="007F6C34" w:rsidR="0032512D">
        <w:rPr>
          <w:rFonts w:ascii="Arial" w:hAnsi="Arial" w:cs="Arial"/>
          <w:sz w:val="20"/>
          <w:szCs w:val="20"/>
        </w:rPr>
        <w:t xml:space="preserve">the </w:t>
      </w:r>
      <w:r w:rsidRPr="007F6C34">
        <w:rPr>
          <w:rFonts w:ascii="Arial" w:hAnsi="Arial" w:cs="Arial"/>
          <w:sz w:val="20"/>
          <w:szCs w:val="20"/>
        </w:rPr>
        <w:t xml:space="preserve">WP&amp;O </w:t>
      </w:r>
      <w:r w:rsidRPr="007F6C34" w:rsidR="0032512D">
        <w:rPr>
          <w:rFonts w:ascii="Arial" w:hAnsi="Arial" w:cs="Arial"/>
          <w:sz w:val="20"/>
          <w:szCs w:val="20"/>
        </w:rPr>
        <w:t xml:space="preserve">team </w:t>
      </w:r>
      <w:r w:rsidRPr="007F6C34">
        <w:rPr>
          <w:rFonts w:ascii="Arial" w:hAnsi="Arial" w:cs="Arial"/>
          <w:sz w:val="20"/>
          <w:szCs w:val="20"/>
        </w:rPr>
        <w:t xml:space="preserve">with the </w:t>
      </w:r>
      <w:r w:rsidRPr="007F6C34" w:rsidR="0032512D">
        <w:rPr>
          <w:rFonts w:ascii="Arial" w:hAnsi="Arial" w:cs="Arial"/>
          <w:sz w:val="20"/>
          <w:szCs w:val="20"/>
        </w:rPr>
        <w:t xml:space="preserve">secondary </w:t>
      </w:r>
      <w:r w:rsidRPr="007F6C34">
        <w:rPr>
          <w:rFonts w:ascii="Arial" w:hAnsi="Arial" w:cs="Arial"/>
          <w:sz w:val="20"/>
          <w:szCs w:val="20"/>
        </w:rPr>
        <w:t>processing condition of Legitimate Interest, regarding Marketing and Recruitment activities</w:t>
      </w:r>
      <w:r w:rsidRPr="007F6C34" w:rsidR="0032512D">
        <w:rPr>
          <w:rFonts w:ascii="Arial" w:hAnsi="Arial" w:cs="Arial"/>
          <w:sz w:val="20"/>
          <w:szCs w:val="20"/>
        </w:rPr>
        <w:t xml:space="preserve">. These activities would include sending </w:t>
      </w:r>
      <w:r w:rsidRPr="007F6C34">
        <w:rPr>
          <w:rFonts w:ascii="Arial" w:hAnsi="Arial" w:cs="Arial"/>
          <w:sz w:val="20"/>
          <w:szCs w:val="20"/>
        </w:rPr>
        <w:t>email marketing information to the learner</w:t>
      </w:r>
      <w:r w:rsidRPr="007F6C34" w:rsidR="0032512D">
        <w:rPr>
          <w:rFonts w:ascii="Arial" w:hAnsi="Arial" w:cs="Arial"/>
          <w:sz w:val="20"/>
          <w:szCs w:val="20"/>
        </w:rPr>
        <w:t>, such as invitations to Open Days</w:t>
      </w:r>
      <w:r w:rsidRPr="007F6C34">
        <w:rPr>
          <w:rFonts w:ascii="Arial" w:hAnsi="Arial" w:cs="Arial"/>
          <w:sz w:val="20"/>
          <w:szCs w:val="20"/>
        </w:rPr>
        <w:t xml:space="preserve">. </w:t>
      </w:r>
      <w:r w:rsidRPr="007F6C34" w:rsidR="0032512D">
        <w:rPr>
          <w:rFonts w:ascii="Arial" w:hAnsi="Arial" w:cs="Arial"/>
          <w:sz w:val="20"/>
          <w:szCs w:val="20"/>
        </w:rPr>
        <w:t>For data collected by the WP&amp;O team, t</w:t>
      </w:r>
      <w:r w:rsidRPr="007F6C34">
        <w:rPr>
          <w:rFonts w:ascii="Arial" w:hAnsi="Arial" w:cs="Arial"/>
          <w:sz w:val="20"/>
          <w:szCs w:val="20"/>
        </w:rPr>
        <w:t xml:space="preserve">his </w:t>
      </w:r>
      <w:r w:rsidRPr="007F6C34" w:rsidR="0032512D">
        <w:rPr>
          <w:rFonts w:ascii="Arial" w:hAnsi="Arial" w:cs="Arial"/>
          <w:sz w:val="20"/>
          <w:szCs w:val="20"/>
        </w:rPr>
        <w:t xml:space="preserve">secondary </w:t>
      </w:r>
      <w:r w:rsidRPr="007F6C34">
        <w:rPr>
          <w:rFonts w:ascii="Arial" w:hAnsi="Arial" w:cs="Arial"/>
          <w:sz w:val="20"/>
          <w:szCs w:val="20"/>
        </w:rPr>
        <w:t>proc</w:t>
      </w:r>
      <w:r w:rsidRPr="007F6C34" w:rsidR="0032512D">
        <w:rPr>
          <w:rFonts w:ascii="Arial" w:hAnsi="Arial" w:cs="Arial"/>
          <w:sz w:val="20"/>
          <w:szCs w:val="20"/>
        </w:rPr>
        <w:t xml:space="preserve">essing condition will apply to learners who have given </w:t>
      </w:r>
      <w:r w:rsidRPr="007F6C34">
        <w:rPr>
          <w:rFonts w:ascii="Arial" w:hAnsi="Arial" w:cs="Arial"/>
          <w:sz w:val="20"/>
          <w:szCs w:val="20"/>
        </w:rPr>
        <w:t xml:space="preserve">informed and proactive consent for these communications </w:t>
      </w:r>
      <w:r w:rsidRPr="007F6C34" w:rsidR="0032512D">
        <w:rPr>
          <w:rFonts w:ascii="Arial" w:hAnsi="Arial" w:cs="Arial"/>
          <w:sz w:val="20"/>
          <w:szCs w:val="20"/>
        </w:rPr>
        <w:t>to be sent</w:t>
      </w:r>
      <w:r w:rsidRPr="007F6C34">
        <w:rPr>
          <w:rFonts w:ascii="Arial" w:hAnsi="Arial" w:cs="Arial"/>
          <w:sz w:val="20"/>
          <w:szCs w:val="20"/>
        </w:rPr>
        <w:t xml:space="preserve">, and these communications will be sent </w:t>
      </w:r>
      <w:r w:rsidRPr="007F6C34" w:rsidR="0032512D">
        <w:rPr>
          <w:rFonts w:ascii="Arial" w:hAnsi="Arial" w:cs="Arial"/>
          <w:sz w:val="20"/>
          <w:szCs w:val="20"/>
        </w:rPr>
        <w:t xml:space="preserve">to learners aged 16 and over (Key Stage 5).  </w:t>
      </w:r>
    </w:p>
    <w:p w:rsidRPr="007F6C34" w:rsidR="00880588" w:rsidP="001B4934" w:rsidRDefault="00880588" w14:paraId="42EAF699" w14:textId="21A97BF5">
      <w:pPr>
        <w:ind w:left="360"/>
        <w:rPr>
          <w:rFonts w:ascii="Arial" w:hAnsi="Arial" w:cs="Arial"/>
          <w:i/>
          <w:sz w:val="20"/>
          <w:szCs w:val="20"/>
        </w:rPr>
      </w:pPr>
      <w:r w:rsidRPr="007F6C34">
        <w:rPr>
          <w:rFonts w:ascii="Arial" w:hAnsi="Arial" w:cs="Arial"/>
          <w:b/>
          <w:i/>
          <w:sz w:val="20"/>
          <w:szCs w:val="20"/>
        </w:rPr>
        <w:t xml:space="preserve">Legitimate Interest: </w:t>
      </w:r>
      <w:r w:rsidRPr="007F6C34">
        <w:rPr>
          <w:rFonts w:ascii="Arial" w:hAnsi="Arial" w:cs="Arial"/>
          <w:i/>
          <w:sz w:val="20"/>
          <w:szCs w:val="20"/>
        </w:rPr>
        <w:t>The collection and processing of data has commercial viability for St. Mary’s, as well as reflecting the interest of the individual and allows us to carry out data analysis.</w:t>
      </w:r>
    </w:p>
    <w:p w:rsidR="0032512D" w:rsidP="001B4934" w:rsidRDefault="0032512D" w14:paraId="418F54A2" w14:textId="77777777">
      <w:pPr>
        <w:rPr>
          <w:rFonts w:ascii="Arial" w:hAnsi="Arial" w:cs="Arial"/>
          <w:b/>
          <w:sz w:val="20"/>
          <w:szCs w:val="20"/>
          <w:u w:val="single"/>
        </w:rPr>
      </w:pPr>
    </w:p>
    <w:p w:rsidRPr="001B4934" w:rsidR="00365534" w:rsidP="001B4934" w:rsidRDefault="009A50B6" w14:paraId="614BBE79" w14:textId="5582FF08">
      <w:pPr>
        <w:rPr>
          <w:rFonts w:ascii="Arial" w:hAnsi="Arial" w:cs="Arial"/>
          <w:sz w:val="20"/>
          <w:szCs w:val="20"/>
        </w:rPr>
      </w:pPr>
      <w:r>
        <w:rPr>
          <w:rFonts w:ascii="Arial" w:hAnsi="Arial" w:cs="Arial"/>
          <w:b/>
          <w:sz w:val="20"/>
          <w:szCs w:val="20"/>
          <w:u w:val="single"/>
        </w:rPr>
        <w:t>Data collection and management</w:t>
      </w:r>
    </w:p>
    <w:p w:rsidRPr="009A50B6" w:rsidR="009A50B6" w:rsidP="009A50B6" w:rsidRDefault="009A50B6" w14:paraId="4453F809" w14:textId="2C8B9144">
      <w:pPr>
        <w:pStyle w:val="ListParagraph"/>
        <w:numPr>
          <w:ilvl w:val="0"/>
          <w:numId w:val="9"/>
        </w:numPr>
        <w:rPr>
          <w:rFonts w:ascii="Arial" w:hAnsi="Arial" w:cs="Arial"/>
          <w:b/>
          <w:sz w:val="20"/>
          <w:szCs w:val="20"/>
          <w:u w:val="single"/>
        </w:rPr>
      </w:pPr>
      <w:r w:rsidRPr="009A50B6">
        <w:rPr>
          <w:rFonts w:ascii="Arial" w:hAnsi="Arial" w:cs="Arial"/>
          <w:b/>
          <w:sz w:val="20"/>
          <w:szCs w:val="20"/>
          <w:u w:val="single"/>
        </w:rPr>
        <w:t>What is collected</w:t>
      </w:r>
      <w:r>
        <w:rPr>
          <w:rFonts w:ascii="Arial" w:hAnsi="Arial" w:cs="Arial"/>
          <w:b/>
          <w:sz w:val="20"/>
          <w:szCs w:val="20"/>
          <w:u w:val="single"/>
        </w:rPr>
        <w:t>?</w:t>
      </w:r>
    </w:p>
    <w:p w:rsidR="00E80028" w:rsidP="009A50B6" w:rsidRDefault="00365534" w14:paraId="2F6D15B2" w14:textId="77777777">
      <w:pPr>
        <w:pStyle w:val="ListParagraph"/>
        <w:rPr>
          <w:rFonts w:ascii="Arial" w:hAnsi="Arial" w:cs="Arial"/>
          <w:sz w:val="20"/>
          <w:szCs w:val="20"/>
        </w:rPr>
      </w:pPr>
      <w:r w:rsidRPr="009A50B6">
        <w:rPr>
          <w:rFonts w:ascii="Arial" w:hAnsi="Arial" w:cs="Arial"/>
          <w:sz w:val="20"/>
          <w:szCs w:val="20"/>
        </w:rPr>
        <w:t xml:space="preserve">Data is collected </w:t>
      </w:r>
      <w:r w:rsidRPr="009A50B6" w:rsidR="00FA2A2F">
        <w:rPr>
          <w:rFonts w:ascii="Arial" w:hAnsi="Arial" w:cs="Arial"/>
          <w:sz w:val="20"/>
          <w:szCs w:val="20"/>
        </w:rPr>
        <w:t xml:space="preserve">from </w:t>
      </w:r>
      <w:r w:rsidRPr="009A50B6">
        <w:rPr>
          <w:rFonts w:ascii="Arial" w:hAnsi="Arial" w:cs="Arial"/>
          <w:sz w:val="20"/>
          <w:szCs w:val="20"/>
        </w:rPr>
        <w:t>the participants of our programmes and activities</w:t>
      </w:r>
      <w:r w:rsidRPr="009A50B6" w:rsidR="00AA456D">
        <w:rPr>
          <w:rFonts w:ascii="Arial" w:hAnsi="Arial" w:cs="Arial"/>
          <w:sz w:val="20"/>
          <w:szCs w:val="20"/>
        </w:rPr>
        <w:t>,</w:t>
      </w:r>
      <w:r w:rsidR="009A50B6">
        <w:rPr>
          <w:rFonts w:ascii="Arial" w:hAnsi="Arial" w:cs="Arial"/>
          <w:sz w:val="20"/>
          <w:szCs w:val="20"/>
        </w:rPr>
        <w:t xml:space="preserve"> or their parents,</w:t>
      </w:r>
      <w:r w:rsidRPr="009A50B6" w:rsidR="00AA456D">
        <w:rPr>
          <w:rFonts w:ascii="Arial" w:hAnsi="Arial" w:cs="Arial"/>
          <w:sz w:val="20"/>
          <w:szCs w:val="20"/>
        </w:rPr>
        <w:t xml:space="preserve"> via either a paper</w:t>
      </w:r>
      <w:r w:rsidR="009A50B6">
        <w:rPr>
          <w:rFonts w:ascii="Arial" w:hAnsi="Arial" w:cs="Arial"/>
          <w:sz w:val="20"/>
          <w:szCs w:val="20"/>
        </w:rPr>
        <w:t xml:space="preserve"> Student Information Form</w:t>
      </w:r>
      <w:r w:rsidRPr="009A50B6" w:rsidR="00AA456D">
        <w:rPr>
          <w:rFonts w:ascii="Arial" w:hAnsi="Arial" w:cs="Arial"/>
          <w:sz w:val="20"/>
          <w:szCs w:val="20"/>
        </w:rPr>
        <w:t xml:space="preserve"> or </w:t>
      </w:r>
      <w:r w:rsidR="009A50B6">
        <w:rPr>
          <w:rFonts w:ascii="Arial" w:hAnsi="Arial" w:cs="Arial"/>
          <w:sz w:val="20"/>
          <w:szCs w:val="20"/>
        </w:rPr>
        <w:t xml:space="preserve">an </w:t>
      </w:r>
      <w:r w:rsidRPr="009A50B6" w:rsidR="00AA456D">
        <w:rPr>
          <w:rFonts w:ascii="Arial" w:hAnsi="Arial" w:cs="Arial"/>
          <w:sz w:val="20"/>
          <w:szCs w:val="20"/>
        </w:rPr>
        <w:t>online form</w:t>
      </w:r>
      <w:r w:rsidRPr="009A50B6">
        <w:rPr>
          <w:rFonts w:ascii="Arial" w:hAnsi="Arial" w:cs="Arial"/>
          <w:sz w:val="20"/>
          <w:szCs w:val="20"/>
        </w:rPr>
        <w:t xml:space="preserve">. </w:t>
      </w:r>
      <w:r w:rsidRPr="009A50B6" w:rsidR="00AA456D">
        <w:rPr>
          <w:rFonts w:ascii="Arial" w:hAnsi="Arial" w:cs="Arial"/>
          <w:sz w:val="20"/>
          <w:szCs w:val="20"/>
        </w:rPr>
        <w:t xml:space="preserve">Data collected includes </w:t>
      </w:r>
      <w:r w:rsidRPr="009A50B6">
        <w:rPr>
          <w:rFonts w:ascii="Arial" w:hAnsi="Arial" w:cs="Arial"/>
          <w:sz w:val="20"/>
          <w:szCs w:val="20"/>
        </w:rPr>
        <w:t>names, ages, ethnicities, genders</w:t>
      </w:r>
      <w:r w:rsidRPr="009A50B6" w:rsidR="00AA456D">
        <w:rPr>
          <w:rFonts w:ascii="Arial" w:hAnsi="Arial" w:cs="Arial"/>
          <w:sz w:val="20"/>
          <w:szCs w:val="20"/>
        </w:rPr>
        <w:t xml:space="preserve">, </w:t>
      </w:r>
      <w:r w:rsidRPr="009A50B6">
        <w:rPr>
          <w:rFonts w:ascii="Arial" w:hAnsi="Arial" w:cs="Arial"/>
          <w:sz w:val="20"/>
          <w:szCs w:val="20"/>
        </w:rPr>
        <w:t>place of education</w:t>
      </w:r>
      <w:r w:rsidRPr="009A50B6" w:rsidR="00AA456D">
        <w:rPr>
          <w:rFonts w:ascii="Arial" w:hAnsi="Arial" w:cs="Arial"/>
          <w:sz w:val="20"/>
          <w:szCs w:val="20"/>
        </w:rPr>
        <w:t xml:space="preserve">, disability, and </w:t>
      </w:r>
      <w:r w:rsidR="009A50B6">
        <w:rPr>
          <w:rFonts w:ascii="Arial" w:hAnsi="Arial" w:cs="Arial"/>
          <w:sz w:val="20"/>
          <w:szCs w:val="20"/>
        </w:rPr>
        <w:t xml:space="preserve">other </w:t>
      </w:r>
      <w:r w:rsidR="00E80028">
        <w:rPr>
          <w:rFonts w:ascii="Arial" w:hAnsi="Arial" w:cs="Arial"/>
          <w:sz w:val="20"/>
          <w:szCs w:val="20"/>
        </w:rPr>
        <w:t>circumstances (e.g. being a Young Carer)</w:t>
      </w:r>
      <w:r w:rsidRPr="009A50B6">
        <w:rPr>
          <w:rFonts w:ascii="Arial" w:hAnsi="Arial" w:cs="Arial"/>
          <w:sz w:val="20"/>
          <w:szCs w:val="20"/>
        </w:rPr>
        <w:t>. We hold this information because it is required for us to report on our engagement with these groups when reporting our impact, or monitoring our work</w:t>
      </w:r>
      <w:r w:rsidRPr="009A50B6" w:rsidR="00AA456D">
        <w:rPr>
          <w:rFonts w:ascii="Arial" w:hAnsi="Arial" w:cs="Arial"/>
          <w:sz w:val="20"/>
          <w:szCs w:val="20"/>
        </w:rPr>
        <w:t xml:space="preserve"> (chiefly to the Regulator, the Office for Students)</w:t>
      </w:r>
      <w:r w:rsidRPr="009A50B6">
        <w:rPr>
          <w:rFonts w:ascii="Arial" w:hAnsi="Arial" w:cs="Arial"/>
          <w:sz w:val="20"/>
          <w:szCs w:val="20"/>
        </w:rPr>
        <w:t xml:space="preserve">. The data contributes to the national landscape </w:t>
      </w:r>
      <w:r w:rsidRPr="009A50B6" w:rsidR="00607568">
        <w:rPr>
          <w:rFonts w:ascii="Arial" w:hAnsi="Arial" w:cs="Arial"/>
          <w:sz w:val="20"/>
          <w:szCs w:val="20"/>
        </w:rPr>
        <w:t xml:space="preserve">for widening participation and allows the University to more clearly understand the impact of its Access work.  </w:t>
      </w:r>
    </w:p>
    <w:p w:rsidR="00E80028" w:rsidP="009A50B6" w:rsidRDefault="00E80028" w14:paraId="454FDF81" w14:textId="77777777">
      <w:pPr>
        <w:pStyle w:val="ListParagraph"/>
        <w:rPr>
          <w:rFonts w:ascii="Arial" w:hAnsi="Arial" w:cs="Arial"/>
          <w:sz w:val="20"/>
          <w:szCs w:val="20"/>
        </w:rPr>
      </w:pPr>
    </w:p>
    <w:p w:rsidR="00E80028" w:rsidP="00E80028" w:rsidRDefault="00E80028" w14:paraId="6863F0E0" w14:textId="532C6804">
      <w:pPr>
        <w:pStyle w:val="ListParagraph"/>
        <w:numPr>
          <w:ilvl w:val="0"/>
          <w:numId w:val="9"/>
        </w:numPr>
        <w:rPr>
          <w:rFonts w:ascii="Arial" w:hAnsi="Arial" w:cs="Arial"/>
          <w:sz w:val="20"/>
          <w:szCs w:val="20"/>
        </w:rPr>
      </w:pPr>
      <w:r w:rsidRPr="00E80028">
        <w:rPr>
          <w:rFonts w:ascii="Arial" w:hAnsi="Arial" w:cs="Arial"/>
          <w:b/>
          <w:sz w:val="20"/>
          <w:szCs w:val="20"/>
          <w:u w:val="single"/>
        </w:rPr>
        <w:t>How is data collected?</w:t>
      </w:r>
      <w:r w:rsidR="009A50B6">
        <w:rPr>
          <w:rFonts w:ascii="Arial" w:hAnsi="Arial" w:cs="Arial"/>
          <w:sz w:val="20"/>
          <w:szCs w:val="20"/>
        </w:rPr>
        <w:br/>
      </w:r>
      <w:r w:rsidR="009A50B6">
        <w:rPr>
          <w:rFonts w:ascii="Arial" w:hAnsi="Arial" w:cs="Arial"/>
          <w:sz w:val="20"/>
          <w:szCs w:val="20"/>
        </w:rPr>
        <w:t xml:space="preserve">Data will be </w:t>
      </w:r>
      <w:r w:rsidR="00E61CA6">
        <w:rPr>
          <w:rFonts w:ascii="Arial" w:hAnsi="Arial" w:cs="Arial"/>
          <w:sz w:val="20"/>
          <w:szCs w:val="20"/>
        </w:rPr>
        <w:t xml:space="preserve">most commonly </w:t>
      </w:r>
      <w:r w:rsidR="009A50B6">
        <w:rPr>
          <w:rFonts w:ascii="Arial" w:hAnsi="Arial" w:cs="Arial"/>
          <w:sz w:val="20"/>
          <w:szCs w:val="20"/>
        </w:rPr>
        <w:t xml:space="preserve">requested </w:t>
      </w:r>
      <w:r>
        <w:rPr>
          <w:rFonts w:ascii="Arial" w:hAnsi="Arial" w:cs="Arial"/>
          <w:sz w:val="20"/>
          <w:szCs w:val="20"/>
        </w:rPr>
        <w:t xml:space="preserve">from students aged 13 years or older (from Year 9 upwards) who are attending WP&amp;O activities. They will be given a Student Information Form (inclusive of a clear Privacy Statement), and WP&amp;O will explain key details, such as why data is being requested, and that they do not have to submit any information that they do not wish to. </w:t>
      </w:r>
      <w:r w:rsidR="00E61CA6">
        <w:rPr>
          <w:rFonts w:ascii="Arial" w:hAnsi="Arial" w:cs="Arial"/>
          <w:sz w:val="20"/>
          <w:szCs w:val="20"/>
        </w:rPr>
        <w:t xml:space="preserve"> </w:t>
      </w:r>
    </w:p>
    <w:p w:rsidRPr="001B2756" w:rsidR="001B2756" w:rsidP="009A50B6" w:rsidRDefault="00E80028" w14:paraId="4D1E79EE" w14:textId="77777777">
      <w:pPr>
        <w:pStyle w:val="ListParagraph"/>
        <w:rPr>
          <w:rFonts w:ascii="Arial" w:hAnsi="Arial" w:cs="Arial"/>
          <w:sz w:val="20"/>
          <w:szCs w:val="20"/>
        </w:rPr>
      </w:pPr>
      <w:r>
        <w:rPr>
          <w:rFonts w:ascii="Arial" w:hAnsi="Arial" w:cs="Arial"/>
          <w:sz w:val="20"/>
          <w:szCs w:val="20"/>
        </w:rPr>
        <w:t xml:space="preserve">A common-sense approach will be taken to data collection. Data is most likely to be collected form students participating in </w:t>
      </w:r>
      <w:r w:rsidR="001B2756">
        <w:rPr>
          <w:rFonts w:ascii="Arial" w:hAnsi="Arial" w:cs="Arial"/>
          <w:sz w:val="20"/>
          <w:szCs w:val="20"/>
        </w:rPr>
        <w:t xml:space="preserve">day-long events and </w:t>
      </w:r>
      <w:r>
        <w:rPr>
          <w:rFonts w:ascii="Arial" w:hAnsi="Arial" w:cs="Arial"/>
          <w:sz w:val="20"/>
          <w:szCs w:val="20"/>
        </w:rPr>
        <w:t>sustained engagement projects with St Mary’s (e.g. Mentoring, Residentials</w:t>
      </w:r>
      <w:r w:rsidR="001B2756">
        <w:rPr>
          <w:rFonts w:ascii="Arial" w:hAnsi="Arial" w:cs="Arial"/>
          <w:sz w:val="20"/>
          <w:szCs w:val="20"/>
        </w:rPr>
        <w:t xml:space="preserve">). It is </w:t>
      </w:r>
      <w:r>
        <w:rPr>
          <w:rFonts w:ascii="Arial" w:hAnsi="Arial" w:cs="Arial"/>
          <w:sz w:val="20"/>
          <w:szCs w:val="20"/>
        </w:rPr>
        <w:t xml:space="preserve">less likely that data would be requested for students </w:t>
      </w:r>
      <w:r w:rsidRPr="001B2756">
        <w:rPr>
          <w:rFonts w:ascii="Arial" w:hAnsi="Arial" w:cs="Arial"/>
          <w:sz w:val="20"/>
          <w:szCs w:val="20"/>
        </w:rPr>
        <w:t xml:space="preserve">attending ‘light touch’ events, such as a short assembly or campus tour. </w:t>
      </w:r>
    </w:p>
    <w:p w:rsidRPr="001B2756" w:rsidR="001B2756" w:rsidP="009A50B6" w:rsidRDefault="001B2756" w14:paraId="0AA07A33" w14:textId="77777777">
      <w:pPr>
        <w:pStyle w:val="ListParagraph"/>
        <w:rPr>
          <w:rFonts w:ascii="Arial" w:hAnsi="Arial" w:cs="Arial"/>
          <w:sz w:val="20"/>
          <w:szCs w:val="20"/>
        </w:rPr>
      </w:pPr>
      <w:r w:rsidRPr="001B2756">
        <w:rPr>
          <w:rFonts w:ascii="Arial" w:hAnsi="Arial" w:cs="Arial"/>
          <w:sz w:val="20"/>
          <w:szCs w:val="20"/>
        </w:rPr>
        <w:t>Where further consent is required for residential trips, Parents/ Carers will be asked to complete a more detailed Student Information Form, stating dietary needs and emergency contact numbers.</w:t>
      </w:r>
    </w:p>
    <w:p w:rsidRPr="001B2756" w:rsidR="004C13F4" w:rsidP="009A50B6" w:rsidRDefault="001B2756" w14:paraId="31D71DF8" w14:textId="699F4196">
      <w:pPr>
        <w:pStyle w:val="ListParagraph"/>
        <w:rPr>
          <w:rFonts w:ascii="Arial" w:hAnsi="Arial" w:cs="Arial"/>
          <w:sz w:val="20"/>
          <w:szCs w:val="20"/>
          <w:u w:val="single"/>
        </w:rPr>
      </w:pPr>
      <w:r>
        <w:rPr>
          <w:rFonts w:ascii="Arial" w:hAnsi="Arial" w:cs="Arial"/>
          <w:sz w:val="20"/>
          <w:szCs w:val="20"/>
        </w:rPr>
        <w:t>For s</w:t>
      </w:r>
      <w:r w:rsidRPr="001B2756">
        <w:rPr>
          <w:rFonts w:ascii="Arial" w:hAnsi="Arial" w:cs="Arial"/>
          <w:sz w:val="20"/>
          <w:szCs w:val="20"/>
        </w:rPr>
        <w:t>tudents aged over 16</w:t>
      </w:r>
      <w:r>
        <w:rPr>
          <w:rFonts w:ascii="Arial" w:hAnsi="Arial" w:cs="Arial"/>
          <w:sz w:val="20"/>
          <w:szCs w:val="20"/>
        </w:rPr>
        <w:t>, a slightly edited Student Information Form will allow them to opt in to receive marketing communications from St Mary’s, via the Global Engagement directorate.</w:t>
      </w:r>
      <w:r w:rsidR="00332BDE">
        <w:rPr>
          <w:rFonts w:ascii="Arial" w:hAnsi="Arial" w:cs="Arial"/>
          <w:sz w:val="20"/>
          <w:szCs w:val="20"/>
        </w:rPr>
        <w:t xml:space="preserve"> See ‘How is the data used?’. </w:t>
      </w:r>
      <w:r w:rsidR="00E61CA6">
        <w:rPr>
          <w:rFonts w:ascii="Arial" w:hAnsi="Arial" w:cs="Arial"/>
          <w:sz w:val="20"/>
          <w:szCs w:val="20"/>
        </w:rPr>
        <w:br/>
      </w:r>
    </w:p>
    <w:p w:rsidRPr="004224FD" w:rsidR="00A92E85" w:rsidP="00C41645" w:rsidRDefault="00D37FFD" w14:paraId="24A59028" w14:textId="723C443D">
      <w:pPr>
        <w:pStyle w:val="ListParagraph"/>
        <w:numPr>
          <w:ilvl w:val="0"/>
          <w:numId w:val="1"/>
        </w:numPr>
        <w:rPr>
          <w:rFonts w:ascii="Arial" w:hAnsi="Arial" w:cs="Arial"/>
          <w:sz w:val="20"/>
          <w:szCs w:val="20"/>
        </w:rPr>
      </w:pPr>
      <w:bookmarkStart w:name="_Hlk41597438" w:id="1"/>
      <w:r w:rsidRPr="004224FD">
        <w:rPr>
          <w:rFonts w:ascii="Arial" w:hAnsi="Arial" w:cs="Arial"/>
          <w:b/>
          <w:sz w:val="20"/>
          <w:szCs w:val="20"/>
          <w:u w:val="single"/>
        </w:rPr>
        <w:t xml:space="preserve">How </w:t>
      </w:r>
      <w:r w:rsidR="009A50B6">
        <w:rPr>
          <w:rFonts w:ascii="Arial" w:hAnsi="Arial" w:cs="Arial"/>
          <w:b/>
          <w:sz w:val="20"/>
          <w:szCs w:val="20"/>
          <w:u w:val="single"/>
        </w:rPr>
        <w:t>is the data stored</w:t>
      </w:r>
      <w:r w:rsidR="00916C65">
        <w:rPr>
          <w:rFonts w:ascii="Arial" w:hAnsi="Arial" w:cs="Arial"/>
          <w:b/>
          <w:sz w:val="20"/>
          <w:szCs w:val="20"/>
          <w:u w:val="single"/>
        </w:rPr>
        <w:t>, and how long will it be retained</w:t>
      </w:r>
      <w:r w:rsidR="009A50B6">
        <w:rPr>
          <w:rFonts w:ascii="Arial" w:hAnsi="Arial" w:cs="Arial"/>
          <w:b/>
          <w:sz w:val="20"/>
          <w:szCs w:val="20"/>
          <w:u w:val="single"/>
        </w:rPr>
        <w:t>?</w:t>
      </w:r>
    </w:p>
    <w:bookmarkEnd w:id="1"/>
    <w:p w:rsidR="00916C65" w:rsidP="00FA2A2F" w:rsidRDefault="00A92E85" w14:paraId="055C6657" w14:textId="4626138E">
      <w:pPr>
        <w:pStyle w:val="ListParagraph"/>
        <w:rPr>
          <w:rFonts w:ascii="Arial" w:hAnsi="Arial" w:cs="Arial"/>
          <w:sz w:val="20"/>
          <w:szCs w:val="20"/>
        </w:rPr>
      </w:pPr>
      <w:r w:rsidRPr="004224FD">
        <w:rPr>
          <w:rFonts w:ascii="Arial" w:hAnsi="Arial" w:cs="Arial"/>
          <w:sz w:val="20"/>
          <w:szCs w:val="20"/>
        </w:rPr>
        <w:t>Sensitive data is stored on paper forms in a locked cupboard</w:t>
      </w:r>
      <w:r w:rsidR="001B2756">
        <w:rPr>
          <w:rFonts w:ascii="Arial" w:hAnsi="Arial" w:cs="Arial"/>
          <w:sz w:val="20"/>
          <w:szCs w:val="20"/>
        </w:rPr>
        <w:t xml:space="preserve">. </w:t>
      </w:r>
      <w:r w:rsidRPr="004224FD">
        <w:rPr>
          <w:rFonts w:ascii="Arial" w:hAnsi="Arial" w:cs="Arial"/>
          <w:sz w:val="20"/>
          <w:szCs w:val="20"/>
        </w:rPr>
        <w:t xml:space="preserve">Every </w:t>
      </w:r>
      <w:r w:rsidR="00545F3F">
        <w:rPr>
          <w:rFonts w:ascii="Arial" w:hAnsi="Arial" w:cs="Arial"/>
          <w:sz w:val="20"/>
          <w:szCs w:val="20"/>
        </w:rPr>
        <w:t>two</w:t>
      </w:r>
      <w:r w:rsidRPr="004224FD">
        <w:rPr>
          <w:rFonts w:ascii="Arial" w:hAnsi="Arial" w:cs="Arial"/>
          <w:sz w:val="20"/>
          <w:szCs w:val="20"/>
        </w:rPr>
        <w:t xml:space="preserve"> months, a member of staff or st</w:t>
      </w:r>
      <w:r w:rsidRPr="004224FD" w:rsidR="00C41645">
        <w:rPr>
          <w:rFonts w:ascii="Arial" w:hAnsi="Arial" w:cs="Arial"/>
          <w:sz w:val="20"/>
          <w:szCs w:val="20"/>
        </w:rPr>
        <w:t xml:space="preserve">udent ambassador </w:t>
      </w:r>
      <w:r w:rsidRPr="004224FD">
        <w:rPr>
          <w:rFonts w:ascii="Arial" w:hAnsi="Arial" w:cs="Arial"/>
          <w:sz w:val="20"/>
          <w:szCs w:val="20"/>
        </w:rPr>
        <w:t>with a DBS check will manually input these data onto</w:t>
      </w:r>
      <w:r w:rsidR="00AA456D">
        <w:rPr>
          <w:rFonts w:ascii="Arial" w:hAnsi="Arial" w:cs="Arial"/>
          <w:sz w:val="20"/>
          <w:szCs w:val="20"/>
        </w:rPr>
        <w:t xml:space="preserve"> the HEAT database</w:t>
      </w:r>
      <w:r w:rsidRPr="004224FD">
        <w:rPr>
          <w:rFonts w:ascii="Arial" w:hAnsi="Arial" w:cs="Arial"/>
          <w:sz w:val="20"/>
          <w:szCs w:val="20"/>
        </w:rPr>
        <w:t xml:space="preserve"> in order to conduct analysis for reporting. </w:t>
      </w:r>
      <w:r w:rsidR="00660634">
        <w:rPr>
          <w:rFonts w:ascii="Arial" w:hAnsi="Arial" w:cs="Arial"/>
          <w:sz w:val="20"/>
          <w:szCs w:val="20"/>
        </w:rPr>
        <w:t>Data may also be recorded in password-protected spreadsheets, where this is required for analysis and planning.</w:t>
      </w:r>
      <w:r w:rsidR="00916C65">
        <w:rPr>
          <w:rFonts w:ascii="Arial" w:hAnsi="Arial" w:cs="Arial"/>
          <w:sz w:val="20"/>
          <w:szCs w:val="20"/>
        </w:rPr>
        <w:t xml:space="preserve"> </w:t>
      </w:r>
      <w:r w:rsidR="0067419C">
        <w:rPr>
          <w:rFonts w:ascii="Arial" w:hAnsi="Arial" w:cs="Arial"/>
          <w:sz w:val="20"/>
          <w:szCs w:val="20"/>
        </w:rPr>
        <w:t>Alternatively</w:t>
      </w:r>
      <w:r w:rsidR="002F05C0">
        <w:rPr>
          <w:rFonts w:ascii="Arial" w:hAnsi="Arial" w:cs="Arial"/>
          <w:sz w:val="20"/>
          <w:szCs w:val="20"/>
        </w:rPr>
        <w:t>, data may be collected via a secure online form</w:t>
      </w:r>
      <w:r w:rsidR="00916C65">
        <w:rPr>
          <w:rFonts w:ascii="Arial" w:hAnsi="Arial" w:cs="Arial"/>
          <w:sz w:val="20"/>
          <w:szCs w:val="20"/>
        </w:rPr>
        <w:t xml:space="preserve">. </w:t>
      </w:r>
    </w:p>
    <w:p w:rsidR="00916C65" w:rsidP="00FA2A2F" w:rsidRDefault="00916C65" w14:paraId="2ECEE04C" w14:textId="5420ADCF">
      <w:pPr>
        <w:pStyle w:val="ListParagraph"/>
        <w:rPr>
          <w:rFonts w:ascii="Arial" w:hAnsi="Arial" w:cs="Arial"/>
          <w:sz w:val="20"/>
          <w:szCs w:val="20"/>
        </w:rPr>
      </w:pPr>
      <w:r w:rsidRPr="403A3186" w:rsidR="00916C65">
        <w:rPr>
          <w:rFonts w:ascii="Arial" w:hAnsi="Arial" w:cs="Arial"/>
          <w:sz w:val="20"/>
          <w:szCs w:val="20"/>
        </w:rPr>
        <w:t>Data from these various sources will then be</w:t>
      </w:r>
      <w:r w:rsidRPr="403A3186" w:rsidR="00387917">
        <w:rPr>
          <w:rFonts w:ascii="Arial" w:hAnsi="Arial" w:cs="Arial"/>
          <w:sz w:val="20"/>
          <w:szCs w:val="20"/>
        </w:rPr>
        <w:t xml:space="preserve"> used for local reporting (with no identifying details)</w:t>
      </w:r>
      <w:r w:rsidRPr="403A3186" w:rsidR="5C00B5DF">
        <w:rPr>
          <w:rFonts w:ascii="Arial" w:hAnsi="Arial" w:cs="Arial"/>
          <w:sz w:val="20"/>
          <w:szCs w:val="20"/>
        </w:rPr>
        <w:t xml:space="preserve"> </w:t>
      </w:r>
      <w:r w:rsidRPr="403A3186" w:rsidR="00387917">
        <w:rPr>
          <w:rFonts w:ascii="Arial" w:hAnsi="Arial" w:cs="Arial"/>
          <w:sz w:val="20"/>
          <w:szCs w:val="20"/>
        </w:rPr>
        <w:t xml:space="preserve">and </w:t>
      </w:r>
      <w:r w:rsidRPr="403A3186" w:rsidR="00916C65">
        <w:rPr>
          <w:rFonts w:ascii="Arial" w:hAnsi="Arial" w:cs="Arial"/>
          <w:sz w:val="20"/>
          <w:szCs w:val="20"/>
        </w:rPr>
        <w:t>u</w:t>
      </w:r>
      <w:r w:rsidRPr="403A3186" w:rsidR="002F05C0">
        <w:rPr>
          <w:rFonts w:ascii="Arial" w:hAnsi="Arial" w:cs="Arial"/>
          <w:sz w:val="20"/>
          <w:szCs w:val="20"/>
        </w:rPr>
        <w:t>ploaded to the HEAT database</w:t>
      </w:r>
      <w:r w:rsidRPr="403A3186" w:rsidR="00916C65">
        <w:rPr>
          <w:rFonts w:ascii="Arial" w:hAnsi="Arial" w:cs="Arial"/>
          <w:sz w:val="20"/>
          <w:szCs w:val="20"/>
        </w:rPr>
        <w:t xml:space="preserve"> (see below – ‘Who has access to the data?’). </w:t>
      </w:r>
      <w:r w:rsidRPr="403A3186" w:rsidR="00FA2A2F">
        <w:rPr>
          <w:rFonts w:ascii="Arial" w:hAnsi="Arial" w:cs="Arial"/>
          <w:sz w:val="20"/>
          <w:szCs w:val="20"/>
        </w:rPr>
        <w:t xml:space="preserve"> </w:t>
      </w:r>
    </w:p>
    <w:p w:rsidR="4426D6B0" w:rsidP="4426D6B0" w:rsidRDefault="4426D6B0" w14:paraId="3026548C" w14:textId="3CB62C73">
      <w:pPr>
        <w:pStyle w:val="ListParagraph"/>
        <w:rPr>
          <w:rFonts w:ascii="Arial" w:hAnsi="Arial" w:cs="Arial"/>
          <w:sz w:val="20"/>
          <w:szCs w:val="20"/>
        </w:rPr>
      </w:pPr>
      <w:r>
        <w:br/>
      </w:r>
      <w:r w:rsidRPr="403A3186" w:rsidR="00387917">
        <w:rPr>
          <w:rFonts w:ascii="Arial" w:hAnsi="Arial" w:cs="Arial"/>
          <w:sz w:val="20"/>
          <w:szCs w:val="20"/>
        </w:rPr>
        <w:t>Within St Mary’s, a</w:t>
      </w:r>
      <w:r w:rsidRPr="403A3186" w:rsidR="00916C65">
        <w:rPr>
          <w:rFonts w:ascii="Arial" w:hAnsi="Arial" w:cs="Arial"/>
          <w:sz w:val="20"/>
          <w:szCs w:val="20"/>
        </w:rPr>
        <w:t>ll</w:t>
      </w:r>
      <w:r w:rsidRPr="403A3186" w:rsidR="00916C65">
        <w:rPr>
          <w:rFonts w:ascii="Arial" w:hAnsi="Arial" w:cs="Arial"/>
          <w:sz w:val="20"/>
          <w:szCs w:val="20"/>
        </w:rPr>
        <w:t xml:space="preserve"> </w:t>
      </w:r>
      <w:r w:rsidRPr="403A3186" w:rsidR="00387917">
        <w:rPr>
          <w:rFonts w:ascii="Arial" w:hAnsi="Arial" w:cs="Arial"/>
          <w:sz w:val="20"/>
          <w:szCs w:val="20"/>
        </w:rPr>
        <w:t xml:space="preserve">hard-copy </w:t>
      </w:r>
      <w:r w:rsidRPr="403A3186" w:rsidR="00C41645">
        <w:rPr>
          <w:rFonts w:ascii="Arial" w:hAnsi="Arial" w:cs="Arial"/>
          <w:sz w:val="20"/>
          <w:szCs w:val="20"/>
        </w:rPr>
        <w:t>d</w:t>
      </w:r>
      <w:r w:rsidRPr="403A3186" w:rsidR="00916C65">
        <w:rPr>
          <w:rFonts w:ascii="Arial" w:hAnsi="Arial" w:cs="Arial"/>
          <w:sz w:val="20"/>
          <w:szCs w:val="20"/>
        </w:rPr>
        <w:t xml:space="preserve">ata </w:t>
      </w:r>
      <w:r w:rsidRPr="403A3186" w:rsidR="00387917">
        <w:rPr>
          <w:rFonts w:ascii="Arial" w:hAnsi="Arial" w:cs="Arial"/>
          <w:sz w:val="20"/>
          <w:szCs w:val="20"/>
        </w:rPr>
        <w:t>kept by</w:t>
      </w:r>
      <w:r w:rsidRPr="403A3186" w:rsidR="0067419C">
        <w:rPr>
          <w:rFonts w:ascii="Arial" w:hAnsi="Arial" w:cs="Arial"/>
          <w:sz w:val="20"/>
          <w:szCs w:val="20"/>
        </w:rPr>
        <w:t xml:space="preserve"> </w:t>
      </w:r>
      <w:r w:rsidRPr="403A3186" w:rsidR="00387917">
        <w:rPr>
          <w:rFonts w:ascii="Arial" w:hAnsi="Arial" w:cs="Arial"/>
          <w:sz w:val="20"/>
          <w:szCs w:val="20"/>
        </w:rPr>
        <w:t xml:space="preserve">the </w:t>
      </w:r>
      <w:r w:rsidRPr="403A3186" w:rsidR="00916C65">
        <w:rPr>
          <w:rFonts w:ascii="Arial" w:hAnsi="Arial" w:cs="Arial"/>
          <w:sz w:val="20"/>
          <w:szCs w:val="20"/>
        </w:rPr>
        <w:t xml:space="preserve">WP&amp;O team can be </w:t>
      </w:r>
      <w:r w:rsidRPr="403A3186" w:rsidR="00387917">
        <w:rPr>
          <w:rFonts w:ascii="Arial" w:hAnsi="Arial" w:cs="Arial"/>
          <w:sz w:val="20"/>
          <w:szCs w:val="20"/>
        </w:rPr>
        <w:t>retained</w:t>
      </w:r>
      <w:r w:rsidRPr="403A3186" w:rsidR="00387917">
        <w:rPr>
          <w:rFonts w:ascii="Arial" w:hAnsi="Arial" w:cs="Arial"/>
          <w:sz w:val="20"/>
          <w:szCs w:val="20"/>
        </w:rPr>
        <w:t xml:space="preserve"> </w:t>
      </w:r>
      <w:r w:rsidRPr="403A3186" w:rsidR="00C41645">
        <w:rPr>
          <w:rFonts w:ascii="Arial" w:hAnsi="Arial" w:cs="Arial"/>
          <w:sz w:val="20"/>
          <w:szCs w:val="20"/>
        </w:rPr>
        <w:t xml:space="preserve">until </w:t>
      </w:r>
      <w:r w:rsidRPr="403A3186" w:rsidR="00FD59E7">
        <w:rPr>
          <w:rFonts w:ascii="Arial" w:hAnsi="Arial" w:cs="Arial"/>
          <w:sz w:val="20"/>
          <w:szCs w:val="20"/>
        </w:rPr>
        <w:t xml:space="preserve">August </w:t>
      </w:r>
      <w:r w:rsidRPr="403A3186" w:rsidR="00C41645">
        <w:rPr>
          <w:rFonts w:ascii="Arial" w:hAnsi="Arial" w:cs="Arial"/>
          <w:sz w:val="20"/>
          <w:szCs w:val="20"/>
        </w:rPr>
        <w:t>of the year</w:t>
      </w:r>
      <w:r w:rsidRPr="403A3186" w:rsidR="00387917">
        <w:rPr>
          <w:rFonts w:ascii="Arial" w:hAnsi="Arial" w:cs="Arial"/>
          <w:sz w:val="20"/>
          <w:szCs w:val="20"/>
        </w:rPr>
        <w:t xml:space="preserve"> after it is collected,</w:t>
      </w:r>
      <w:r w:rsidRPr="403A3186" w:rsidR="00C41645">
        <w:rPr>
          <w:rFonts w:ascii="Arial" w:hAnsi="Arial" w:cs="Arial"/>
          <w:sz w:val="20"/>
          <w:szCs w:val="20"/>
        </w:rPr>
        <w:t xml:space="preserve"> for </w:t>
      </w:r>
      <w:r w:rsidRPr="403A3186" w:rsidR="00916C65">
        <w:rPr>
          <w:rFonts w:ascii="Arial" w:hAnsi="Arial" w:cs="Arial"/>
          <w:sz w:val="20"/>
          <w:szCs w:val="20"/>
        </w:rPr>
        <w:t>the purposes of activity management</w:t>
      </w:r>
      <w:r w:rsidRPr="403A3186" w:rsidR="00387917">
        <w:rPr>
          <w:rFonts w:ascii="Arial" w:hAnsi="Arial" w:cs="Arial"/>
          <w:sz w:val="20"/>
          <w:szCs w:val="20"/>
        </w:rPr>
        <w:t xml:space="preserve">, </w:t>
      </w:r>
      <w:r w:rsidRPr="403A3186" w:rsidR="00C41645">
        <w:rPr>
          <w:rFonts w:ascii="Arial" w:hAnsi="Arial" w:cs="Arial"/>
          <w:sz w:val="20"/>
          <w:szCs w:val="20"/>
        </w:rPr>
        <w:t>reporting</w:t>
      </w:r>
      <w:r w:rsidRPr="403A3186" w:rsidR="00387917">
        <w:rPr>
          <w:rFonts w:ascii="Arial" w:hAnsi="Arial" w:cs="Arial"/>
          <w:sz w:val="20"/>
          <w:szCs w:val="20"/>
        </w:rPr>
        <w:t xml:space="preserve"> and evaluation. After this period elapses, hard copy data will </w:t>
      </w:r>
      <w:r w:rsidRPr="403A3186" w:rsidR="00C41645">
        <w:rPr>
          <w:rFonts w:ascii="Arial" w:hAnsi="Arial" w:cs="Arial"/>
          <w:sz w:val="20"/>
          <w:szCs w:val="20"/>
        </w:rPr>
        <w:t xml:space="preserve">be </w:t>
      </w:r>
      <w:r w:rsidRPr="403A3186" w:rsidR="00387917">
        <w:rPr>
          <w:rFonts w:ascii="Arial" w:hAnsi="Arial" w:cs="Arial"/>
          <w:sz w:val="20"/>
          <w:szCs w:val="20"/>
        </w:rPr>
        <w:t>shredded. Electronically stored data (in o</w:t>
      </w:r>
      <w:r w:rsidRPr="403A3186" w:rsidR="00916C65">
        <w:rPr>
          <w:rFonts w:ascii="Arial" w:hAnsi="Arial" w:cs="Arial"/>
          <w:sz w:val="20"/>
          <w:szCs w:val="20"/>
        </w:rPr>
        <w:t>ur local/ cloud storage</w:t>
      </w:r>
      <w:r w:rsidRPr="403A3186" w:rsidR="00387917">
        <w:rPr>
          <w:rFonts w:ascii="Arial" w:hAnsi="Arial" w:cs="Arial"/>
          <w:sz w:val="20"/>
          <w:szCs w:val="20"/>
        </w:rPr>
        <w:t xml:space="preserve">) will </w:t>
      </w:r>
      <w:r w:rsidRPr="403A3186" w:rsidR="00387917">
        <w:rPr>
          <w:rFonts w:ascii="Arial" w:hAnsi="Arial" w:cs="Arial"/>
          <w:sz w:val="20"/>
          <w:szCs w:val="20"/>
        </w:rPr>
        <w:t>remain</w:t>
      </w:r>
      <w:r w:rsidRPr="403A3186" w:rsidR="00387917">
        <w:rPr>
          <w:rFonts w:ascii="Arial" w:hAnsi="Arial" w:cs="Arial"/>
          <w:sz w:val="20"/>
          <w:szCs w:val="20"/>
        </w:rPr>
        <w:t xml:space="preserve"> under password protection and will be </w:t>
      </w:r>
      <w:r w:rsidRPr="403A3186" w:rsidR="00387917">
        <w:rPr>
          <w:rFonts w:ascii="Arial" w:hAnsi="Arial" w:cs="Arial"/>
          <w:sz w:val="20"/>
          <w:szCs w:val="20"/>
        </w:rPr>
        <w:t>retained</w:t>
      </w:r>
      <w:r w:rsidRPr="403A3186" w:rsidR="00387917">
        <w:rPr>
          <w:rFonts w:ascii="Arial" w:hAnsi="Arial" w:cs="Arial"/>
          <w:sz w:val="20"/>
          <w:szCs w:val="20"/>
        </w:rPr>
        <w:t xml:space="preserve"> up to 10 years from the date of collection. Electronic filing </w:t>
      </w:r>
      <w:r w:rsidRPr="403A3186" w:rsidR="00387917">
        <w:rPr>
          <w:rFonts w:ascii="Arial" w:hAnsi="Arial" w:cs="Arial"/>
          <w:sz w:val="20"/>
          <w:szCs w:val="20"/>
        </w:rPr>
        <w:t>containing</w:t>
      </w:r>
      <w:r w:rsidRPr="403A3186" w:rsidR="00387917">
        <w:rPr>
          <w:rFonts w:ascii="Arial" w:hAnsi="Arial" w:cs="Arial"/>
          <w:sz w:val="20"/>
          <w:szCs w:val="20"/>
        </w:rPr>
        <w:t xml:space="preserve"> personal data will be briefly reviewed each August by a member of the WP&amp;O team</w:t>
      </w:r>
      <w:r w:rsidRPr="403A3186" w:rsidR="00387917">
        <w:rPr>
          <w:rFonts w:ascii="Arial" w:hAnsi="Arial" w:cs="Arial"/>
          <w:sz w:val="20"/>
          <w:szCs w:val="20"/>
        </w:rPr>
        <w:t xml:space="preserve">. </w:t>
      </w:r>
      <w:r w:rsidRPr="403A3186" w:rsidR="00916C65">
        <w:rPr>
          <w:rFonts w:ascii="Arial" w:hAnsi="Arial" w:cs="Arial"/>
          <w:sz w:val="20"/>
          <w:szCs w:val="20"/>
        </w:rPr>
        <w:t xml:space="preserve"> </w:t>
      </w:r>
    </w:p>
    <w:p w:rsidRPr="004224FD" w:rsidR="00C41645" w:rsidP="00C41645" w:rsidRDefault="00C41645" w14:paraId="2C0170D4" w14:textId="77777777">
      <w:pPr>
        <w:pStyle w:val="ListParagraph"/>
        <w:rPr>
          <w:rFonts w:ascii="Arial" w:hAnsi="Arial" w:cs="Arial"/>
          <w:sz w:val="20"/>
          <w:szCs w:val="20"/>
        </w:rPr>
      </w:pPr>
    </w:p>
    <w:p w:rsidRPr="009A50B6" w:rsidR="00FA2A2F" w:rsidP="00B2148B" w:rsidRDefault="00D37FFD" w14:paraId="1A24E18E" w14:textId="04D51760">
      <w:pPr>
        <w:pStyle w:val="ListParagraph"/>
        <w:numPr>
          <w:ilvl w:val="0"/>
          <w:numId w:val="1"/>
        </w:numPr>
        <w:rPr>
          <w:rFonts w:ascii="Arial" w:hAnsi="Arial" w:cs="Arial"/>
          <w:sz w:val="20"/>
          <w:szCs w:val="20"/>
        </w:rPr>
      </w:pPr>
      <w:r w:rsidRPr="009A50B6">
        <w:rPr>
          <w:rFonts w:ascii="Arial" w:hAnsi="Arial" w:cs="Arial"/>
          <w:b/>
          <w:sz w:val="20"/>
          <w:szCs w:val="20"/>
          <w:u w:val="single"/>
        </w:rPr>
        <w:t xml:space="preserve">How </w:t>
      </w:r>
      <w:r w:rsidRPr="009A50B6" w:rsidR="009A50B6">
        <w:rPr>
          <w:rFonts w:ascii="Arial" w:hAnsi="Arial" w:cs="Arial"/>
          <w:b/>
          <w:sz w:val="20"/>
          <w:szCs w:val="20"/>
          <w:u w:val="single"/>
        </w:rPr>
        <w:t>is the data used?</w:t>
      </w:r>
      <w:r w:rsidR="009A50B6">
        <w:rPr>
          <w:rFonts w:ascii="Arial" w:hAnsi="Arial" w:cs="Arial"/>
          <w:b/>
          <w:sz w:val="20"/>
          <w:szCs w:val="20"/>
          <w:u w:val="single"/>
        </w:rPr>
        <w:br/>
      </w:r>
      <w:r w:rsidRPr="009A50B6" w:rsidR="00C41645">
        <w:rPr>
          <w:rFonts w:ascii="Arial" w:hAnsi="Arial" w:cs="Arial"/>
          <w:sz w:val="20"/>
          <w:szCs w:val="20"/>
        </w:rPr>
        <w:t xml:space="preserve">The data are analysed in order to create annual evaluation various reports. Some of these are </w:t>
      </w:r>
      <w:r w:rsidRPr="009A50B6" w:rsidR="00AA456D">
        <w:rPr>
          <w:rFonts w:ascii="Arial" w:hAnsi="Arial" w:cs="Arial"/>
          <w:sz w:val="20"/>
          <w:szCs w:val="20"/>
        </w:rPr>
        <w:t xml:space="preserve">anonymised, aggregated and </w:t>
      </w:r>
      <w:r w:rsidRPr="009A50B6" w:rsidR="00C41645">
        <w:rPr>
          <w:rFonts w:ascii="Arial" w:hAnsi="Arial" w:cs="Arial"/>
          <w:sz w:val="20"/>
          <w:szCs w:val="20"/>
        </w:rPr>
        <w:t xml:space="preserve">disseminated to St Mary’s </w:t>
      </w:r>
      <w:r w:rsidRPr="009A50B6" w:rsidR="00AA456D">
        <w:rPr>
          <w:rFonts w:ascii="Arial" w:hAnsi="Arial" w:cs="Arial"/>
          <w:sz w:val="20"/>
          <w:szCs w:val="20"/>
        </w:rPr>
        <w:t xml:space="preserve">departments </w:t>
      </w:r>
      <w:r w:rsidRPr="009A50B6" w:rsidR="00C41645">
        <w:rPr>
          <w:rFonts w:ascii="Arial" w:hAnsi="Arial" w:cs="Arial"/>
          <w:sz w:val="20"/>
          <w:szCs w:val="20"/>
        </w:rPr>
        <w:t>and specific data are reported to the government</w:t>
      </w:r>
      <w:r w:rsidRPr="009A50B6" w:rsidR="00AA456D">
        <w:rPr>
          <w:rFonts w:ascii="Arial" w:hAnsi="Arial" w:cs="Arial"/>
          <w:sz w:val="20"/>
          <w:szCs w:val="20"/>
        </w:rPr>
        <w:t xml:space="preserve"> via the Office for Students</w:t>
      </w:r>
      <w:r w:rsidRPr="009A50B6" w:rsidR="00C41645">
        <w:rPr>
          <w:rFonts w:ascii="Arial" w:hAnsi="Arial" w:cs="Arial"/>
          <w:sz w:val="20"/>
          <w:szCs w:val="20"/>
        </w:rPr>
        <w:t>. The data is used to</w:t>
      </w:r>
      <w:r w:rsidRPr="009A50B6" w:rsidR="00FA2A2F">
        <w:rPr>
          <w:rFonts w:ascii="Arial" w:hAnsi="Arial" w:cs="Arial"/>
          <w:sz w:val="20"/>
          <w:szCs w:val="20"/>
        </w:rPr>
        <w:t xml:space="preserve">: </w:t>
      </w:r>
      <w:r w:rsidR="00332BDE">
        <w:rPr>
          <w:rFonts w:ascii="Arial" w:hAnsi="Arial" w:cs="Arial"/>
          <w:sz w:val="20"/>
          <w:szCs w:val="20"/>
        </w:rPr>
        <w:br/>
      </w:r>
    </w:p>
    <w:p w:rsidR="00FA2A2F" w:rsidP="00FA2A2F" w:rsidRDefault="00FA2A2F" w14:paraId="47A0B90F" w14:textId="5035E444">
      <w:pPr>
        <w:pStyle w:val="ListParagraph"/>
        <w:numPr>
          <w:ilvl w:val="0"/>
          <w:numId w:val="8"/>
        </w:numPr>
        <w:rPr>
          <w:rFonts w:ascii="Arial" w:hAnsi="Arial" w:cs="Arial"/>
          <w:sz w:val="20"/>
          <w:szCs w:val="20"/>
        </w:rPr>
      </w:pPr>
      <w:r>
        <w:rPr>
          <w:rFonts w:ascii="Arial" w:hAnsi="Arial" w:cs="Arial"/>
          <w:sz w:val="20"/>
          <w:szCs w:val="20"/>
        </w:rPr>
        <w:t>Enable us to deliver events and activities on a day-to-day basis (e.g. providing for students’ requirements</w:t>
      </w:r>
      <w:r w:rsidR="00660634">
        <w:rPr>
          <w:rFonts w:ascii="Arial" w:hAnsi="Arial" w:cs="Arial"/>
          <w:sz w:val="20"/>
          <w:szCs w:val="20"/>
        </w:rPr>
        <w:t>,</w:t>
      </w:r>
      <w:r>
        <w:rPr>
          <w:rFonts w:ascii="Arial" w:hAnsi="Arial" w:cs="Arial"/>
          <w:sz w:val="20"/>
          <w:szCs w:val="20"/>
        </w:rPr>
        <w:t xml:space="preserve"> or sending parents information about a trip).</w:t>
      </w:r>
      <w:r w:rsidR="00332BDE">
        <w:rPr>
          <w:rFonts w:ascii="Arial" w:hAnsi="Arial" w:cs="Arial"/>
          <w:sz w:val="20"/>
          <w:szCs w:val="20"/>
        </w:rPr>
        <w:br/>
      </w:r>
    </w:p>
    <w:p w:rsidR="003402D3" w:rsidP="00FA2A2F" w:rsidRDefault="00FA2A2F" w14:paraId="4194B3B0" w14:textId="7DEE6A87">
      <w:pPr>
        <w:pStyle w:val="ListParagraph"/>
        <w:numPr>
          <w:ilvl w:val="0"/>
          <w:numId w:val="8"/>
        </w:numPr>
        <w:rPr>
          <w:rFonts w:ascii="Arial" w:hAnsi="Arial" w:cs="Arial"/>
          <w:sz w:val="20"/>
          <w:szCs w:val="20"/>
        </w:rPr>
      </w:pPr>
      <w:r>
        <w:rPr>
          <w:rFonts w:ascii="Arial" w:hAnsi="Arial" w:cs="Arial"/>
          <w:sz w:val="20"/>
          <w:szCs w:val="20"/>
        </w:rPr>
        <w:t>E</w:t>
      </w:r>
      <w:r w:rsidRPr="004224FD" w:rsidR="00C41645">
        <w:rPr>
          <w:rFonts w:ascii="Arial" w:hAnsi="Arial" w:cs="Arial"/>
          <w:sz w:val="20"/>
          <w:szCs w:val="20"/>
        </w:rPr>
        <w:t xml:space="preserve">nsure the widening participation work is targeted to the </w:t>
      </w:r>
      <w:r w:rsidR="001B2756">
        <w:rPr>
          <w:rFonts w:ascii="Arial" w:hAnsi="Arial" w:cs="Arial"/>
          <w:sz w:val="20"/>
          <w:szCs w:val="20"/>
        </w:rPr>
        <w:t>desired</w:t>
      </w:r>
      <w:r w:rsidRPr="004224FD" w:rsidR="00C41645">
        <w:rPr>
          <w:rFonts w:ascii="Arial" w:hAnsi="Arial" w:cs="Arial"/>
          <w:sz w:val="20"/>
          <w:szCs w:val="20"/>
        </w:rPr>
        <w:t xml:space="preserve"> group</w:t>
      </w:r>
      <w:r w:rsidR="001B2756">
        <w:rPr>
          <w:rFonts w:ascii="Arial" w:hAnsi="Arial" w:cs="Arial"/>
          <w:sz w:val="20"/>
          <w:szCs w:val="20"/>
        </w:rPr>
        <w:t>s</w:t>
      </w:r>
      <w:r w:rsidRPr="004224FD" w:rsidR="00C41645">
        <w:rPr>
          <w:rFonts w:ascii="Arial" w:hAnsi="Arial" w:cs="Arial"/>
          <w:sz w:val="20"/>
          <w:szCs w:val="20"/>
        </w:rPr>
        <w:t xml:space="preserve"> of participants and that it is having an impact. The government legislates that a proportion of students’ fee income must be spent on widening participation and this allows us to measure the impact of the St Mary’s investment. </w:t>
      </w:r>
      <w:r w:rsidRPr="004224FD" w:rsidR="001B2756">
        <w:rPr>
          <w:rFonts w:ascii="Arial" w:hAnsi="Arial" w:cs="Arial"/>
          <w:sz w:val="20"/>
          <w:szCs w:val="20"/>
        </w:rPr>
        <w:t>By importing the data into HEAT, we are contributing to the national picture and evidence base for widening participation.</w:t>
      </w:r>
      <w:r w:rsidR="00332BDE">
        <w:rPr>
          <w:rFonts w:ascii="Arial" w:hAnsi="Arial" w:cs="Arial"/>
          <w:sz w:val="20"/>
          <w:szCs w:val="20"/>
        </w:rPr>
        <w:br/>
      </w:r>
    </w:p>
    <w:p w:rsidRPr="004224FD" w:rsidR="00D03AC8" w:rsidP="00660634" w:rsidRDefault="00D03AC8" w14:paraId="676411C3" w14:textId="1A560212">
      <w:pPr>
        <w:pStyle w:val="ListParagraph"/>
        <w:numPr>
          <w:ilvl w:val="0"/>
          <w:numId w:val="8"/>
        </w:numPr>
        <w:rPr>
          <w:rFonts w:ascii="Arial" w:hAnsi="Arial" w:cs="Arial"/>
          <w:sz w:val="20"/>
          <w:szCs w:val="20"/>
        </w:rPr>
      </w:pPr>
      <w:r>
        <w:rPr>
          <w:rFonts w:ascii="Arial" w:hAnsi="Arial" w:cs="Arial"/>
          <w:sz w:val="20"/>
          <w:szCs w:val="20"/>
        </w:rPr>
        <w:t>For learners aged 16-18+ (Key Stage 5), contact information (email address and telephone number) may be collected, and they may be contacted with marketing information if they have consented to receive this communication (see above – ‘</w:t>
      </w:r>
      <w:r w:rsidRPr="00D03AC8">
        <w:rPr>
          <w:rFonts w:ascii="Arial" w:hAnsi="Arial" w:cs="Arial"/>
          <w:sz w:val="20"/>
          <w:szCs w:val="20"/>
        </w:rPr>
        <w:t>Lawful basis for processing – dual bases</w:t>
      </w:r>
      <w:r>
        <w:rPr>
          <w:rFonts w:ascii="Arial" w:hAnsi="Arial" w:cs="Arial"/>
          <w:sz w:val="20"/>
          <w:szCs w:val="20"/>
        </w:rPr>
        <w:t xml:space="preserve">’). </w:t>
      </w:r>
      <w:r w:rsidR="0050639E">
        <w:rPr>
          <w:rFonts w:ascii="Arial" w:hAnsi="Arial" w:cs="Arial"/>
          <w:sz w:val="20"/>
          <w:szCs w:val="20"/>
        </w:rPr>
        <w:br/>
      </w:r>
      <w:r w:rsidR="00332BDE">
        <w:rPr>
          <w:rFonts w:ascii="Arial" w:hAnsi="Arial" w:cs="Arial"/>
          <w:sz w:val="20"/>
          <w:szCs w:val="20"/>
        </w:rPr>
        <w:t>If students proactively opt in to receive communications, a limited amount of their information will be securely transferred to</w:t>
      </w:r>
      <w:r w:rsidR="0050639E">
        <w:rPr>
          <w:rFonts w:ascii="Arial" w:hAnsi="Arial" w:cs="Arial"/>
          <w:sz w:val="20"/>
          <w:szCs w:val="20"/>
        </w:rPr>
        <w:t xml:space="preserve"> the </w:t>
      </w:r>
      <w:r w:rsidR="00332BDE">
        <w:rPr>
          <w:rFonts w:ascii="Arial" w:hAnsi="Arial" w:cs="Arial"/>
          <w:sz w:val="20"/>
          <w:szCs w:val="20"/>
        </w:rPr>
        <w:t>Student Recruitment</w:t>
      </w:r>
      <w:r w:rsidR="0050639E">
        <w:rPr>
          <w:rFonts w:ascii="Arial" w:hAnsi="Arial" w:cs="Arial"/>
          <w:sz w:val="20"/>
          <w:szCs w:val="20"/>
        </w:rPr>
        <w:t xml:space="preserve"> team</w:t>
      </w:r>
      <w:r w:rsidR="00332BDE">
        <w:rPr>
          <w:rFonts w:ascii="Arial" w:hAnsi="Arial" w:cs="Arial"/>
          <w:sz w:val="20"/>
          <w:szCs w:val="20"/>
        </w:rPr>
        <w:t xml:space="preserve"> (name, contact information, current school/ college). More detailed personal information (Ethnicity, Disability and more WP characteristics) will not be shared. Data will not be transferred for those students who do not opt in to this process</w:t>
      </w:r>
      <w:r w:rsidR="00E61CA6">
        <w:rPr>
          <w:rFonts w:ascii="Arial" w:hAnsi="Arial" w:cs="Arial"/>
          <w:sz w:val="20"/>
          <w:szCs w:val="20"/>
        </w:rPr>
        <w:t xml:space="preserve">, and they will not receive marketing communications. </w:t>
      </w:r>
      <w:r w:rsidRPr="001B2756" w:rsidR="00332BDE">
        <w:rPr>
          <w:rFonts w:ascii="Arial" w:hAnsi="Arial" w:cs="Arial"/>
          <w:sz w:val="20"/>
          <w:szCs w:val="20"/>
          <w:u w:val="single"/>
        </w:rPr>
        <w:br/>
      </w:r>
    </w:p>
    <w:p w:rsidRPr="004224FD" w:rsidR="00C41645" w:rsidP="004C13F4" w:rsidRDefault="00C41645" w14:paraId="00BE2F3F" w14:textId="77777777">
      <w:pPr>
        <w:pStyle w:val="ListParagraph"/>
        <w:rPr>
          <w:rFonts w:ascii="Arial" w:hAnsi="Arial" w:cs="Arial"/>
          <w:sz w:val="20"/>
          <w:szCs w:val="20"/>
        </w:rPr>
      </w:pPr>
    </w:p>
    <w:p w:rsidRPr="004224FD" w:rsidR="004C13F4" w:rsidP="004C13F4" w:rsidRDefault="00C67DC5" w14:paraId="1B27423B" w14:textId="3064A440">
      <w:pPr>
        <w:pStyle w:val="ListParagraph"/>
        <w:numPr>
          <w:ilvl w:val="0"/>
          <w:numId w:val="1"/>
        </w:numPr>
        <w:rPr>
          <w:rFonts w:ascii="Arial" w:hAnsi="Arial" w:cs="Arial"/>
          <w:sz w:val="20"/>
          <w:szCs w:val="20"/>
        </w:rPr>
      </w:pPr>
      <w:r w:rsidRPr="004224FD">
        <w:rPr>
          <w:rFonts w:ascii="Arial" w:hAnsi="Arial" w:cs="Arial"/>
          <w:b/>
          <w:sz w:val="20"/>
          <w:szCs w:val="20"/>
          <w:u w:val="single"/>
        </w:rPr>
        <w:t>Who has access</w:t>
      </w:r>
      <w:r w:rsidR="009A50B6">
        <w:rPr>
          <w:rFonts w:ascii="Arial" w:hAnsi="Arial" w:cs="Arial"/>
          <w:b/>
          <w:sz w:val="20"/>
          <w:szCs w:val="20"/>
          <w:u w:val="single"/>
        </w:rPr>
        <w:t xml:space="preserve"> to the data</w:t>
      </w:r>
      <w:r w:rsidR="0050639E">
        <w:rPr>
          <w:rFonts w:ascii="Arial" w:hAnsi="Arial" w:cs="Arial"/>
          <w:b/>
          <w:sz w:val="20"/>
          <w:szCs w:val="20"/>
          <w:u w:val="single"/>
        </w:rPr>
        <w:t>/ who is the data shared with</w:t>
      </w:r>
      <w:r w:rsidRPr="004224FD">
        <w:rPr>
          <w:rFonts w:ascii="Arial" w:hAnsi="Arial" w:cs="Arial"/>
          <w:b/>
          <w:sz w:val="20"/>
          <w:szCs w:val="20"/>
          <w:u w:val="single"/>
        </w:rPr>
        <w:t>?</w:t>
      </w:r>
    </w:p>
    <w:p w:rsidR="00C41645" w:rsidP="004C13F4" w:rsidRDefault="0084342B" w14:paraId="30C3B38B" w14:textId="4847E3D5">
      <w:pPr>
        <w:pStyle w:val="ListParagraph"/>
        <w:rPr>
          <w:rFonts w:ascii="Arial" w:hAnsi="Arial" w:cs="Arial"/>
          <w:sz w:val="20"/>
          <w:szCs w:val="20"/>
        </w:rPr>
      </w:pPr>
      <w:r w:rsidRPr="004224FD">
        <w:rPr>
          <w:rFonts w:ascii="Arial" w:hAnsi="Arial" w:cs="Arial"/>
          <w:sz w:val="20"/>
          <w:szCs w:val="20"/>
        </w:rPr>
        <w:t>The Widening Participation and Outreach team</w:t>
      </w:r>
      <w:r w:rsidR="006B7538">
        <w:rPr>
          <w:rFonts w:ascii="Arial" w:hAnsi="Arial" w:cs="Arial"/>
          <w:sz w:val="20"/>
          <w:szCs w:val="20"/>
        </w:rPr>
        <w:t>’</w:t>
      </w:r>
      <w:r w:rsidR="00660634">
        <w:rPr>
          <w:rFonts w:ascii="Arial" w:hAnsi="Arial" w:cs="Arial"/>
          <w:sz w:val="20"/>
          <w:szCs w:val="20"/>
        </w:rPr>
        <w:t xml:space="preserve">s physical paper files and electronic files are stored within CTESS. </w:t>
      </w:r>
      <w:r w:rsidRPr="004224FD">
        <w:rPr>
          <w:rFonts w:ascii="Arial" w:hAnsi="Arial" w:cs="Arial"/>
          <w:sz w:val="20"/>
          <w:szCs w:val="20"/>
        </w:rPr>
        <w:t xml:space="preserve">In addition to this department, IT based colleagues have the ability to access any folder saved in the St Mary’s servers and therefore are also able to access this data. </w:t>
      </w:r>
      <w:r w:rsidR="00743AF3">
        <w:rPr>
          <w:rFonts w:ascii="Arial" w:hAnsi="Arial" w:cs="Arial"/>
          <w:sz w:val="20"/>
          <w:szCs w:val="20"/>
        </w:rPr>
        <w:t>Folders and documents containing personal data are password protected.</w:t>
      </w:r>
    </w:p>
    <w:p w:rsidRPr="004224FD" w:rsidR="0050639E" w:rsidP="004C13F4" w:rsidRDefault="0050639E" w14:paraId="08FC401E" w14:textId="77777777">
      <w:pPr>
        <w:pStyle w:val="ListParagraph"/>
        <w:rPr>
          <w:rFonts w:ascii="Arial" w:hAnsi="Arial" w:cs="Arial"/>
          <w:sz w:val="20"/>
          <w:szCs w:val="20"/>
        </w:rPr>
      </w:pPr>
    </w:p>
    <w:p w:rsidR="0084342B" w:rsidP="004C13F4" w:rsidRDefault="0084342B" w14:paraId="5ECBA1ED" w14:textId="56AE1854">
      <w:pPr>
        <w:pStyle w:val="ListParagraph"/>
        <w:rPr>
          <w:rFonts w:ascii="Arial" w:hAnsi="Arial" w:cs="Arial"/>
          <w:sz w:val="20"/>
          <w:szCs w:val="20"/>
        </w:rPr>
      </w:pPr>
      <w:r w:rsidRPr="403A3186" w:rsidR="0084342B">
        <w:rPr>
          <w:rFonts w:ascii="Arial" w:hAnsi="Arial" w:cs="Arial"/>
          <w:sz w:val="20"/>
          <w:szCs w:val="20"/>
        </w:rPr>
        <w:t xml:space="preserve">The Higher Education Access Tracker (HEAT) </w:t>
      </w:r>
      <w:r w:rsidRPr="403A3186" w:rsidR="00AB045B">
        <w:rPr>
          <w:rFonts w:ascii="Arial" w:hAnsi="Arial" w:cs="Arial"/>
          <w:sz w:val="20"/>
          <w:szCs w:val="20"/>
        </w:rPr>
        <w:t xml:space="preserve">is an online database which lets subscribers run their own student, </w:t>
      </w:r>
      <w:r w:rsidRPr="403A3186" w:rsidR="00AB045B">
        <w:rPr>
          <w:rFonts w:ascii="Arial" w:hAnsi="Arial" w:cs="Arial"/>
          <w:sz w:val="20"/>
          <w:szCs w:val="20"/>
        </w:rPr>
        <w:t>activity</w:t>
      </w:r>
      <w:r w:rsidRPr="403A3186" w:rsidR="00AB045B">
        <w:rPr>
          <w:rFonts w:ascii="Arial" w:hAnsi="Arial" w:cs="Arial"/>
          <w:sz w:val="20"/>
          <w:szCs w:val="20"/>
        </w:rPr>
        <w:t xml:space="preserve"> and postcode reports. Subscribers, of which St Mary’s is one, </w:t>
      </w:r>
      <w:r w:rsidRPr="403A3186" w:rsidR="00AB045B">
        <w:rPr>
          <w:rFonts w:ascii="Arial" w:hAnsi="Arial" w:cs="Arial"/>
          <w:sz w:val="20"/>
          <w:szCs w:val="20"/>
        </w:rPr>
        <w:t>are able to</w:t>
      </w:r>
      <w:r w:rsidRPr="403A3186" w:rsidR="00AB045B">
        <w:rPr>
          <w:rFonts w:ascii="Arial" w:hAnsi="Arial" w:cs="Arial"/>
          <w:sz w:val="20"/>
          <w:szCs w:val="20"/>
        </w:rPr>
        <w:t xml:space="preserve"> track individual students through the outreach process and through Department for Education, the Skills Funding </w:t>
      </w:r>
      <w:r w:rsidRPr="403A3186" w:rsidR="00AB045B">
        <w:rPr>
          <w:rFonts w:ascii="Arial" w:hAnsi="Arial" w:cs="Arial"/>
          <w:sz w:val="20"/>
          <w:szCs w:val="20"/>
        </w:rPr>
        <w:t>Agency</w:t>
      </w:r>
      <w:r w:rsidRPr="403A3186" w:rsidR="00AB045B">
        <w:rPr>
          <w:rFonts w:ascii="Arial" w:hAnsi="Arial" w:cs="Arial"/>
          <w:sz w:val="20"/>
          <w:szCs w:val="20"/>
        </w:rPr>
        <w:t xml:space="preserve"> and the Higher Education Statistics Agency</w:t>
      </w:r>
      <w:r w:rsidRPr="403A3186" w:rsidR="61D2905F">
        <w:rPr>
          <w:rFonts w:ascii="Arial" w:hAnsi="Arial" w:cs="Arial"/>
          <w:sz w:val="20"/>
          <w:szCs w:val="20"/>
        </w:rPr>
        <w:t xml:space="preserve"> (HESA)</w:t>
      </w:r>
      <w:r w:rsidRPr="403A3186" w:rsidR="00AB045B">
        <w:rPr>
          <w:rFonts w:ascii="Arial" w:hAnsi="Arial" w:cs="Arial"/>
          <w:sz w:val="20"/>
          <w:szCs w:val="20"/>
        </w:rPr>
        <w:t xml:space="preserve">.  </w:t>
      </w:r>
    </w:p>
    <w:p w:rsidR="0050639E" w:rsidP="004C13F4" w:rsidRDefault="0050639E" w14:paraId="0A227B60" w14:textId="77777777">
      <w:pPr>
        <w:pStyle w:val="ListParagraph"/>
        <w:rPr>
          <w:rFonts w:ascii="Arial" w:hAnsi="Arial" w:cs="Arial"/>
          <w:sz w:val="20"/>
          <w:szCs w:val="20"/>
        </w:rPr>
      </w:pPr>
    </w:p>
    <w:p w:rsidR="007C04F1" w:rsidP="007C04F1" w:rsidRDefault="007C04F1" w14:paraId="4432957C" w14:textId="77C5E565">
      <w:pPr>
        <w:pStyle w:val="ListParagraph"/>
        <w:rPr>
          <w:rFonts w:ascii="Arial" w:hAnsi="Arial" w:cs="Arial"/>
          <w:sz w:val="20"/>
          <w:szCs w:val="20"/>
        </w:rPr>
      </w:pPr>
      <w:bookmarkStart w:name="_Hlk89265755" w:id="2"/>
      <w:r>
        <w:rPr>
          <w:rFonts w:ascii="Arial" w:hAnsi="Arial" w:cs="Arial"/>
          <w:sz w:val="20"/>
          <w:szCs w:val="20"/>
        </w:rPr>
        <w:t xml:space="preserve">Data will be shared with government funding bodies and our collaborative partners. </w:t>
      </w:r>
      <w:bookmarkEnd w:id="2"/>
      <w:r>
        <w:rPr>
          <w:rFonts w:ascii="Arial" w:hAnsi="Arial" w:cs="Arial"/>
          <w:sz w:val="20"/>
          <w:szCs w:val="20"/>
        </w:rPr>
        <w:t xml:space="preserve">These include: The Higher Education Access Tracker; the Office for Students; the Higher Education Statistics Agency; the Department for Education; the University and Colleges Admissions Service; Local Authorities; the National Pupil Database; universities; schools and colleges; National Collaborative Outreach Programme partnerships; partner charities; and outreach partnerships such as </w:t>
      </w:r>
      <w:proofErr w:type="spellStart"/>
      <w:r>
        <w:rPr>
          <w:rFonts w:ascii="Arial" w:hAnsi="Arial" w:cs="Arial"/>
          <w:sz w:val="20"/>
          <w:szCs w:val="20"/>
        </w:rPr>
        <w:t>Aimhigher</w:t>
      </w:r>
      <w:proofErr w:type="spellEnd"/>
      <w:r>
        <w:rPr>
          <w:rFonts w:ascii="Arial" w:hAnsi="Arial" w:cs="Arial"/>
          <w:sz w:val="20"/>
          <w:szCs w:val="20"/>
        </w:rPr>
        <w:t xml:space="preserve"> London</w:t>
      </w:r>
      <w:r w:rsidR="0050639E">
        <w:rPr>
          <w:rFonts w:ascii="Arial" w:hAnsi="Arial" w:cs="Arial"/>
          <w:sz w:val="20"/>
          <w:szCs w:val="20"/>
        </w:rPr>
        <w:t>, and the National Saturday Club Trust.</w:t>
      </w:r>
      <w:r>
        <w:rPr>
          <w:rFonts w:ascii="Arial" w:hAnsi="Arial" w:cs="Arial"/>
          <w:sz w:val="20"/>
          <w:szCs w:val="20"/>
        </w:rPr>
        <w:t xml:space="preserve"> </w:t>
      </w:r>
    </w:p>
    <w:p w:rsidRPr="00703C32" w:rsidR="00C41645" w:rsidP="004C13F4" w:rsidRDefault="00172C31" w14:paraId="450FF769" w14:textId="1DB19AFE">
      <w:pPr>
        <w:pStyle w:val="ListParagraph"/>
        <w:rPr>
          <w:rFonts w:ascii="Arial" w:hAnsi="Arial" w:cs="Arial"/>
          <w:sz w:val="20"/>
          <w:szCs w:val="20"/>
        </w:rPr>
      </w:pPr>
      <w:r w:rsidRPr="713A514C" w:rsidR="00172C31">
        <w:rPr>
          <w:rFonts w:ascii="Arial" w:hAnsi="Arial" w:cs="Arial"/>
          <w:sz w:val="20"/>
          <w:szCs w:val="20"/>
        </w:rPr>
        <w:t>This data will</w:t>
      </w:r>
      <w:r w:rsidRPr="713A514C" w:rsidR="00703C32">
        <w:rPr>
          <w:rFonts w:ascii="Arial" w:hAnsi="Arial" w:cs="Arial"/>
          <w:sz w:val="20"/>
          <w:szCs w:val="20"/>
        </w:rPr>
        <w:t xml:space="preserve"> </w:t>
      </w:r>
      <w:r w:rsidRPr="713A514C" w:rsidR="00172C31">
        <w:rPr>
          <w:rFonts w:ascii="Arial" w:hAnsi="Arial" w:cs="Arial"/>
          <w:sz w:val="20"/>
          <w:szCs w:val="20"/>
        </w:rPr>
        <w:t>not be transferred outside of the European Economic Area (EEA).</w:t>
      </w:r>
    </w:p>
    <w:p w:rsidR="713A514C" w:rsidP="713A514C" w:rsidRDefault="713A514C" w14:paraId="16F97D77" w14:textId="6D26DA80">
      <w:pPr>
        <w:pStyle w:val="ListParagraph"/>
        <w:rPr>
          <w:rFonts w:ascii="Arial" w:hAnsi="Arial" w:cs="Arial"/>
          <w:sz w:val="20"/>
          <w:szCs w:val="20"/>
        </w:rPr>
      </w:pPr>
    </w:p>
    <w:p w:rsidR="40B494BE" w:rsidP="713A514C" w:rsidRDefault="40B494BE" w14:paraId="6570E04E" w14:textId="1D8419AE">
      <w:pPr>
        <w:pStyle w:val="ListParagraph"/>
        <w:rPr>
          <w:rFonts w:ascii="Arial" w:hAnsi="Arial" w:cs="Arial"/>
          <w:sz w:val="20"/>
          <w:szCs w:val="20"/>
        </w:rPr>
      </w:pPr>
      <w:r w:rsidRPr="403A3186" w:rsidR="40B494BE">
        <w:rPr>
          <w:rFonts w:ascii="Arial" w:hAnsi="Arial" w:cs="Arial"/>
          <w:sz w:val="20"/>
          <w:szCs w:val="20"/>
        </w:rPr>
        <w:t xml:space="preserve">The Higher Education Access Tracker has a separate Privacy Notice and Data Retention Policy. For further information visit: </w:t>
      </w:r>
      <w:hyperlink r:id="Rd817da36095148e4">
        <w:r w:rsidRPr="403A3186" w:rsidR="40B494BE">
          <w:rPr>
            <w:rStyle w:val="Hyperlink"/>
            <w:rFonts w:ascii="Arial" w:hAnsi="Arial" w:cs="Arial"/>
            <w:sz w:val="20"/>
            <w:szCs w:val="20"/>
          </w:rPr>
          <w:t>https://heat.ac.uk/privacy-notice/</w:t>
        </w:r>
      </w:hyperlink>
    </w:p>
    <w:p w:rsidR="403A3186" w:rsidP="403A3186" w:rsidRDefault="403A3186" w14:paraId="71793466" w14:textId="2C535352">
      <w:pPr>
        <w:pStyle w:val="ListParagraph"/>
        <w:rPr>
          <w:rFonts w:ascii="Arial" w:hAnsi="Arial" w:cs="Arial"/>
          <w:sz w:val="20"/>
          <w:szCs w:val="20"/>
        </w:rPr>
      </w:pPr>
    </w:p>
    <w:p w:rsidR="6689E204" w:rsidP="403A3186" w:rsidRDefault="6689E204" w14:paraId="17F601B9" w14:textId="7CB44609">
      <w:pPr>
        <w:pStyle w:val="ListParagraph"/>
        <w:rPr>
          <w:rFonts w:ascii="Arial" w:hAnsi="Arial" w:cs="Arial"/>
          <w:sz w:val="20"/>
          <w:szCs w:val="20"/>
        </w:rPr>
      </w:pPr>
      <w:r w:rsidRPr="403A3186" w:rsidR="6689E204">
        <w:rPr>
          <w:rFonts w:ascii="Arial" w:hAnsi="Arial" w:cs="Arial"/>
          <w:sz w:val="20"/>
          <w:szCs w:val="20"/>
        </w:rPr>
        <w:t xml:space="preserve">For information about HESA’s Data Protection Notice, visit: </w:t>
      </w:r>
      <w:hyperlink w:anchor="linkg" r:id="Rb69d6cc07ac14c6a">
        <w:r w:rsidRPr="403A3186" w:rsidR="6689E204">
          <w:rPr>
            <w:rStyle w:val="Hyperlink"/>
            <w:rFonts w:ascii="Arial" w:hAnsi="Arial" w:cs="Arial"/>
            <w:sz w:val="20"/>
            <w:szCs w:val="20"/>
          </w:rPr>
          <w:t>https://www.hesa.ac.uk/about/regulation/data-protection/notices#linkg</w:t>
        </w:r>
      </w:hyperlink>
      <w:r w:rsidRPr="403A3186" w:rsidR="6689E204">
        <w:rPr>
          <w:rFonts w:ascii="Arial" w:hAnsi="Arial" w:cs="Arial"/>
          <w:sz w:val="20"/>
          <w:szCs w:val="20"/>
        </w:rPr>
        <w:t xml:space="preserve"> </w:t>
      </w:r>
    </w:p>
    <w:p w:rsidRPr="004224FD" w:rsidR="00172C31" w:rsidP="004C13F4" w:rsidRDefault="00172C31" w14:paraId="206574A7" w14:textId="77777777">
      <w:pPr>
        <w:pStyle w:val="ListParagraph"/>
        <w:rPr>
          <w:rFonts w:ascii="Arial" w:hAnsi="Arial" w:cs="Arial"/>
          <w:sz w:val="20"/>
          <w:szCs w:val="20"/>
          <w:highlight w:val="yellow"/>
        </w:rPr>
      </w:pPr>
    </w:p>
    <w:p w:rsidRPr="004224FD" w:rsidR="004C13F4" w:rsidP="004C13F4" w:rsidRDefault="00C67DC5" w14:paraId="109349B8" w14:textId="77777777">
      <w:pPr>
        <w:pStyle w:val="ListParagraph"/>
        <w:numPr>
          <w:ilvl w:val="0"/>
          <w:numId w:val="1"/>
        </w:numPr>
        <w:rPr>
          <w:rFonts w:ascii="Arial" w:hAnsi="Arial" w:cs="Arial"/>
          <w:sz w:val="20"/>
          <w:szCs w:val="20"/>
        </w:rPr>
      </w:pPr>
      <w:r w:rsidRPr="004224FD">
        <w:rPr>
          <w:rFonts w:ascii="Arial" w:hAnsi="Arial" w:cs="Arial"/>
          <w:b/>
          <w:sz w:val="20"/>
          <w:szCs w:val="20"/>
          <w:u w:val="single"/>
        </w:rPr>
        <w:t>The individual</w:t>
      </w:r>
      <w:r w:rsidRPr="004224FD" w:rsidR="00D37FFD">
        <w:rPr>
          <w:rFonts w:ascii="Arial" w:hAnsi="Arial" w:cs="Arial"/>
          <w:b/>
          <w:sz w:val="20"/>
          <w:szCs w:val="20"/>
          <w:u w:val="single"/>
        </w:rPr>
        <w:t>’s rights</w:t>
      </w:r>
    </w:p>
    <w:p w:rsidRPr="004224FD" w:rsidR="00E42426" w:rsidP="00EE58CD" w:rsidRDefault="00E42426" w14:paraId="7D7FD1C3" w14:textId="77777777">
      <w:pPr>
        <w:ind w:firstLine="720"/>
        <w:rPr>
          <w:rFonts w:ascii="Arial" w:hAnsi="Arial" w:cs="Arial"/>
          <w:sz w:val="20"/>
          <w:szCs w:val="20"/>
        </w:rPr>
      </w:pPr>
      <w:r w:rsidRPr="004224FD">
        <w:rPr>
          <w:rFonts w:ascii="Arial" w:hAnsi="Arial" w:cs="Arial"/>
          <w:sz w:val="20"/>
          <w:szCs w:val="20"/>
        </w:rPr>
        <w:t>According to the GDPR and Data Protection Act 2018 individuals have the following rights:</w:t>
      </w:r>
    </w:p>
    <w:p w:rsidR="005532CB" w:rsidP="00EE58CD" w:rsidRDefault="00E42426" w14:paraId="2B9F0F57" w14:textId="72E638AB">
      <w:pPr>
        <w:ind w:left="720"/>
        <w:rPr>
          <w:rFonts w:ascii="Arial" w:hAnsi="Arial" w:cs="Arial"/>
          <w:sz w:val="20"/>
          <w:szCs w:val="20"/>
        </w:rPr>
      </w:pPr>
      <w:r w:rsidRPr="004224FD">
        <w:rPr>
          <w:rFonts w:ascii="Arial" w:hAnsi="Arial" w:cs="Arial"/>
          <w:sz w:val="20"/>
          <w:szCs w:val="20"/>
        </w:rPr>
        <w:t>Personal data that is held by St Mary’s University is accessible</w:t>
      </w:r>
      <w:r w:rsidRPr="004224FD" w:rsidR="00103DFE">
        <w:rPr>
          <w:rFonts w:ascii="Arial" w:hAnsi="Arial" w:cs="Arial"/>
          <w:sz w:val="20"/>
          <w:szCs w:val="20"/>
        </w:rPr>
        <w:t>. I</w:t>
      </w:r>
      <w:r w:rsidRPr="004224FD" w:rsidR="00C6263A">
        <w:rPr>
          <w:rFonts w:ascii="Arial" w:hAnsi="Arial" w:cs="Arial"/>
          <w:sz w:val="20"/>
          <w:szCs w:val="20"/>
        </w:rPr>
        <w:t>ndividuals have the right to request the data that the university hol</w:t>
      </w:r>
      <w:r w:rsidRPr="004224FD" w:rsidR="00103DFE">
        <w:rPr>
          <w:rFonts w:ascii="Arial" w:hAnsi="Arial" w:cs="Arial"/>
          <w:sz w:val="20"/>
          <w:szCs w:val="20"/>
        </w:rPr>
        <w:t>ds in relation to them</w:t>
      </w:r>
      <w:r w:rsidRPr="004224FD" w:rsidR="00C6263A">
        <w:rPr>
          <w:rFonts w:ascii="Arial" w:hAnsi="Arial" w:cs="Arial"/>
          <w:sz w:val="20"/>
          <w:szCs w:val="20"/>
        </w:rPr>
        <w:t>.</w:t>
      </w:r>
      <w:r w:rsidRPr="004224FD" w:rsidR="007B12BD">
        <w:rPr>
          <w:rFonts w:ascii="Arial" w:hAnsi="Arial" w:cs="Arial"/>
          <w:sz w:val="20"/>
          <w:szCs w:val="20"/>
        </w:rPr>
        <w:t xml:space="preserve"> If an individual would like to request access to t</w:t>
      </w:r>
      <w:r w:rsidRPr="004224FD" w:rsidR="00103DFE">
        <w:rPr>
          <w:rFonts w:ascii="Arial" w:hAnsi="Arial" w:cs="Arial"/>
          <w:sz w:val="20"/>
          <w:szCs w:val="20"/>
        </w:rPr>
        <w:t>he personal data held</w:t>
      </w:r>
      <w:r w:rsidR="005532CB">
        <w:rPr>
          <w:rFonts w:ascii="Arial" w:hAnsi="Arial" w:cs="Arial"/>
          <w:sz w:val="20"/>
          <w:szCs w:val="20"/>
        </w:rPr>
        <w:t xml:space="preserve"> t</w:t>
      </w:r>
      <w:r w:rsidRPr="004224FD" w:rsidR="007B12BD">
        <w:rPr>
          <w:rFonts w:ascii="Arial" w:hAnsi="Arial" w:cs="Arial"/>
          <w:sz w:val="20"/>
          <w:szCs w:val="20"/>
        </w:rPr>
        <w:t>he</w:t>
      </w:r>
      <w:r w:rsidRPr="004224FD" w:rsidR="00103DFE">
        <w:rPr>
          <w:rFonts w:ascii="Arial" w:hAnsi="Arial" w:cs="Arial"/>
          <w:sz w:val="20"/>
          <w:szCs w:val="20"/>
        </w:rPr>
        <w:t>y</w:t>
      </w:r>
      <w:r w:rsidRPr="004224FD" w:rsidR="007B12BD">
        <w:rPr>
          <w:rFonts w:ascii="Arial" w:hAnsi="Arial" w:cs="Arial"/>
          <w:sz w:val="20"/>
          <w:szCs w:val="20"/>
        </w:rPr>
        <w:t xml:space="preserve"> must contact</w:t>
      </w:r>
      <w:r w:rsidR="005532CB">
        <w:rPr>
          <w:rFonts w:ascii="Arial" w:hAnsi="Arial" w:cs="Arial"/>
          <w:sz w:val="20"/>
          <w:szCs w:val="20"/>
        </w:rPr>
        <w:t xml:space="preserve"> </w:t>
      </w:r>
      <w:r w:rsidR="00172C31">
        <w:rPr>
          <w:rFonts w:ascii="Arial" w:hAnsi="Arial" w:cs="Arial"/>
          <w:sz w:val="20"/>
          <w:szCs w:val="20"/>
        </w:rPr>
        <w:t xml:space="preserve">the Data Protection Officer; </w:t>
      </w:r>
      <w:hyperlink w:history="1" r:id="rId11">
        <w:r w:rsidRPr="00FB710D" w:rsidR="006F2FE1">
          <w:rPr>
            <w:rStyle w:val="Hyperlink"/>
            <w:rFonts w:ascii="Arial" w:hAnsi="Arial" w:cs="Arial"/>
            <w:sz w:val="20"/>
            <w:szCs w:val="20"/>
          </w:rPr>
          <w:t>GDPR@stmarys.ac.uk</w:t>
        </w:r>
      </w:hyperlink>
      <w:r w:rsidR="006F2FE1">
        <w:rPr>
          <w:rFonts w:ascii="Arial" w:hAnsi="Arial" w:cs="Arial"/>
          <w:sz w:val="20"/>
          <w:szCs w:val="20"/>
        </w:rPr>
        <w:t xml:space="preserve"> </w:t>
      </w:r>
    </w:p>
    <w:p w:rsidRPr="004224FD" w:rsidR="00C6263A" w:rsidP="00EE58CD" w:rsidRDefault="00103DFE" w14:paraId="101C4CDB" w14:textId="77777777">
      <w:pPr>
        <w:ind w:left="720"/>
        <w:rPr>
          <w:rFonts w:ascii="Arial" w:hAnsi="Arial" w:cs="Arial"/>
          <w:sz w:val="20"/>
          <w:szCs w:val="20"/>
        </w:rPr>
      </w:pPr>
      <w:r w:rsidRPr="004224FD">
        <w:rPr>
          <w:rFonts w:ascii="Arial" w:hAnsi="Arial" w:cs="Arial"/>
          <w:sz w:val="20"/>
          <w:szCs w:val="20"/>
        </w:rPr>
        <w:t>The d</w:t>
      </w:r>
      <w:r w:rsidRPr="004224FD" w:rsidR="00E42426">
        <w:rPr>
          <w:rFonts w:ascii="Arial" w:hAnsi="Arial" w:cs="Arial"/>
          <w:sz w:val="20"/>
          <w:szCs w:val="20"/>
        </w:rPr>
        <w:t>ata that is held</w:t>
      </w:r>
      <w:r w:rsidRPr="004224FD">
        <w:rPr>
          <w:rFonts w:ascii="Arial" w:hAnsi="Arial" w:cs="Arial"/>
          <w:sz w:val="20"/>
          <w:szCs w:val="20"/>
        </w:rPr>
        <w:t xml:space="preserve"> about an individual is correct and up to date. Any</w:t>
      </w:r>
      <w:r w:rsidRPr="004224FD" w:rsidR="00E42426">
        <w:rPr>
          <w:rFonts w:ascii="Arial" w:hAnsi="Arial" w:cs="Arial"/>
          <w:sz w:val="20"/>
          <w:szCs w:val="20"/>
        </w:rPr>
        <w:t xml:space="preserve"> incorrect data is erased.</w:t>
      </w:r>
    </w:p>
    <w:p w:rsidRPr="004224FD" w:rsidR="00C6263A" w:rsidP="00EE58CD" w:rsidRDefault="00C6263A" w14:paraId="28BD35A4" w14:textId="77777777">
      <w:pPr>
        <w:ind w:left="720"/>
        <w:rPr>
          <w:rFonts w:ascii="Arial" w:hAnsi="Arial" w:cs="Arial"/>
          <w:sz w:val="20"/>
          <w:szCs w:val="20"/>
        </w:rPr>
      </w:pPr>
      <w:r w:rsidRPr="004224FD">
        <w:rPr>
          <w:rFonts w:ascii="Arial" w:hAnsi="Arial" w:cs="Arial"/>
          <w:sz w:val="20"/>
          <w:szCs w:val="20"/>
        </w:rPr>
        <w:t>Use of personal data is restricted when it is based on the individuals consent for use. If consent is withdrawn the use of personal data is suspended without affecting the preceding lawful use of personal data.</w:t>
      </w:r>
    </w:p>
    <w:p w:rsidRPr="004224FD" w:rsidR="00E42426" w:rsidP="00EE58CD" w:rsidRDefault="00C6263A" w14:paraId="7DBFA460" w14:textId="77777777">
      <w:pPr>
        <w:ind w:left="720"/>
        <w:rPr>
          <w:rFonts w:ascii="Arial" w:hAnsi="Arial" w:cs="Arial"/>
          <w:sz w:val="20"/>
          <w:szCs w:val="20"/>
        </w:rPr>
      </w:pPr>
      <w:r w:rsidRPr="004224FD">
        <w:rPr>
          <w:rFonts w:ascii="Arial" w:hAnsi="Arial" w:cs="Arial"/>
          <w:sz w:val="20"/>
          <w:szCs w:val="20"/>
        </w:rPr>
        <w:t>Individuals can object to the use of any personal data</w:t>
      </w:r>
      <w:r w:rsidRPr="004224FD" w:rsidR="00E42426">
        <w:rPr>
          <w:rFonts w:ascii="Arial" w:hAnsi="Arial" w:cs="Arial"/>
          <w:sz w:val="20"/>
          <w:szCs w:val="20"/>
        </w:rPr>
        <w:t xml:space="preserve"> </w:t>
      </w:r>
      <w:r w:rsidRPr="004224FD">
        <w:rPr>
          <w:rFonts w:ascii="Arial" w:hAnsi="Arial" w:cs="Arial"/>
          <w:sz w:val="20"/>
          <w:szCs w:val="20"/>
        </w:rPr>
        <w:t>if they feel it negatively impacts on their rights</w:t>
      </w:r>
      <w:r w:rsidRPr="004224FD" w:rsidR="007B12BD">
        <w:rPr>
          <w:rFonts w:ascii="Arial" w:hAnsi="Arial" w:cs="Arial"/>
          <w:sz w:val="20"/>
          <w:szCs w:val="20"/>
        </w:rPr>
        <w:t>. If an individual is not satisfied with the processing of their personal data they can make a complaint</w:t>
      </w:r>
      <w:r w:rsidRPr="004224FD" w:rsidR="00103DFE">
        <w:rPr>
          <w:rFonts w:ascii="Arial" w:hAnsi="Arial" w:cs="Arial"/>
          <w:sz w:val="20"/>
          <w:szCs w:val="20"/>
        </w:rPr>
        <w:t xml:space="preserve"> to the Information Commissioner. </w:t>
      </w:r>
      <w:r w:rsidRPr="004224FD" w:rsidR="007B12BD">
        <w:rPr>
          <w:rFonts w:ascii="Arial" w:hAnsi="Arial" w:cs="Arial"/>
          <w:sz w:val="20"/>
          <w:szCs w:val="20"/>
        </w:rPr>
        <w:t xml:space="preserve"> </w:t>
      </w:r>
    </w:p>
    <w:p w:rsidR="005532CB" w:rsidP="005532CB" w:rsidRDefault="007B12BD" w14:paraId="3C11E1E0" w14:textId="57E7E1D1">
      <w:pPr>
        <w:ind w:left="720"/>
        <w:rPr>
          <w:rFonts w:ascii="Arial" w:hAnsi="Arial" w:cs="Arial"/>
          <w:sz w:val="20"/>
          <w:szCs w:val="20"/>
        </w:rPr>
      </w:pPr>
      <w:r w:rsidRPr="403A3186" w:rsidR="007B12BD">
        <w:rPr>
          <w:rFonts w:ascii="Arial" w:hAnsi="Arial" w:cs="Arial"/>
          <w:sz w:val="20"/>
          <w:szCs w:val="20"/>
        </w:rPr>
        <w:t xml:space="preserve">If an individual has provided </w:t>
      </w:r>
      <w:r w:rsidRPr="403A3186" w:rsidR="007B12BD">
        <w:rPr>
          <w:rFonts w:ascii="Arial" w:hAnsi="Arial" w:cs="Arial"/>
          <w:sz w:val="20"/>
          <w:szCs w:val="20"/>
        </w:rPr>
        <w:t>consent</w:t>
      </w:r>
      <w:r w:rsidRPr="403A3186" w:rsidR="007B12BD">
        <w:rPr>
          <w:rFonts w:ascii="Arial" w:hAnsi="Arial" w:cs="Arial"/>
          <w:sz w:val="20"/>
          <w:szCs w:val="20"/>
        </w:rPr>
        <w:t xml:space="preserve"> but </w:t>
      </w:r>
      <w:r w:rsidRPr="403A3186" w:rsidR="007B12BD">
        <w:rPr>
          <w:rFonts w:ascii="Arial" w:hAnsi="Arial" w:cs="Arial"/>
          <w:sz w:val="20"/>
          <w:szCs w:val="20"/>
        </w:rPr>
        <w:t>subsequently</w:t>
      </w:r>
      <w:r w:rsidRPr="403A3186" w:rsidR="007B12BD">
        <w:rPr>
          <w:rFonts w:ascii="Arial" w:hAnsi="Arial" w:cs="Arial"/>
          <w:sz w:val="20"/>
          <w:szCs w:val="20"/>
        </w:rPr>
        <w:t xml:space="preserve"> wishes to withdraw this</w:t>
      </w:r>
      <w:r w:rsidRPr="403A3186" w:rsidR="665ACB9A">
        <w:rPr>
          <w:rFonts w:ascii="Arial" w:hAnsi="Arial" w:cs="Arial"/>
          <w:sz w:val="20"/>
          <w:szCs w:val="20"/>
        </w:rPr>
        <w:t>, t</w:t>
      </w:r>
      <w:r w:rsidRPr="403A3186" w:rsidR="007B12BD">
        <w:rPr>
          <w:rFonts w:ascii="Arial" w:hAnsi="Arial" w:cs="Arial"/>
          <w:sz w:val="20"/>
          <w:szCs w:val="20"/>
        </w:rPr>
        <w:t xml:space="preserve">he request must be addressed to </w:t>
      </w:r>
      <w:r w:rsidRPr="403A3186" w:rsidR="006F2FE1">
        <w:rPr>
          <w:rStyle w:val="Hyperlink"/>
          <w:rFonts w:ascii="Arial" w:hAnsi="Arial" w:cs="Arial"/>
          <w:color w:val="auto"/>
          <w:sz w:val="20"/>
          <w:szCs w:val="20"/>
          <w:u w:val="none"/>
        </w:rPr>
        <w:t>the</w:t>
      </w:r>
      <w:r w:rsidRPr="403A3186" w:rsidR="00172C31">
        <w:rPr>
          <w:rFonts w:ascii="Arial" w:hAnsi="Arial" w:cs="Arial"/>
          <w:sz w:val="20"/>
          <w:szCs w:val="20"/>
        </w:rPr>
        <w:t xml:space="preserve"> Data Protection Officer; GDPR@stmarys.ac.uk</w:t>
      </w:r>
      <w:r w:rsidRPr="403A3186" w:rsidR="005532CB">
        <w:rPr>
          <w:rFonts w:ascii="Arial" w:hAnsi="Arial" w:cs="Arial"/>
          <w:sz w:val="20"/>
          <w:szCs w:val="20"/>
        </w:rPr>
        <w:t xml:space="preserve"> </w:t>
      </w:r>
    </w:p>
    <w:p w:rsidRPr="006F2FE1" w:rsidR="00172C31" w:rsidP="006F2FE1" w:rsidRDefault="00172C31" w14:paraId="58A8EBB6" w14:textId="483EBF6F">
      <w:pPr>
        <w:pStyle w:val="ListParagraph"/>
        <w:numPr>
          <w:ilvl w:val="0"/>
          <w:numId w:val="9"/>
        </w:numPr>
        <w:rPr>
          <w:rFonts w:ascii="Arial" w:hAnsi="Arial" w:cs="Arial"/>
          <w:sz w:val="20"/>
          <w:szCs w:val="20"/>
        </w:rPr>
      </w:pPr>
      <w:r>
        <w:rPr>
          <w:rFonts w:ascii="Arial" w:hAnsi="Arial" w:cs="Arial"/>
          <w:b/>
          <w:sz w:val="20"/>
          <w:szCs w:val="20"/>
          <w:u w:val="single"/>
        </w:rPr>
        <w:t>Further Information</w:t>
      </w:r>
    </w:p>
    <w:p w:rsidR="00172C31" w:rsidP="006F2FE1" w:rsidRDefault="00172C31" w14:paraId="2A42D559" w14:textId="77777777">
      <w:pPr>
        <w:pStyle w:val="ListParagraph"/>
        <w:rPr>
          <w:rFonts w:ascii="Arial" w:hAnsi="Arial" w:cs="Arial"/>
          <w:b/>
          <w:sz w:val="20"/>
          <w:szCs w:val="20"/>
          <w:u w:val="single"/>
        </w:rPr>
      </w:pPr>
    </w:p>
    <w:p w:rsidRPr="006F2FE1" w:rsidR="00172C31" w:rsidP="006F2FE1" w:rsidRDefault="00172C31" w14:paraId="60FF90DF" w14:textId="3B9A4412">
      <w:pPr>
        <w:pStyle w:val="ListParagraph"/>
        <w:rPr>
          <w:rFonts w:ascii="Arial" w:hAnsi="Arial" w:cs="Arial"/>
          <w:sz w:val="20"/>
          <w:szCs w:val="20"/>
        </w:rPr>
      </w:pPr>
      <w:r w:rsidRPr="006F2FE1">
        <w:rPr>
          <w:rFonts w:ascii="Arial" w:hAnsi="Arial" w:cs="Arial"/>
          <w:sz w:val="20"/>
          <w:szCs w:val="20"/>
        </w:rPr>
        <w:t>The University’s Data Protection Officer is Andrew Browning. The Data Protection Officer can be contacted as follows:</w:t>
      </w:r>
    </w:p>
    <w:p w:rsidRPr="006F2FE1" w:rsidR="00172C31" w:rsidP="006F2FE1" w:rsidRDefault="00172C31" w14:paraId="283243C0" w14:textId="77777777">
      <w:pPr>
        <w:pStyle w:val="ListParagraph"/>
        <w:rPr>
          <w:rFonts w:ascii="Arial" w:hAnsi="Arial" w:cs="Arial"/>
          <w:sz w:val="20"/>
          <w:szCs w:val="20"/>
        </w:rPr>
      </w:pPr>
    </w:p>
    <w:p w:rsidRPr="006F2FE1" w:rsidR="00172C31" w:rsidP="006F2FE1" w:rsidRDefault="00172C31" w14:paraId="2B5DF518" w14:textId="19B1F5E5">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The Data Protection Officer</w:t>
      </w:r>
    </w:p>
    <w:p w:rsidRPr="006F2FE1" w:rsidR="00172C31" w:rsidP="006F2FE1" w:rsidRDefault="00172C31" w14:paraId="5B33110E" w14:textId="19382A59">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 xml:space="preserve">St Mary’s University </w:t>
      </w:r>
    </w:p>
    <w:p w:rsidRPr="006F2FE1" w:rsidR="00172C31" w:rsidP="006F2FE1" w:rsidRDefault="00172C31" w14:paraId="1ABD47C4" w14:textId="044D9923">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Waldegrave Road</w:t>
      </w:r>
    </w:p>
    <w:p w:rsidRPr="006F2FE1" w:rsidR="00172C31" w:rsidP="006F2FE1" w:rsidRDefault="00172C31" w14:paraId="2FF88A1D" w14:textId="03D1F3AE">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Twickenham</w:t>
      </w:r>
    </w:p>
    <w:p w:rsidRPr="006F2FE1" w:rsidR="00172C31" w:rsidP="006F2FE1" w:rsidRDefault="00172C31" w14:paraId="287E182E" w14:textId="2927E77A">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TW1 4SX</w:t>
      </w:r>
    </w:p>
    <w:p w:rsidRPr="006F2FE1" w:rsidR="00172C31" w:rsidP="006F2FE1" w:rsidRDefault="00172C31" w14:paraId="7AE7F9C0" w14:textId="77777777">
      <w:pPr>
        <w:pStyle w:val="ListParagraph"/>
        <w:rPr>
          <w:rFonts w:ascii="Arial" w:hAnsi="Arial" w:cs="Arial"/>
          <w:sz w:val="20"/>
          <w:szCs w:val="20"/>
        </w:rPr>
      </w:pPr>
    </w:p>
    <w:p w:rsidRPr="006F2FE1" w:rsidR="00172C31" w:rsidP="006F2FE1" w:rsidRDefault="00172C31" w14:paraId="30653110" w14:textId="72E10B17">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Telephone Number: 020 8240 4267</w:t>
      </w:r>
    </w:p>
    <w:p w:rsidR="00172C31" w:rsidP="006F2FE1" w:rsidRDefault="00172C31" w14:paraId="3E735DED" w14:textId="485EDCC0">
      <w:pPr>
        <w:pStyle w:val="ListParagraph"/>
        <w:rPr>
          <w:rFonts w:ascii="Arial" w:hAnsi="Arial" w:cs="Arial"/>
          <w:sz w:val="20"/>
          <w:szCs w:val="20"/>
          <w:u w:val="single"/>
        </w:rPr>
      </w:pPr>
      <w:r w:rsidRPr="006F2FE1">
        <w:rPr>
          <w:rFonts w:ascii="Arial" w:hAnsi="Arial" w:cs="Arial"/>
          <w:sz w:val="20"/>
          <w:szCs w:val="20"/>
        </w:rPr>
        <w:tab/>
      </w:r>
      <w:r w:rsidRPr="006F2FE1">
        <w:rPr>
          <w:rFonts w:ascii="Arial" w:hAnsi="Arial" w:cs="Arial"/>
          <w:sz w:val="20"/>
          <w:szCs w:val="20"/>
        </w:rPr>
        <w:t xml:space="preserve">Email: </w:t>
      </w:r>
      <w:hyperlink w:history="1" r:id="rId12">
        <w:r w:rsidRPr="00EC5915">
          <w:rPr>
            <w:rStyle w:val="Hyperlink"/>
            <w:rFonts w:ascii="Arial" w:hAnsi="Arial" w:cs="Arial"/>
            <w:sz w:val="20"/>
            <w:szCs w:val="20"/>
          </w:rPr>
          <w:t>GDPR@stmarys.ac.uk</w:t>
        </w:r>
      </w:hyperlink>
    </w:p>
    <w:p w:rsidR="00172C31" w:rsidP="006F2FE1" w:rsidRDefault="00172C31" w14:paraId="73A29CBD" w14:textId="77777777">
      <w:pPr>
        <w:pStyle w:val="ListParagraph"/>
        <w:rPr>
          <w:rFonts w:ascii="Arial" w:hAnsi="Arial" w:cs="Arial"/>
          <w:sz w:val="20"/>
          <w:szCs w:val="20"/>
          <w:u w:val="single"/>
        </w:rPr>
      </w:pPr>
    </w:p>
    <w:p w:rsidRPr="006F2FE1" w:rsidR="00172C31" w:rsidP="006F2FE1" w:rsidRDefault="00172C31" w14:paraId="7A478C7C" w14:textId="3FB29B9E">
      <w:pPr>
        <w:pStyle w:val="ListParagraph"/>
        <w:rPr>
          <w:rFonts w:ascii="Arial" w:hAnsi="Arial" w:cs="Arial"/>
          <w:sz w:val="20"/>
          <w:szCs w:val="20"/>
        </w:rPr>
      </w:pPr>
      <w:r w:rsidRPr="006F2FE1">
        <w:rPr>
          <w:rFonts w:ascii="Arial" w:hAnsi="Arial" w:cs="Arial"/>
          <w:sz w:val="20"/>
          <w:szCs w:val="20"/>
        </w:rPr>
        <w:t xml:space="preserve">If you wish to make a complaint regarding how your data has been handled then in the first instance please address this to the Data Protection Officer. </w:t>
      </w:r>
      <w:proofErr w:type="gramStart"/>
      <w:r w:rsidRPr="006F2FE1">
        <w:rPr>
          <w:rFonts w:ascii="Arial" w:hAnsi="Arial" w:cs="Arial"/>
          <w:sz w:val="20"/>
          <w:szCs w:val="20"/>
        </w:rPr>
        <w:t>If</w:t>
      </w:r>
      <w:proofErr w:type="gramEnd"/>
      <w:r w:rsidRPr="006F2FE1">
        <w:rPr>
          <w:rFonts w:ascii="Arial" w:hAnsi="Arial" w:cs="Arial"/>
          <w:sz w:val="20"/>
          <w:szCs w:val="20"/>
        </w:rPr>
        <w:t xml:space="preserve"> however you do not feel able to do this or your feel that your complaint has not been handled satisfactorily then you can make a complaint to the Information Commissioner. Their contact details are as follows:</w:t>
      </w:r>
    </w:p>
    <w:p w:rsidRPr="006F2FE1" w:rsidR="00172C31" w:rsidP="006F2FE1" w:rsidRDefault="00172C31" w14:paraId="6DE957DB" w14:textId="77777777">
      <w:pPr>
        <w:pStyle w:val="ListParagraph"/>
        <w:rPr>
          <w:rFonts w:ascii="Arial" w:hAnsi="Arial" w:cs="Arial"/>
          <w:sz w:val="20"/>
          <w:szCs w:val="20"/>
        </w:rPr>
      </w:pPr>
    </w:p>
    <w:p w:rsidRPr="006F2FE1" w:rsidR="00172C31" w:rsidP="006F2FE1" w:rsidRDefault="00172C31" w14:paraId="2BDC620C" w14:textId="6BD1EEA0">
      <w:pPr>
        <w:pStyle w:val="ListParagraph"/>
        <w:rPr>
          <w:rFonts w:ascii="Arial" w:hAnsi="Arial" w:cs="Arial"/>
          <w:sz w:val="20"/>
          <w:szCs w:val="20"/>
        </w:rPr>
      </w:pPr>
      <w:r w:rsidRPr="006F2FE1">
        <w:rPr>
          <w:rFonts w:ascii="Arial" w:hAnsi="Arial" w:cs="Arial"/>
          <w:sz w:val="20"/>
          <w:szCs w:val="20"/>
        </w:rPr>
        <w:tab/>
      </w:r>
      <w:r w:rsidRPr="006F2FE1" w:rsidR="00764F34">
        <w:rPr>
          <w:rFonts w:ascii="Arial" w:hAnsi="Arial" w:cs="Arial"/>
          <w:sz w:val="20"/>
          <w:szCs w:val="20"/>
        </w:rPr>
        <w:t>Wycliffe House</w:t>
      </w:r>
    </w:p>
    <w:p w:rsidRPr="006F2FE1" w:rsidR="00764F34" w:rsidP="006F2FE1" w:rsidRDefault="00764F34" w14:paraId="6E7DD143" w14:textId="16103179">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Water Lane</w:t>
      </w:r>
    </w:p>
    <w:p w:rsidRPr="006F2FE1" w:rsidR="00764F34" w:rsidP="006F2FE1" w:rsidRDefault="00764F34" w14:paraId="0646B3AC" w14:textId="6B8C4238">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Wilmslow</w:t>
      </w:r>
    </w:p>
    <w:p w:rsidRPr="006F2FE1" w:rsidR="00764F34" w:rsidP="006F2FE1" w:rsidRDefault="00764F34" w14:paraId="7ED53EC6" w14:textId="7C417D78">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SK9 5AF</w:t>
      </w:r>
    </w:p>
    <w:p w:rsidRPr="006F2FE1" w:rsidR="00764F34" w:rsidP="006F2FE1" w:rsidRDefault="00764F34" w14:paraId="77775F8C" w14:textId="77777777">
      <w:pPr>
        <w:pStyle w:val="ListParagraph"/>
        <w:rPr>
          <w:rFonts w:ascii="Arial" w:hAnsi="Arial" w:cs="Arial"/>
          <w:sz w:val="20"/>
          <w:szCs w:val="20"/>
        </w:rPr>
      </w:pPr>
    </w:p>
    <w:p w:rsidRPr="006F2FE1" w:rsidR="00764F34" w:rsidP="006F2FE1" w:rsidRDefault="00764F34" w14:paraId="0AA3520F" w14:textId="77777777">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Helpline Number: 0303 123 1113</w:t>
      </w:r>
    </w:p>
    <w:p w:rsidR="00764F34" w:rsidP="006F2FE1" w:rsidRDefault="00764F34" w14:paraId="5CF1D99D" w14:textId="467E5C7F">
      <w:pPr>
        <w:pStyle w:val="ListParagraph"/>
        <w:rPr>
          <w:rFonts w:ascii="Arial" w:hAnsi="Arial" w:cs="Arial"/>
          <w:sz w:val="20"/>
          <w:szCs w:val="20"/>
          <w:u w:val="single"/>
        </w:rPr>
      </w:pPr>
      <w:r w:rsidRPr="006F2FE1">
        <w:rPr>
          <w:rFonts w:ascii="Arial" w:hAnsi="Arial" w:cs="Arial"/>
          <w:sz w:val="20"/>
          <w:szCs w:val="20"/>
        </w:rPr>
        <w:tab/>
      </w:r>
      <w:r w:rsidRPr="006F2FE1">
        <w:rPr>
          <w:rFonts w:ascii="Arial" w:hAnsi="Arial" w:cs="Arial"/>
          <w:sz w:val="20"/>
          <w:szCs w:val="20"/>
        </w:rPr>
        <w:t xml:space="preserve">Website: </w:t>
      </w:r>
      <w:hyperlink w:history="1" r:id="rId13">
        <w:r w:rsidRPr="0067419C">
          <w:rPr>
            <w:rStyle w:val="Hyperlink"/>
            <w:rFonts w:ascii="Arial" w:hAnsi="Arial" w:cs="Arial"/>
            <w:sz w:val="20"/>
            <w:szCs w:val="20"/>
          </w:rPr>
          <w:t>https://ico.org.uk/global/contact-us</w:t>
        </w:r>
      </w:hyperlink>
      <w:r>
        <w:t xml:space="preserve"> </w:t>
      </w:r>
    </w:p>
    <w:p w:rsidR="00764F34" w:rsidP="006F2FE1" w:rsidRDefault="00764F34" w14:paraId="43F65A45" w14:textId="77777777">
      <w:pPr>
        <w:pStyle w:val="ListParagraph"/>
        <w:rPr>
          <w:rFonts w:ascii="Arial" w:hAnsi="Arial" w:cs="Arial"/>
          <w:sz w:val="20"/>
          <w:szCs w:val="20"/>
          <w:u w:val="single"/>
        </w:rPr>
      </w:pPr>
    </w:p>
    <w:p w:rsidRPr="004224FD" w:rsidR="004C13F4" w:rsidP="403A3186" w:rsidRDefault="00C67DC5" w14:paraId="176E4086" w14:textId="77777777">
      <w:pPr>
        <w:ind w:firstLine="360"/>
        <w:rPr>
          <w:rFonts w:ascii="Arial" w:hAnsi="Arial" w:eastAsia="Arial" w:cs="Arial"/>
          <w:b w:val="1"/>
          <w:bCs w:val="1"/>
          <w:sz w:val="20"/>
          <w:szCs w:val="20"/>
          <w:u w:val="single"/>
        </w:rPr>
      </w:pPr>
      <w:r w:rsidRPr="403A3186" w:rsidR="00C67DC5">
        <w:rPr>
          <w:rFonts w:ascii="Arial" w:hAnsi="Arial" w:eastAsia="Arial" w:cs="Arial"/>
          <w:b w:val="1"/>
          <w:bCs w:val="1"/>
          <w:sz w:val="20"/>
          <w:szCs w:val="20"/>
          <w:u w:val="single"/>
        </w:rPr>
        <w:t>Final Statement</w:t>
      </w:r>
    </w:p>
    <w:p w:rsidRPr="004224FD" w:rsidR="004C13F4" w:rsidP="00EE58CD" w:rsidRDefault="00103DFE" w14:paraId="7BAE059B" w14:textId="77777777">
      <w:pPr>
        <w:ind w:left="360"/>
        <w:rPr>
          <w:rFonts w:ascii="Arial" w:hAnsi="Arial" w:cs="Arial"/>
          <w:sz w:val="20"/>
          <w:szCs w:val="20"/>
        </w:rPr>
      </w:pPr>
      <w:r w:rsidRPr="004224FD">
        <w:rPr>
          <w:rFonts w:ascii="Arial" w:hAnsi="Arial" w:cs="Arial"/>
          <w:sz w:val="20"/>
          <w:szCs w:val="20"/>
        </w:rPr>
        <w:t>The above rights statement may be subject to review and updates. A</w:t>
      </w:r>
      <w:r w:rsidRPr="004224FD" w:rsidR="003402D3">
        <w:rPr>
          <w:rFonts w:ascii="Arial" w:hAnsi="Arial" w:cs="Arial"/>
          <w:sz w:val="20"/>
          <w:szCs w:val="20"/>
        </w:rPr>
        <w:t>ny chang</w:t>
      </w:r>
      <w:r w:rsidRPr="004224FD">
        <w:rPr>
          <w:rFonts w:ascii="Arial" w:hAnsi="Arial" w:cs="Arial"/>
          <w:sz w:val="20"/>
          <w:szCs w:val="20"/>
        </w:rPr>
        <w:t xml:space="preserve">es which impact </w:t>
      </w:r>
      <w:r w:rsidRPr="004224FD" w:rsidR="003402D3">
        <w:rPr>
          <w:rFonts w:ascii="Arial" w:hAnsi="Arial" w:cs="Arial"/>
          <w:sz w:val="20"/>
          <w:szCs w:val="20"/>
        </w:rPr>
        <w:t>the individual’s experience will be communicated.</w:t>
      </w:r>
    </w:p>
    <w:p w:rsidRPr="004224FD" w:rsidR="003402D3" w:rsidP="004C13F4" w:rsidRDefault="003402D3" w14:paraId="5E19FC99" w14:textId="77777777">
      <w:pPr>
        <w:pStyle w:val="ListParagraph"/>
        <w:rPr>
          <w:sz w:val="20"/>
          <w:szCs w:val="20"/>
          <w:highlight w:val="yellow"/>
        </w:rPr>
      </w:pPr>
    </w:p>
    <w:p w:rsidRPr="004224FD" w:rsidR="005C6FC6" w:rsidRDefault="005C6FC6" w14:paraId="25FC6C00" w14:textId="77777777"/>
    <w:sectPr w:rsidRPr="004224FD" w:rsidR="005C6FC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8B" w:rsidP="00EC2CEB" w:rsidRDefault="00B2148B" w14:paraId="534A9DB1" w14:textId="77777777">
      <w:pPr>
        <w:spacing w:after="0" w:line="240" w:lineRule="auto"/>
      </w:pPr>
      <w:r>
        <w:separator/>
      </w:r>
    </w:p>
  </w:endnote>
  <w:endnote w:type="continuationSeparator" w:id="0">
    <w:p w:rsidR="00B2148B" w:rsidP="00EC2CEB" w:rsidRDefault="00B2148B" w14:paraId="70EA47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8B" w:rsidP="00EC2CEB" w:rsidRDefault="00B2148B" w14:paraId="544C38D3" w14:textId="77777777">
      <w:pPr>
        <w:spacing w:after="0" w:line="240" w:lineRule="auto"/>
      </w:pPr>
      <w:r>
        <w:separator/>
      </w:r>
    </w:p>
  </w:footnote>
  <w:footnote w:type="continuationSeparator" w:id="0">
    <w:p w:rsidR="00B2148B" w:rsidP="00EC2CEB" w:rsidRDefault="00B2148B" w14:paraId="5307AF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69E"/>
    <w:multiLevelType w:val="hybridMultilevel"/>
    <w:tmpl w:val="AA36486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2C37584"/>
    <w:multiLevelType w:val="hybridMultilevel"/>
    <w:tmpl w:val="0452264A"/>
    <w:lvl w:ilvl="0" w:tplc="01660A36">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D7E20C1"/>
    <w:multiLevelType w:val="hybridMultilevel"/>
    <w:tmpl w:val="77765B5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5E2A94"/>
    <w:multiLevelType w:val="hybridMultilevel"/>
    <w:tmpl w:val="443E7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C817E1"/>
    <w:multiLevelType w:val="hybridMultilevel"/>
    <w:tmpl w:val="84620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0F5F7D"/>
    <w:multiLevelType w:val="hybridMultilevel"/>
    <w:tmpl w:val="C5421A7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6633B80"/>
    <w:multiLevelType w:val="hybridMultilevel"/>
    <w:tmpl w:val="C1767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D3B33DA"/>
    <w:multiLevelType w:val="hybridMultilevel"/>
    <w:tmpl w:val="C2A6055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CDE17DA"/>
    <w:multiLevelType w:val="hybridMultilevel"/>
    <w:tmpl w:val="4CAA9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7"/>
  </w:num>
  <w:num w:numId="6">
    <w:abstractNumId w:val="8"/>
  </w:num>
  <w:num w:numId="7">
    <w:abstractNumId w:val="0"/>
  </w:num>
  <w:num w:numId="8">
    <w:abstractNumId w:val="1"/>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C6"/>
    <w:rsid w:val="0000720F"/>
    <w:rsid w:val="000268A4"/>
    <w:rsid w:val="00065EB4"/>
    <w:rsid w:val="00086B6A"/>
    <w:rsid w:val="00103DFE"/>
    <w:rsid w:val="00124D30"/>
    <w:rsid w:val="001428E9"/>
    <w:rsid w:val="00152A75"/>
    <w:rsid w:val="00172C31"/>
    <w:rsid w:val="00175A2A"/>
    <w:rsid w:val="001B2756"/>
    <w:rsid w:val="001B4934"/>
    <w:rsid w:val="001B6930"/>
    <w:rsid w:val="001D3522"/>
    <w:rsid w:val="00242E31"/>
    <w:rsid w:val="00285349"/>
    <w:rsid w:val="002F05C0"/>
    <w:rsid w:val="0032512D"/>
    <w:rsid w:val="0033205D"/>
    <w:rsid w:val="00332BDE"/>
    <w:rsid w:val="003402D3"/>
    <w:rsid w:val="00365534"/>
    <w:rsid w:val="00374ACF"/>
    <w:rsid w:val="00381FD7"/>
    <w:rsid w:val="00387917"/>
    <w:rsid w:val="003F46C4"/>
    <w:rsid w:val="003F4784"/>
    <w:rsid w:val="004224FD"/>
    <w:rsid w:val="004261A3"/>
    <w:rsid w:val="00436EEC"/>
    <w:rsid w:val="00463569"/>
    <w:rsid w:val="004C13F4"/>
    <w:rsid w:val="004D0539"/>
    <w:rsid w:val="004D18E4"/>
    <w:rsid w:val="004D66D3"/>
    <w:rsid w:val="004E19C5"/>
    <w:rsid w:val="0050639E"/>
    <w:rsid w:val="005125EF"/>
    <w:rsid w:val="00545F3F"/>
    <w:rsid w:val="00552324"/>
    <w:rsid w:val="005532CB"/>
    <w:rsid w:val="00577236"/>
    <w:rsid w:val="005C6FC6"/>
    <w:rsid w:val="00607568"/>
    <w:rsid w:val="00660634"/>
    <w:rsid w:val="00661FF5"/>
    <w:rsid w:val="0067419C"/>
    <w:rsid w:val="006A0CDC"/>
    <w:rsid w:val="006A59FB"/>
    <w:rsid w:val="006B7538"/>
    <w:rsid w:val="006C3944"/>
    <w:rsid w:val="006E1026"/>
    <w:rsid w:val="006F2FE1"/>
    <w:rsid w:val="00703C32"/>
    <w:rsid w:val="007104B7"/>
    <w:rsid w:val="00743AF3"/>
    <w:rsid w:val="0075174D"/>
    <w:rsid w:val="00764F34"/>
    <w:rsid w:val="007917D5"/>
    <w:rsid w:val="007B11A7"/>
    <w:rsid w:val="007B12BD"/>
    <w:rsid w:val="007C04F1"/>
    <w:rsid w:val="007C30F0"/>
    <w:rsid w:val="007D48D6"/>
    <w:rsid w:val="007F6C34"/>
    <w:rsid w:val="008071ED"/>
    <w:rsid w:val="0084342B"/>
    <w:rsid w:val="00874C2F"/>
    <w:rsid w:val="00880588"/>
    <w:rsid w:val="008C5763"/>
    <w:rsid w:val="008D1BDB"/>
    <w:rsid w:val="008F1362"/>
    <w:rsid w:val="00901DEA"/>
    <w:rsid w:val="00915E26"/>
    <w:rsid w:val="00916C65"/>
    <w:rsid w:val="00916C8A"/>
    <w:rsid w:val="00920FB9"/>
    <w:rsid w:val="009909CF"/>
    <w:rsid w:val="009A50B6"/>
    <w:rsid w:val="009F1AD2"/>
    <w:rsid w:val="009F232B"/>
    <w:rsid w:val="009F680F"/>
    <w:rsid w:val="00A523A4"/>
    <w:rsid w:val="00A55E37"/>
    <w:rsid w:val="00A92E85"/>
    <w:rsid w:val="00AA456D"/>
    <w:rsid w:val="00AB045B"/>
    <w:rsid w:val="00AD36B0"/>
    <w:rsid w:val="00AE5B89"/>
    <w:rsid w:val="00B20FF3"/>
    <w:rsid w:val="00B2148B"/>
    <w:rsid w:val="00B8569C"/>
    <w:rsid w:val="00B973E5"/>
    <w:rsid w:val="00C41645"/>
    <w:rsid w:val="00C44A48"/>
    <w:rsid w:val="00C44DF0"/>
    <w:rsid w:val="00C6263A"/>
    <w:rsid w:val="00C67DC5"/>
    <w:rsid w:val="00CE19A7"/>
    <w:rsid w:val="00CE2D8D"/>
    <w:rsid w:val="00D03AC8"/>
    <w:rsid w:val="00D32BFA"/>
    <w:rsid w:val="00D37FFD"/>
    <w:rsid w:val="00D60E98"/>
    <w:rsid w:val="00DC68DF"/>
    <w:rsid w:val="00E01211"/>
    <w:rsid w:val="00E36361"/>
    <w:rsid w:val="00E42426"/>
    <w:rsid w:val="00E533A4"/>
    <w:rsid w:val="00E61CA6"/>
    <w:rsid w:val="00E80028"/>
    <w:rsid w:val="00EB611F"/>
    <w:rsid w:val="00EB7363"/>
    <w:rsid w:val="00EC2CEB"/>
    <w:rsid w:val="00EE58CD"/>
    <w:rsid w:val="00F62B57"/>
    <w:rsid w:val="00FA2A2F"/>
    <w:rsid w:val="00FB0E00"/>
    <w:rsid w:val="00FC4A1A"/>
    <w:rsid w:val="00FD59E7"/>
    <w:rsid w:val="01806835"/>
    <w:rsid w:val="031BEB4C"/>
    <w:rsid w:val="1AA5470D"/>
    <w:rsid w:val="403A3186"/>
    <w:rsid w:val="40B494BE"/>
    <w:rsid w:val="4426D6B0"/>
    <w:rsid w:val="5C00B5DF"/>
    <w:rsid w:val="61D2905F"/>
    <w:rsid w:val="65F97E97"/>
    <w:rsid w:val="665ACB9A"/>
    <w:rsid w:val="6689E204"/>
    <w:rsid w:val="693E78BF"/>
    <w:rsid w:val="70BED9B4"/>
    <w:rsid w:val="713A514C"/>
    <w:rsid w:val="78995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2073"/>
  <w15:docId w15:val="{73F2858C-95DB-4D8B-9D97-64F8325CF4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37FFD"/>
    <w:rPr>
      <w:color w:val="0563C1" w:themeColor="hyperlink"/>
      <w:u w:val="single"/>
    </w:rPr>
  </w:style>
  <w:style w:type="paragraph" w:styleId="ListParagraph">
    <w:name w:val="List Paragraph"/>
    <w:basedOn w:val="Normal"/>
    <w:uiPriority w:val="34"/>
    <w:qFormat/>
    <w:rsid w:val="004C13F4"/>
    <w:pPr>
      <w:ind w:left="720"/>
      <w:contextualSpacing/>
    </w:pPr>
  </w:style>
  <w:style w:type="character" w:styleId="FollowedHyperlink">
    <w:name w:val="FollowedHyperlink"/>
    <w:basedOn w:val="DefaultParagraphFont"/>
    <w:uiPriority w:val="99"/>
    <w:semiHidden/>
    <w:unhideWhenUsed/>
    <w:rsid w:val="00915E26"/>
    <w:rPr>
      <w:color w:val="954F72" w:themeColor="followedHyperlink"/>
      <w:u w:val="single"/>
    </w:rPr>
  </w:style>
  <w:style w:type="character" w:styleId="PlaceholderText">
    <w:name w:val="Placeholder Text"/>
    <w:basedOn w:val="DefaultParagraphFont"/>
    <w:uiPriority w:val="99"/>
    <w:semiHidden/>
    <w:rsid w:val="00874C2F"/>
    <w:rPr>
      <w:color w:val="808080"/>
    </w:rPr>
  </w:style>
  <w:style w:type="paragraph" w:styleId="BalloonText">
    <w:name w:val="Balloon Text"/>
    <w:basedOn w:val="Normal"/>
    <w:link w:val="BalloonTextChar"/>
    <w:uiPriority w:val="99"/>
    <w:semiHidden/>
    <w:unhideWhenUsed/>
    <w:rsid w:val="00874C2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74C2F"/>
    <w:rPr>
      <w:rFonts w:ascii="Tahoma" w:hAnsi="Tahoma" w:cs="Tahoma"/>
      <w:sz w:val="16"/>
      <w:szCs w:val="16"/>
    </w:rPr>
  </w:style>
  <w:style w:type="character" w:styleId="CommentReference">
    <w:name w:val="annotation reference"/>
    <w:basedOn w:val="DefaultParagraphFont"/>
    <w:uiPriority w:val="99"/>
    <w:semiHidden/>
    <w:unhideWhenUsed/>
    <w:rsid w:val="009F232B"/>
    <w:rPr>
      <w:sz w:val="16"/>
      <w:szCs w:val="16"/>
    </w:rPr>
  </w:style>
  <w:style w:type="paragraph" w:styleId="CommentText">
    <w:name w:val="annotation text"/>
    <w:basedOn w:val="Normal"/>
    <w:link w:val="CommentTextChar"/>
    <w:uiPriority w:val="99"/>
    <w:semiHidden/>
    <w:unhideWhenUsed/>
    <w:rsid w:val="009F232B"/>
    <w:pPr>
      <w:spacing w:line="240" w:lineRule="auto"/>
    </w:pPr>
    <w:rPr>
      <w:sz w:val="20"/>
      <w:szCs w:val="20"/>
    </w:rPr>
  </w:style>
  <w:style w:type="character" w:styleId="CommentTextChar" w:customStyle="1">
    <w:name w:val="Comment Text Char"/>
    <w:basedOn w:val="DefaultParagraphFont"/>
    <w:link w:val="CommentText"/>
    <w:uiPriority w:val="99"/>
    <w:semiHidden/>
    <w:rsid w:val="009F232B"/>
    <w:rPr>
      <w:sz w:val="20"/>
      <w:szCs w:val="20"/>
    </w:rPr>
  </w:style>
  <w:style w:type="paragraph" w:styleId="CommentSubject">
    <w:name w:val="annotation subject"/>
    <w:basedOn w:val="CommentText"/>
    <w:next w:val="CommentText"/>
    <w:link w:val="CommentSubjectChar"/>
    <w:uiPriority w:val="99"/>
    <w:semiHidden/>
    <w:unhideWhenUsed/>
    <w:rsid w:val="009F232B"/>
    <w:rPr>
      <w:b/>
      <w:bCs/>
    </w:rPr>
  </w:style>
  <w:style w:type="character" w:styleId="CommentSubjectChar" w:customStyle="1">
    <w:name w:val="Comment Subject Char"/>
    <w:basedOn w:val="CommentTextChar"/>
    <w:link w:val="CommentSubject"/>
    <w:uiPriority w:val="99"/>
    <w:semiHidden/>
    <w:rsid w:val="009F232B"/>
    <w:rPr>
      <w:b/>
      <w:bCs/>
      <w:sz w:val="20"/>
      <w:szCs w:val="20"/>
    </w:rPr>
  </w:style>
  <w:style w:type="paragraph" w:styleId="Header">
    <w:name w:val="header"/>
    <w:basedOn w:val="Normal"/>
    <w:link w:val="HeaderChar"/>
    <w:uiPriority w:val="99"/>
    <w:unhideWhenUsed/>
    <w:rsid w:val="00EC2CE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2CEB"/>
  </w:style>
  <w:style w:type="paragraph" w:styleId="Footer">
    <w:name w:val="footer"/>
    <w:basedOn w:val="Normal"/>
    <w:link w:val="FooterChar"/>
    <w:uiPriority w:val="99"/>
    <w:unhideWhenUsed/>
    <w:rsid w:val="00EC2CE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2CEB"/>
  </w:style>
  <w:style w:type="character" w:styleId="UnresolvedMention">
    <w:name w:val="Unresolved Mention"/>
    <w:basedOn w:val="DefaultParagraphFont"/>
    <w:uiPriority w:val="99"/>
    <w:semiHidden/>
    <w:unhideWhenUsed/>
    <w:rsid w:val="006F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60724">
      <w:bodyDiv w:val="1"/>
      <w:marLeft w:val="0"/>
      <w:marRight w:val="0"/>
      <w:marTop w:val="0"/>
      <w:marBottom w:val="0"/>
      <w:divBdr>
        <w:top w:val="none" w:sz="0" w:space="0" w:color="auto"/>
        <w:left w:val="none" w:sz="0" w:space="0" w:color="auto"/>
        <w:bottom w:val="none" w:sz="0" w:space="0" w:color="auto"/>
        <w:right w:val="none" w:sz="0" w:space="0" w:color="auto"/>
      </w:divBdr>
    </w:div>
    <w:div w:id="19647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co.org.uk/global/contact-u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GDPR@stmarys.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DPR@stmarys.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heat.ac.uk/privacy-notice/" TargetMode="External" Id="Rd817da36095148e4" /><Relationship Type="http://schemas.openxmlformats.org/officeDocument/2006/relationships/hyperlink" Target="https://www.hesa.ac.uk/about/regulation/data-protection/notices" TargetMode="External" Id="Rb69d6cc07ac14c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e82980-7a4d-4973-9e01-b6beff0703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8D3817ED89147ADE9AF32AF55992D" ma:contentTypeVersion="17" ma:contentTypeDescription="Create a new document." ma:contentTypeScope="" ma:versionID="e3fdcbb86b91bde0d329286830589ccb">
  <xsd:schema xmlns:xsd="http://www.w3.org/2001/XMLSchema" xmlns:xs="http://www.w3.org/2001/XMLSchema" xmlns:p="http://schemas.microsoft.com/office/2006/metadata/properties" xmlns:ns2="50e82980-7a4d-4973-9e01-b6beff0703b4" xmlns:ns3="8b4b717b-3a0f-4020-b9cb-77cf42296c28" targetNamespace="http://schemas.microsoft.com/office/2006/metadata/properties" ma:root="true" ma:fieldsID="2a58f9c23627fddab5a53734c9eb2d6c" ns2:_="" ns3:_="">
    <xsd:import namespace="50e82980-7a4d-4973-9e01-b6beff0703b4"/>
    <xsd:import namespace="8b4b717b-3a0f-4020-b9cb-77cf42296c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2980-7a4d-4973-9e01-b6beff070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b717b-3a0f-4020-b9cb-77cf42296c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7C5A1-C08E-4258-85F0-BEA16E9E7F7F}">
  <ds:schemaRefs>
    <ds:schemaRef ds:uri="http://schemas.microsoft.com/sharepoint/v3/contenttype/forms"/>
  </ds:schemaRefs>
</ds:datastoreItem>
</file>

<file path=customXml/itemProps2.xml><?xml version="1.0" encoding="utf-8"?>
<ds:datastoreItem xmlns:ds="http://schemas.openxmlformats.org/officeDocument/2006/customXml" ds:itemID="{E40BC48B-7912-4075-9CBB-C8039E4E15AB}">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d81e2f5d-6f3f-4909-9ed7-f50a55bb05cf"/>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8CB8FEC-25C4-4F82-9C66-09F7589ABA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SMUC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wpo-privacy-statement-autumn 24-25</dc:title>
  <dc:subject>Widening Participation Privacy Statement 2024/25</dc:subject>
  <dc:creator>Toby Burgess</dc:creator>
  <cp:keywords>
  </cp:keywords>
  <dc:description>
  </dc:description>
  <cp:lastModifiedBy>Megan Simmons</cp:lastModifiedBy>
  <cp:revision>5</cp:revision>
  <cp:lastPrinted>2020-05-28T21:56:00Z</cp:lastPrinted>
  <dcterms:created xsi:type="dcterms:W3CDTF">2022-01-10T15:36:00Z</dcterms:created>
  <dcterms:modified xsi:type="dcterms:W3CDTF">2024-10-07T11:33:47Z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0x0101009498D3817ED89147ADE9AF32AF55992D</vt:lpwstr>
  </property>
  <property fmtid="{D5CDD505-2E9C-101B-9397-08002B2CF9AE}" pid="3" name="MediaServiceImageTags">
    <vt:lpwstr/>
  </property>
</Properties>
</file>