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C1A7B" w:rsidR="00CC1A7B" w:rsidP="1FB0D728" w:rsidRDefault="00CC1A7B" w14:paraId="34E28B65" w14:textId="004585DB">
      <w:pPr>
        <w:spacing w:after="100"/>
        <w:jc w:val="center"/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</w:pPr>
      <w:r w:rsidRPr="1FB0D728" w:rsidR="380B9F38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PFD (Primary Foundation Degree)</w:t>
      </w:r>
      <w:r w:rsidRPr="1FB0D728" w:rsidR="00FD13C1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 xml:space="preserve"> </w:t>
      </w:r>
      <w:r w:rsidRPr="1FB0D728" w:rsidR="00031F08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2</w:t>
      </w:r>
      <w:r w:rsidRPr="1FB0D728" w:rsidR="00CC1A7B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 xml:space="preserve"> </w:t>
      </w:r>
      <w:r w:rsidRPr="1FB0D728" w:rsidR="00240242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Induction Da</w:t>
      </w:r>
      <w:r w:rsidRPr="1FB0D728" w:rsidR="2DF5DBE1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y</w:t>
      </w:r>
    </w:p>
    <w:p w:rsidRPr="00CC1A7B" w:rsidR="00CC1A7B" w:rsidP="1FB0D728" w:rsidRDefault="00CC1A7B" w14:paraId="28CC4844" w14:textId="3EF3B57E">
      <w:pPr>
        <w:spacing w:after="100"/>
        <w:jc w:val="center"/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</w:pPr>
      <w:r w:rsidRPr="1FB0D728" w:rsidR="00D515E4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T</w:t>
      </w:r>
      <w:r w:rsidRPr="1FB0D728" w:rsidR="524947EB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ue</w:t>
      </w:r>
      <w:r w:rsidRPr="1FB0D728" w:rsidR="00B736EE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s</w:t>
      </w:r>
      <w:r w:rsidRPr="1FB0D728" w:rsidR="00585BAD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day</w:t>
      </w:r>
      <w:r w:rsidRPr="1FB0D728" w:rsidR="00D515E4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 xml:space="preserve"> </w:t>
      </w:r>
      <w:r w:rsidRPr="1FB0D728" w:rsidR="2E2135FC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9</w:t>
      </w:r>
      <w:r w:rsidRPr="1FB0D728" w:rsidR="00D515E4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th September 20</w:t>
      </w:r>
      <w:r w:rsidRPr="1FB0D728" w:rsidR="00585BAD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2</w:t>
      </w:r>
      <w:r w:rsidRPr="1FB0D728" w:rsidR="0E597D8D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5</w:t>
      </w:r>
      <w:r w:rsidRPr="1FB0D728" w:rsidR="00751B1B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 xml:space="preserve"> </w:t>
      </w:r>
      <w:r w:rsidRPr="1FB0D728" w:rsidR="00FC2728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9.30</w:t>
      </w:r>
      <w:r w:rsidRPr="1FB0D728" w:rsidR="00031F08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a</w:t>
      </w:r>
      <w:r w:rsidRPr="1FB0D728" w:rsidR="00031F08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m</w:t>
      </w:r>
      <w:r w:rsidRPr="1FB0D728" w:rsidR="00AF2C42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 xml:space="preserve"> </w:t>
      </w:r>
      <w:r w:rsidRPr="1FB0D728" w:rsidR="591CD075">
        <w:rPr>
          <w:rFonts w:ascii="Helvetica" w:hAnsi="Helvetica" w:eastAsia="Times New Roman" w:cs="Helvetica"/>
          <w:b w:val="1"/>
          <w:bCs w:val="1"/>
          <w:sz w:val="24"/>
          <w:szCs w:val="24"/>
          <w:u w:val="single"/>
          <w:lang w:val="en-GB"/>
        </w:rPr>
        <w:t>K222</w:t>
      </w:r>
      <w:bookmarkStart w:name="_GoBack" w:id="0"/>
      <w:bookmarkEnd w:id="0"/>
    </w:p>
    <w:tbl>
      <w:tblPr>
        <w:tblW w:w="11199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9498"/>
      </w:tblGrid>
      <w:tr w:rsidRPr="000806B0" w:rsidR="00585BAD" w:rsidTr="1FB0D728" w14:paraId="2C5FA151" w14:textId="77777777">
        <w:tc>
          <w:tcPr>
            <w:tcW w:w="1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806B0" w:rsidR="00585BAD" w:rsidP="002124DD" w:rsidRDefault="00585BAD" w14:paraId="1A1A5FB7" w14:textId="0871E60B">
            <w:pPr>
              <w:spacing w:after="0"/>
              <w:rPr>
                <w:rFonts w:ascii="Helvetica" w:hAnsi="Helvetica"/>
                <w:sz w:val="20"/>
              </w:rPr>
            </w:pPr>
            <w:r w:rsidRPr="000806B0">
              <w:rPr>
                <w:rFonts w:ascii="Helvetica" w:hAnsi="Helvetica" w:eastAsia="Times New Roman" w:cs="Helvetica"/>
                <w:b/>
                <w:bCs/>
                <w:sz w:val="20"/>
                <w:lang w:val="en-GB"/>
              </w:rPr>
              <w:t>Approx.</w:t>
            </w:r>
            <w:r w:rsidRPr="000806B0">
              <w:rPr>
                <w:rFonts w:ascii="Helvetica" w:hAnsi="Helvetica" w:eastAsia="Times New Roman" w:cs="Helvetica"/>
                <w:sz w:val="20"/>
              </w:rPr>
              <w:t> </w:t>
            </w:r>
            <w:r w:rsidRPr="000806B0">
              <w:rPr>
                <w:rFonts w:ascii="Helvetica" w:hAnsi="Helvetica" w:eastAsia="Times New Roman" w:cs="Helvetica"/>
                <w:b/>
                <w:bCs/>
                <w:sz w:val="20"/>
                <w:lang w:val="en-GB"/>
              </w:rPr>
              <w:t>Time </w:t>
            </w:r>
            <w:r w:rsidRPr="000806B0">
              <w:rPr>
                <w:rFonts w:ascii="Helvetica" w:hAnsi="Helvetica" w:eastAsia="Times New Roman" w:cs="Helvetica"/>
                <w:sz w:val="20"/>
              </w:rPr>
              <w:t> </w:t>
            </w:r>
          </w:p>
        </w:tc>
        <w:tc>
          <w:tcPr>
            <w:tcW w:w="9498" w:type="dxa"/>
            <w:tcBorders>
              <w:top w:val="single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806B0" w:rsidR="00585BAD" w:rsidRDefault="00585BAD" w14:paraId="4935B4A3" w14:textId="77777777">
            <w:pPr>
              <w:spacing w:after="0"/>
              <w:jc w:val="center"/>
              <w:rPr>
                <w:rFonts w:ascii="Helvetica" w:hAnsi="Helvetica"/>
                <w:sz w:val="20"/>
              </w:rPr>
            </w:pPr>
            <w:r w:rsidRPr="000806B0">
              <w:rPr>
                <w:rFonts w:ascii="Helvetica" w:hAnsi="Helvetica" w:eastAsia="Times New Roman" w:cs="Helvetica"/>
                <w:b/>
                <w:bCs/>
                <w:sz w:val="20"/>
                <w:lang w:val="en-GB"/>
              </w:rPr>
              <w:t>Event </w:t>
            </w:r>
            <w:r w:rsidRPr="000806B0">
              <w:rPr>
                <w:rFonts w:ascii="Helvetica" w:hAnsi="Helvetica" w:eastAsia="Times New Roman" w:cs="Helvetica"/>
                <w:sz w:val="20"/>
              </w:rPr>
              <w:t> </w:t>
            </w:r>
          </w:p>
        </w:tc>
      </w:tr>
      <w:tr w:rsidRPr="000806B0" w:rsidR="00585BAD" w:rsidTr="1FB0D728" w14:paraId="70A52355" w14:textId="77777777">
        <w:trPr>
          <w:cantSplit/>
          <w:trHeight w:val="1140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806B0" w:rsidR="00585BAD" w:rsidRDefault="00585BAD" w14:paraId="3A038F2F" w14:textId="3DAE44F5">
            <w:pPr>
              <w:spacing w:after="0"/>
              <w:rPr>
                <w:rFonts w:ascii="Helvetica" w:hAnsi="Helvetica"/>
                <w:sz w:val="20"/>
              </w:rPr>
            </w:pPr>
            <w:r w:rsidRPr="5D89EBA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9.</w:t>
            </w:r>
            <w:r w:rsidRPr="5D89EBA0" w:rsidR="00FC2728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30</w:t>
            </w:r>
            <w:r w:rsidR="00EE7CEA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am</w:t>
            </w:r>
          </w:p>
          <w:p w:rsidRPr="000806B0" w:rsidR="00585BAD" w:rsidRDefault="00585BAD" w14:paraId="3598CFBF" w14:textId="39197EDE" w14:noSpellErr="1">
            <w:pPr>
              <w:spacing w:after="0"/>
            </w:pPr>
            <w:r w:rsidR="50DD6916">
              <w:drawing>
                <wp:inline wp14:anchorId="5713A72D" wp14:editId="3651EED0">
                  <wp:extent cx="1057275" cy="571500"/>
                  <wp:effectExtent l="0" t="0" r="0" b="0"/>
                  <wp:docPr id="1208781897" name="Picture 1208781897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CEA" w:rsidP="00EE7CEA" w:rsidRDefault="00EE7CEA" w14:paraId="33046287" w14:textId="77777777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  <w:p w:rsidR="00EE7CEA" w:rsidP="00EE7CEA" w:rsidRDefault="00EE7CEA" w14:paraId="50AEB381" w14:textId="77777777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Welcome back</w:t>
            </w:r>
          </w:p>
          <w:p w:rsidR="00EE7CEA" w:rsidP="00EE7CEA" w:rsidRDefault="00EE7CEA" w14:paraId="1D03CBCE" w14:textId="77777777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  <w:p w:rsidRPr="000806B0" w:rsidR="004409F7" w:rsidP="1FB0D728" w:rsidRDefault="00585BAD" w14:paraId="641ABBD7" w14:textId="290B960E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1FB0D728" w:rsidR="157B63D8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Registration</w:t>
            </w:r>
          </w:p>
        </w:tc>
      </w:tr>
      <w:tr w:rsidRPr="000806B0" w:rsidR="00FD13C1" w:rsidTr="1FB0D728" w14:paraId="13B1201D" w14:textId="77777777">
        <w:trPr>
          <w:cantSplit/>
          <w:trHeight w:val="806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0806B0" w:rsidR="00FD13C1" w:rsidP="00EE7CEA" w:rsidRDefault="00FD13C1" w14:paraId="46F7E51D" w14:textId="1E8C9E24">
            <w:pPr>
              <w:spacing w:after="0"/>
              <w:rPr>
                <w:lang w:val="en-GB"/>
              </w:rPr>
            </w:pPr>
            <w:r w:rsidRPr="1FB0D728" w:rsidR="435754E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9.45</w:t>
            </w:r>
            <w:r w:rsidRPr="1FB0D728" w:rsidR="4C4DECB2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am</w:t>
            </w:r>
            <w:r w:rsidR="50DD6916">
              <w:drawing>
                <wp:inline wp14:anchorId="1C14413F" wp14:editId="0E0566EA">
                  <wp:extent cx="1057275" cy="533400"/>
                  <wp:effectExtent l="0" t="0" r="0" b="0"/>
                  <wp:docPr id="1021550011" name="Picture 1021550011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10F5952A" w:rsidP="10F5952A" w:rsidRDefault="10F5952A" w14:paraId="67F94FB0" w14:textId="2D0F00C8">
            <w:pPr>
              <w:spacing w:after="0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  <w:p w:rsidRPr="00466952" w:rsidR="00466952" w:rsidP="00EE7CEA" w:rsidRDefault="00466952" w14:paraId="649B346B" w14:textId="77777777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lang w:val="en-GB"/>
              </w:rPr>
            </w:pPr>
            <w:r w:rsidRPr="00466952">
              <w:rPr>
                <w:rFonts w:ascii="Helvetica" w:hAnsi="Helvetica" w:eastAsia="Times New Roman" w:cs="Helvetica"/>
                <w:b/>
                <w:bCs/>
                <w:sz w:val="20"/>
                <w:lang w:val="en-GB"/>
              </w:rPr>
              <w:t>Checking in with each other</w:t>
            </w:r>
          </w:p>
          <w:p w:rsidR="00024F54" w:rsidP="1FB0D728" w:rsidRDefault="6AB83C12" w14:paraId="4A1F0240" w14:textId="2CB397D3" w14:noSpellErr="1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1FB0D728" w:rsidR="05FD1C32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A chance to</w:t>
            </w:r>
            <w:r w:rsidRPr="1FB0D728" w:rsidR="2329416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  <w:r w:rsidRPr="1FB0D728" w:rsidR="4D9F9FBD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catch up </w:t>
            </w:r>
            <w:r w:rsidRPr="1FB0D728" w:rsidR="2329416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with your fellow </w:t>
            </w:r>
            <w:r w:rsidRPr="1FB0D728" w:rsidR="399E47B2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PFD</w:t>
            </w:r>
            <w:r w:rsidRPr="1FB0D728" w:rsidR="2329416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  <w:r w:rsidRPr="1FB0D728" w:rsidR="4D9F9FBD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2 </w:t>
            </w:r>
            <w:r w:rsidRPr="1FB0D728" w:rsidR="2329416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students</w:t>
            </w:r>
            <w:r w:rsidRPr="1FB0D728" w:rsidR="3144D17C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and welcome new students</w:t>
            </w:r>
          </w:p>
          <w:p w:rsidR="009911A5" w:rsidP="1FB0D728" w:rsidRDefault="009911A5" w14:paraId="48EBE694" w14:textId="0FBCECC4" w14:noSpellErr="1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1FB0D728" w:rsidR="0200AA7D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Find out </w:t>
            </w:r>
            <w:r w:rsidRPr="1FB0D728" w:rsidR="049E5E15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how they are doing, how the start of term has been and any changes in their roles at school.</w:t>
            </w:r>
          </w:p>
          <w:p w:rsidRPr="00FD13C1" w:rsidR="00FD13C1" w:rsidP="1FB0D728" w:rsidRDefault="00473B78" w14:paraId="2F1D5776" w14:textId="67BA34C0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1FB0D728" w:rsidR="72336B76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Listen carefully as we will ask you to feedback on your partner’s news.</w:t>
            </w:r>
          </w:p>
        </w:tc>
      </w:tr>
      <w:tr w:rsidR="1FB0D728" w:rsidTr="1FB0D728" w14:paraId="227435F4">
        <w:trPr>
          <w:cantSplit/>
          <w:trHeight w:val="300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267425C" w:rsidP="1FB0D728" w:rsidRDefault="0267425C" w14:paraId="206B0EB0" w14:textId="51037BF1">
            <w:pPr>
              <w:pStyle w:val="Normal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1FB0D728" w:rsidR="0267425C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10.15am</w:t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267425C" w:rsidP="1FB0D728" w:rsidRDefault="0267425C" w14:paraId="4B3D1A2C" w14:textId="05175F1C">
            <w:pPr>
              <w:pStyle w:val="Normal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1FB0D728" w:rsidR="0267425C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Top Tips</w:t>
            </w:r>
          </w:p>
          <w:p w:rsidR="0267425C" w:rsidP="1FB0D728" w:rsidRDefault="0267425C" w14:paraId="115D3289" w14:textId="7288C73B">
            <w:pPr>
              <w:pStyle w:val="Normal"/>
              <w:jc w:val="center"/>
              <w:rPr>
                <w:rFonts w:ascii="Helvetica" w:hAnsi="Helvetica" w:eastAsia="Times New Roman" w:cs="Helvetica"/>
                <w:b w:val="0"/>
                <w:bCs w:val="0"/>
                <w:sz w:val="20"/>
                <w:szCs w:val="20"/>
                <w:lang w:val="en-GB"/>
              </w:rPr>
            </w:pPr>
            <w:r w:rsidRPr="1FB0D728" w:rsidR="0267425C">
              <w:rPr>
                <w:rFonts w:ascii="Helvetica" w:hAnsi="Helvetica" w:eastAsia="Times New Roman" w:cs="Helvetica"/>
                <w:b w:val="0"/>
                <w:bCs w:val="0"/>
                <w:sz w:val="20"/>
                <w:szCs w:val="20"/>
                <w:lang w:val="en-GB"/>
              </w:rPr>
              <w:t xml:space="preserve">A chance to share the strategies that you used in Year 1 that supported successful study </w:t>
            </w:r>
            <w:r w:rsidRPr="1FB0D728" w:rsidR="0267425C">
              <w:rPr>
                <w:rFonts w:ascii="Helvetica" w:hAnsi="Helvetica" w:eastAsia="Times New Roman" w:cs="Helvetica"/>
                <w:b w:val="0"/>
                <w:bCs w:val="0"/>
                <w:sz w:val="20"/>
                <w:szCs w:val="20"/>
                <w:lang w:val="en-GB"/>
              </w:rPr>
              <w:t>experiences</w:t>
            </w:r>
            <w:r w:rsidRPr="1FB0D728" w:rsidR="0267425C">
              <w:rPr>
                <w:rFonts w:ascii="Helvetica" w:hAnsi="Helvetica" w:eastAsia="Times New Roman" w:cs="Helvetica"/>
                <w:b w:val="0"/>
                <w:bCs w:val="0"/>
                <w:sz w:val="20"/>
                <w:szCs w:val="20"/>
                <w:lang w:val="en-GB"/>
              </w:rPr>
              <w:t>.</w:t>
            </w:r>
          </w:p>
        </w:tc>
      </w:tr>
      <w:tr w:rsidRPr="000806B0" w:rsidR="00FD13C1" w:rsidTr="1FB0D728" w14:paraId="2A26B744" w14:textId="77777777">
        <w:trPr>
          <w:cantSplit/>
          <w:trHeight w:val="257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3C1" w:rsidP="1FB0D728" w:rsidRDefault="00FD13C1" w14:paraId="010415E0" w14:textId="56E20A2F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1FB0D728" w:rsidR="00FD13C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1</w:t>
            </w:r>
            <w:r w:rsidRPr="1FB0D728" w:rsidR="6E19B78B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0.30</w:t>
            </w:r>
            <w:r w:rsidRPr="1FB0D728" w:rsidR="049E5E15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am</w:t>
            </w:r>
            <w:r w:rsidRPr="1FB0D728" w:rsidR="72336B76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-11.30</w:t>
            </w:r>
          </w:p>
          <w:p w:rsidRPr="00FD13C1" w:rsidR="00FD13C1" w:rsidP="5D89EBA0" w:rsidRDefault="5D89EBA0" w14:paraId="4159C886" w14:textId="4AA652B2">
            <w:pPr>
              <w:spacing w:after="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597DF11" wp14:editId="5862DCD9">
                  <wp:extent cx="1057275" cy="733425"/>
                  <wp:effectExtent l="0" t="0" r="0" b="0"/>
                  <wp:docPr id="365080500" name="Picture 36508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B78" w:rsidP="1FB0D728" w:rsidRDefault="00473B78" w14:paraId="364000CD" w14:textId="02F50B47">
            <w:pPr>
              <w:spacing w:after="0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FB0D728" w:rsidR="00FD13C1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C</w:t>
            </w:r>
            <w:r w:rsidRPr="1FB0D728" w:rsidR="78DBEC34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offee and Meet your Personal Tutor</w:t>
            </w:r>
          </w:p>
          <w:p w:rsidR="00473B78" w:rsidP="1FB0D728" w:rsidRDefault="00473B78" w14:paraId="7BB47E92" w14:textId="0BE32BB9">
            <w:pPr>
              <w:spacing w:after="0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FB0D728" w:rsidR="78DBEC3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You will meet your personal tutor in this hour unless they are teaching.</w:t>
            </w:r>
          </w:p>
          <w:p w:rsidR="00473B78" w:rsidP="1FB0D728" w:rsidRDefault="00473B78" w14:paraId="2A53610B" w14:textId="70B9EF71">
            <w:pPr>
              <w:spacing w:after="0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FB0D728" w:rsidR="78DBEC3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Coffee/tea and biscuits provided</w:t>
            </w:r>
          </w:p>
          <w:p w:rsidR="00473B78" w:rsidP="1FB0D728" w:rsidRDefault="00473B78" w14:paraId="5833870B" w14:textId="69213A97">
            <w:pPr>
              <w:spacing w:after="0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4259bc95776e4388">
              <w:r w:rsidRPr="1FB0D728" w:rsidR="78DBEC34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https://www.stmarys.ac.uk/student-support/commuting/lecture-breaks.aspx</w:t>
              </w:r>
            </w:hyperlink>
          </w:p>
          <w:p w:rsidR="00473B78" w:rsidP="1FB0D728" w:rsidRDefault="00473B78" w14:paraId="624A791B" w14:textId="23DCDA44">
            <w:pPr>
              <w:spacing w:after="0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FB0D728" w:rsidR="78DBEC3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 and A- a chance to ask questions and make sure you do if you need clarification about any content so far. A chance to collect your student card from security if you do not have it already.</w:t>
            </w:r>
          </w:p>
          <w:p w:rsidR="00473B78" w:rsidP="1FB0D728" w:rsidRDefault="00473B78" w14:paraId="2C6E9A6B" w14:textId="1750DF41">
            <w:pPr>
              <w:spacing w:after="0"/>
              <w:jc w:val="center"/>
            </w:pPr>
            <w:r w:rsidRPr="1FB0D728" w:rsidR="78DBEC3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Please return promptly at 11.25</w:t>
            </w:r>
            <w:r w:rsidRPr="1FB0D728" w:rsidR="78DBEC3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am.  </w:t>
            </w:r>
            <w:r w:rsidRPr="1FB0D728" w:rsidR="78DBEC3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     </w:t>
            </w:r>
          </w:p>
        </w:tc>
      </w:tr>
      <w:tr w:rsidRPr="000806B0" w:rsidR="00FD13C1" w:rsidTr="1FB0D728" w14:paraId="6E871F41" w14:textId="77777777">
        <w:trPr>
          <w:cantSplit/>
          <w:trHeight w:val="1018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3C1" w:rsidP="5D89EBA0" w:rsidRDefault="00FD13C1" w14:paraId="73537792" w14:textId="58CD23D4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5D89EBA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11.</w:t>
            </w:r>
            <w:r w:rsidRPr="5D89EBA0" w:rsidR="006347AA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3</w:t>
            </w:r>
            <w:r w:rsidRPr="5D89EBA0" w:rsidR="00466952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0</w:t>
            </w:r>
            <w:r w:rsidRPr="5D89EBA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-1</w:t>
            </w:r>
            <w:r w:rsidRPr="5D89EBA0" w:rsidR="00466952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2</w:t>
            </w:r>
            <w:r w:rsidRPr="5D89EBA0" w:rsidR="006347AA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.30</w:t>
            </w:r>
            <w:r w:rsidRPr="5D89EBA0" w:rsidR="00466952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</w:t>
            </w:r>
          </w:p>
          <w:p w:rsidR="00FD13C1" w:rsidP="5D89EBA0" w:rsidRDefault="5D89EBA0" w14:paraId="7A4E1EDE" w14:textId="28A6558C">
            <w:pPr>
              <w:spacing w:after="0"/>
              <w:rPr>
                <w:lang w:val="en-GB"/>
              </w:rPr>
            </w:pPr>
            <w:r w:rsidR="50DD6916">
              <w:drawing>
                <wp:inline wp14:anchorId="5E3B2EFE" wp14:editId="2F888D9B">
                  <wp:extent cx="742950" cy="414981"/>
                  <wp:effectExtent l="0" t="0" r="0" b="0"/>
                  <wp:docPr id="1982959828" name="Picture 1982959828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42950" cy="41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1FB0D728" w:rsidP="1FB0D728" w:rsidRDefault="1FB0D728" w14:paraId="5858246C" w14:textId="7588AEBE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</w:p>
          <w:p w:rsidRPr="00473B78" w:rsidR="00FD13C1" w:rsidP="1FB0D728" w:rsidRDefault="00FD13C1" w14:paraId="2C63F76E" w14:textId="2940EC74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1FB0D728" w:rsidR="00FD13C1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Expectations of studying at St Mary’s</w:t>
            </w:r>
            <w:r w:rsidRPr="1FB0D728" w:rsidR="049E5E15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 xml:space="preserve"> 202</w:t>
            </w:r>
            <w:r w:rsidRPr="1FB0D728" w:rsidR="01FC82F8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5</w:t>
            </w:r>
            <w:r w:rsidRPr="1FB0D728" w:rsidR="049E5E15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-2</w:t>
            </w:r>
            <w:r w:rsidRPr="1FB0D728" w:rsidR="68B9E549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6</w:t>
            </w:r>
          </w:p>
          <w:p w:rsidR="00FD13C1" w:rsidP="1FB0D728" w:rsidRDefault="00FD13C1" w14:paraId="3EEFD1A9" w14:textId="504945F4" w14:noSpellErr="1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1FB0D728" w:rsidR="00FD13C1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The Programme Handbook- your go to guide to the year.</w:t>
            </w:r>
          </w:p>
          <w:p w:rsidRPr="002124DD" w:rsidR="00024F54" w:rsidP="1FB0D728" w:rsidRDefault="00024F54" w14:paraId="22032AA1" w14:textId="3D95D4E6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1FB0D728" w:rsidR="72336B76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Timetables and Modules for Semester 1</w:t>
            </w:r>
          </w:p>
        </w:tc>
      </w:tr>
      <w:tr w:rsidRPr="000806B0" w:rsidR="00CC1A7B" w:rsidTr="1FB0D728" w14:paraId="19A675A6" w14:textId="77777777">
        <w:trPr>
          <w:cantSplit/>
          <w:trHeight w:val="1018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A7B" w:rsidP="00CC1A7B" w:rsidRDefault="00CC1A7B" w14:paraId="03AA1AE0" w14:textId="77777777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5D89EBA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12.30-1 pm</w:t>
            </w:r>
          </w:p>
          <w:p w:rsidRPr="5D89EBA0" w:rsidR="00CC1A7B" w:rsidP="00CC1A7B" w:rsidRDefault="00CC1A7B" w14:paraId="364D7ADA" w14:textId="2FD5C324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="00CC1A7B">
              <w:drawing>
                <wp:inline wp14:anchorId="36AC05A9" wp14:editId="0453BB59">
                  <wp:extent cx="397669" cy="450421"/>
                  <wp:effectExtent l="0" t="0" r="0" b="0"/>
                  <wp:docPr id="1" name="Picture 1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7669" cy="45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466952" w:rsidR="00CC1A7B" w:rsidP="1FB0D728" w:rsidRDefault="00CC1A7B" w14:paraId="44FE0D36" w14:textId="2C081556">
            <w:pPr>
              <w:spacing w:after="0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FB0D728" w:rsidR="453666B9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Expectations of studying at St Mary’s 2022-23 PART TWO</w:t>
            </w:r>
          </w:p>
          <w:p w:rsidRPr="00466952" w:rsidR="00CC1A7B" w:rsidP="1FB0D728" w:rsidRDefault="00CC1A7B" w14:paraId="1633D165" w14:textId="580DCE90">
            <w:pPr>
              <w:spacing w:after="0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466952" w:rsidR="00CC1A7B" w:rsidP="1FB0D728" w:rsidRDefault="00CC1A7B" w14:paraId="61355C12" w14:textId="673D561E">
            <w:pPr>
              <w:spacing w:after="0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FB0D728" w:rsidR="453666B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Academic Integrity- Nic Tierney</w:t>
            </w:r>
          </w:p>
          <w:p w:rsidRPr="00466952" w:rsidR="00CC1A7B" w:rsidP="1FB0D728" w:rsidRDefault="00CC1A7B" w14:paraId="556EE079" w14:textId="305AA582">
            <w:pPr>
              <w:spacing w:after="0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</w:p>
        </w:tc>
      </w:tr>
      <w:tr w:rsidRPr="000806B0" w:rsidR="00CC1A7B" w:rsidTr="1FB0D728" w14:paraId="0A40EB97" w14:textId="77777777">
        <w:trPr>
          <w:cantSplit/>
          <w:trHeight w:val="1018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A7B" w:rsidP="00CC1A7B" w:rsidRDefault="00CC1A7B" w14:paraId="6780EE88" w14:textId="77777777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5D89EBA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Lunch</w:t>
            </w:r>
          </w:p>
          <w:p w:rsidRPr="5D89EBA0" w:rsidR="00CC1A7B" w:rsidP="00CC1A7B" w:rsidRDefault="00CC1A7B" w14:paraId="79207C89" w14:textId="53D54155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="00CC1A7B">
              <w:drawing>
                <wp:inline wp14:anchorId="37991AF2" wp14:editId="10BB9B19">
                  <wp:extent cx="376238" cy="376238"/>
                  <wp:effectExtent l="0" t="0" r="0" b="0"/>
                  <wp:docPr id="3" name="Picture 3" descr="C:\Users\05715\AppData\Local\Microsoft\Windows\INetCache\Content.MSO\497525A3.tmp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715\AppData\Local\Microsoft\Windows\INetCache\Content.MSO\497525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0">
                            <a:off x="0" y="0"/>
                            <a:ext cx="376238" cy="376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A7B" w:rsidP="00CC1A7B" w:rsidRDefault="00CC1A7B" w14:paraId="4396BA96" w14:textId="15649C5E">
            <w:pPr>
              <w:spacing w:after="0"/>
              <w:jc w:val="center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  <w:r w:rsidRPr="47BC1BD2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Please make use of the refectory, Dolce Vita café</w:t>
            </w:r>
            <w:r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, commuter lounge</w:t>
            </w:r>
            <w:r w:rsidRPr="47BC1BD2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 xml:space="preserve"> or outside spaces</w:t>
            </w:r>
          </w:p>
          <w:p w:rsidRPr="00466952" w:rsidR="00CC1A7B" w:rsidP="1FB0D728" w:rsidRDefault="00CC1A7B" w14:paraId="6E56928C" w14:textId="79D238FF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1FB0D728" w:rsidR="00CC1A7B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(if pleasant weather!)</w:t>
            </w:r>
          </w:p>
        </w:tc>
      </w:tr>
      <w:tr w:rsidRPr="000806B0" w:rsidR="00CC1A7B" w:rsidTr="1FB0D728" w14:paraId="3751D1BC" w14:textId="77777777">
        <w:trPr>
          <w:cantSplit/>
          <w:trHeight w:val="1018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5D89EBA0" w:rsidR="00CC1A7B" w:rsidP="00CC1A7B" w:rsidRDefault="00CC1A7B" w14:paraId="6AFA0972" w14:textId="5DAD95DF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 xml:space="preserve"> 2pm</w:t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outset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A7B" w:rsidP="00CC1A7B" w:rsidRDefault="00CC1A7B" w14:paraId="6ABBFDCE" w14:textId="4A2D90C0">
            <w:pPr>
              <w:spacing w:after="0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  <w:r w:rsidRPr="5D89EBA0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Team building and collaborative learning activity</w:t>
            </w:r>
            <w:r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 xml:space="preserve">                                            </w:t>
            </w:r>
            <w:r w:rsidRPr="5D89EBA0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  <w:t>Goal setting</w:t>
            </w:r>
          </w:p>
          <w:p w:rsidR="00CC1A7B" w:rsidP="00CC1A7B" w:rsidRDefault="00CC1A7B" w14:paraId="2BF21016" w14:textId="53AB3924">
            <w:pPr>
              <w:spacing w:after="0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  <w:p w:rsidR="00CC1A7B" w:rsidP="1FB0D728" w:rsidRDefault="00CC1A7B" w14:paraId="005FE8F3" w14:textId="60AEA0A5" w14:noSpellErr="1">
            <w:pPr>
              <w:spacing w:after="0"/>
              <w:jc w:val="center"/>
            </w:pPr>
            <w:r w:rsidR="00CC1A7B">
              <w:drawing>
                <wp:inline wp14:anchorId="58E4B80E" wp14:editId="6BB96BD4">
                  <wp:extent cx="1144722" cy="761761"/>
                  <wp:effectExtent l="0" t="0" r="0" b="0"/>
                  <wp:docPr id="4" name="Picture 4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44722" cy="76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FB0D728" w:rsidR="00CC1A7B">
              <w:rPr>
                <w:noProof/>
              </w:rPr>
              <w:t xml:space="preserve">                                                                                    </w:t>
            </w:r>
            <w:r w:rsidR="00CC1A7B">
              <w:drawing>
                <wp:inline wp14:anchorId="6D95F304" wp14:editId="3D30A75C">
                  <wp:extent cx="1273122" cy="712948"/>
                  <wp:effectExtent l="0" t="0" r="0" b="0"/>
                  <wp:docPr id="5" name="Picture 5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3122" cy="71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47BC1BD2" w:rsidR="00CC1A7B" w:rsidP="00CC1A7B" w:rsidRDefault="00CC1A7B" w14:paraId="154947BD" w14:textId="77777777">
            <w:pPr>
              <w:spacing w:after="0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</w:tc>
      </w:tr>
      <w:tr w:rsidRPr="000806B0" w:rsidR="00CC1A7B" w:rsidTr="1FB0D728" w14:paraId="75AC5DBB" w14:textId="77777777">
        <w:trPr>
          <w:cantSplit/>
          <w:trHeight w:val="1018"/>
        </w:trPr>
        <w:tc>
          <w:tcPr>
            <w:tcW w:w="1701" w:type="dxa"/>
            <w:tcBorders>
              <w:top w:val="outset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5D89EBA0" w:rsidR="00CC1A7B" w:rsidP="00CC1A7B" w:rsidRDefault="00CC1A7B" w14:paraId="74652AE7" w14:textId="05D8983D">
            <w:pPr>
              <w:spacing w:after="0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3</w:t>
            </w:r>
            <w:r w:rsidRPr="5D89EBA0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pm</w:t>
            </w:r>
          </w:p>
        </w:tc>
        <w:tc>
          <w:tcPr>
            <w:tcW w:w="9498" w:type="dxa"/>
            <w:tcBorders>
              <w:top w:val="outset" w:color="000000" w:themeColor="text1" w:sz="6" w:space="0"/>
              <w:left w:val="outset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A7B" w:rsidP="1FB0D728" w:rsidRDefault="00CC1A7B" w14:paraId="09E60A92" w14:textId="7D8FF5C1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1FB0D728" w:rsidR="0E81A97E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Paperwork and Equivalency Tests</w:t>
            </w:r>
            <w:r w:rsidRPr="1FB0D728" w:rsidR="14D62AD6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 xml:space="preserve"> with Carolyn Porter</w:t>
            </w:r>
          </w:p>
          <w:p w:rsidR="00CC1A7B" w:rsidP="1FB0D728" w:rsidRDefault="00CC1A7B" w14:paraId="2C4CFA75" w14:textId="77777777" w14:noSpellErr="1">
            <w:pPr>
              <w:spacing w:after="0"/>
              <w:jc w:val="center"/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</w:pPr>
            <w:r w:rsidRPr="1FB0D728" w:rsidR="0E81A97E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Update contact forms if you have had any change of address/job etc. These should be completed today and emailed back to Mandy Byrne.</w:t>
            </w:r>
          </w:p>
          <w:p w:rsidR="00CC1A7B" w:rsidP="1FB0D728" w:rsidRDefault="00CC1A7B" w14:paraId="6E428C5C" w14:textId="1C2D3FDF" w14:noSpellErr="1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1FB0D728" w:rsidR="0E81A97E">
              <w:rPr>
                <w:rFonts w:ascii="Helvetica" w:hAnsi="Helvetica" w:eastAsia="Times New Roman" w:cs="Helvetica"/>
                <w:sz w:val="20"/>
                <w:szCs w:val="20"/>
                <w:lang w:val="en-GB"/>
              </w:rPr>
              <w:t>Information on Equivalency Tests and fact finding.</w:t>
            </w:r>
          </w:p>
          <w:p w:rsidR="00CC1A7B" w:rsidP="1FB0D728" w:rsidRDefault="00CC1A7B" w14:paraId="5127C0EF" w14:textId="488B3CB0">
            <w:pPr>
              <w:pStyle w:val="Normal"/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1FB0D728" w:rsidR="00CC1A7B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Final Q and A</w:t>
            </w:r>
          </w:p>
          <w:p w:rsidR="00CC1A7B" w:rsidP="00CC1A7B" w:rsidRDefault="00CC1A7B" w14:paraId="7D2181F6" w14:textId="77777777">
            <w:pPr>
              <w:spacing w:after="0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val="en-GB"/>
              </w:rPr>
            </w:pPr>
          </w:p>
          <w:p w:rsidRPr="47BC1BD2" w:rsidR="00CC1A7B" w:rsidP="00CC1A7B" w:rsidRDefault="00CC1A7B" w14:paraId="682BDC39" w14:textId="2274C391">
            <w:pPr>
              <w:spacing w:after="0"/>
              <w:jc w:val="center"/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</w:pPr>
            <w:r w:rsidRPr="1FB0D728" w:rsidR="016500ED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3.30</w:t>
            </w:r>
            <w:r w:rsidRPr="1FB0D728" w:rsidR="00CC1A7B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 xml:space="preserve">pm </w:t>
            </w:r>
            <w:r w:rsidRPr="1FB0D728" w:rsidR="00CC1A7B">
              <w:rPr>
                <w:rFonts w:ascii="Helvetica" w:hAnsi="Helvetica" w:eastAsia="Times New Roman" w:cs="Helvetica"/>
                <w:b w:val="1"/>
                <w:bCs w:val="1"/>
                <w:sz w:val="20"/>
                <w:szCs w:val="20"/>
                <w:lang w:val="en-GB"/>
              </w:rPr>
              <w:t>End of Induction Day</w:t>
            </w:r>
          </w:p>
        </w:tc>
      </w:tr>
    </w:tbl>
    <w:p w:rsidR="5D89EBA0" w:rsidP="5D89EBA0" w:rsidRDefault="5D89EBA0" w14:paraId="41150E93" w14:textId="161A83FF">
      <w:pPr>
        <w:rPr>
          <w:sz w:val="20"/>
          <w:szCs w:val="20"/>
        </w:rPr>
      </w:pPr>
    </w:p>
    <w:p w:rsidR="5D89EBA0" w:rsidP="5D89EBA0" w:rsidRDefault="5D89EBA0" w14:paraId="2D764D1A" w14:textId="72A412C8">
      <w:pPr>
        <w:rPr>
          <w:sz w:val="20"/>
          <w:szCs w:val="20"/>
        </w:rPr>
      </w:pPr>
    </w:p>
    <w:p w:rsidR="5D89EBA0" w:rsidP="5D89EBA0" w:rsidRDefault="5D89EBA0" w14:paraId="4D344A5B" w14:textId="4510B0E0">
      <w:pPr>
        <w:rPr>
          <w:sz w:val="20"/>
          <w:szCs w:val="20"/>
        </w:rPr>
      </w:pPr>
    </w:p>
    <w:p w:rsidR="5D89EBA0" w:rsidP="5D89EBA0" w:rsidRDefault="5D89EBA0" w14:paraId="7F94AFC1" w14:textId="3EB2E975">
      <w:pPr>
        <w:rPr>
          <w:sz w:val="20"/>
          <w:szCs w:val="20"/>
        </w:rPr>
      </w:pPr>
    </w:p>
    <w:p w:rsidR="5D89EBA0" w:rsidP="5D89EBA0" w:rsidRDefault="5D89EBA0" w14:paraId="5A367439" w14:textId="1B3D41F8">
      <w:pPr>
        <w:rPr>
          <w:sz w:val="20"/>
          <w:szCs w:val="20"/>
        </w:rPr>
      </w:pPr>
    </w:p>
    <w:p w:rsidR="5D89EBA0" w:rsidP="5D89EBA0" w:rsidRDefault="5D89EBA0" w14:paraId="45C34236" w14:textId="3B470C6A">
      <w:pPr>
        <w:rPr>
          <w:sz w:val="20"/>
          <w:szCs w:val="20"/>
        </w:rPr>
      </w:pPr>
    </w:p>
    <w:p w:rsidR="5D89EBA0" w:rsidP="5D89EBA0" w:rsidRDefault="5D89EBA0" w14:paraId="324036FB" w14:textId="72C65D33">
      <w:pPr>
        <w:rPr>
          <w:sz w:val="20"/>
          <w:szCs w:val="20"/>
        </w:rPr>
      </w:pPr>
    </w:p>
    <w:p w:rsidR="5D89EBA0" w:rsidP="5D89EBA0" w:rsidRDefault="5D89EBA0" w14:paraId="507D647C" w14:textId="074E4292">
      <w:pPr>
        <w:rPr>
          <w:sz w:val="20"/>
          <w:szCs w:val="20"/>
        </w:rPr>
      </w:pPr>
    </w:p>
    <w:p w:rsidR="5D89EBA0" w:rsidP="5D89EBA0" w:rsidRDefault="5D89EBA0" w14:paraId="24E1EA8F" w14:textId="1A85A5C5">
      <w:pPr>
        <w:rPr>
          <w:sz w:val="20"/>
          <w:szCs w:val="20"/>
        </w:rPr>
      </w:pPr>
    </w:p>
    <w:p w:rsidR="5D89EBA0" w:rsidP="5D89EBA0" w:rsidRDefault="5D89EBA0" w14:paraId="6E161488" w14:textId="6C876E80">
      <w:pPr>
        <w:rPr>
          <w:sz w:val="20"/>
          <w:szCs w:val="20"/>
        </w:rPr>
      </w:pPr>
    </w:p>
    <w:p w:rsidR="5D89EBA0" w:rsidP="5D89EBA0" w:rsidRDefault="5D89EBA0" w14:paraId="59AFE9B5" w14:textId="5F7B89E6">
      <w:pPr>
        <w:rPr>
          <w:sz w:val="20"/>
          <w:szCs w:val="20"/>
        </w:rPr>
      </w:pPr>
    </w:p>
    <w:p w:rsidR="5D89EBA0" w:rsidP="5D89EBA0" w:rsidRDefault="5D89EBA0" w14:paraId="718708C7" w14:textId="4C9AAD0C">
      <w:pPr>
        <w:rPr>
          <w:sz w:val="20"/>
          <w:szCs w:val="20"/>
        </w:rPr>
      </w:pPr>
    </w:p>
    <w:p w:rsidR="5D89EBA0" w:rsidP="5D89EBA0" w:rsidRDefault="5D89EBA0" w14:paraId="3203AB0B" w14:textId="5087B23A">
      <w:pPr>
        <w:rPr>
          <w:sz w:val="20"/>
          <w:szCs w:val="20"/>
        </w:rPr>
      </w:pPr>
    </w:p>
    <w:p w:rsidR="5D89EBA0" w:rsidP="5D89EBA0" w:rsidRDefault="5D89EBA0" w14:paraId="4A624E7A" w14:textId="296FE9C1">
      <w:pPr>
        <w:rPr>
          <w:sz w:val="20"/>
          <w:szCs w:val="20"/>
        </w:rPr>
      </w:pPr>
    </w:p>
    <w:p w:rsidR="5D89EBA0" w:rsidP="5D89EBA0" w:rsidRDefault="5D89EBA0" w14:paraId="0463714E" w14:textId="04C6ADA4">
      <w:pPr>
        <w:rPr>
          <w:sz w:val="20"/>
          <w:szCs w:val="20"/>
        </w:rPr>
      </w:pPr>
    </w:p>
    <w:p w:rsidR="5D89EBA0" w:rsidP="5D89EBA0" w:rsidRDefault="5D89EBA0" w14:paraId="6E02FB82" w14:textId="78E1B50C">
      <w:pPr>
        <w:rPr>
          <w:sz w:val="20"/>
          <w:szCs w:val="20"/>
        </w:rPr>
      </w:pPr>
    </w:p>
    <w:p w:rsidR="5D89EBA0" w:rsidP="5D89EBA0" w:rsidRDefault="5D89EBA0" w14:paraId="79D3E9A9" w14:textId="02378762">
      <w:pPr>
        <w:rPr>
          <w:sz w:val="20"/>
          <w:szCs w:val="20"/>
        </w:rPr>
      </w:pPr>
    </w:p>
    <w:sectPr w:rsidR="5D89EBA0">
      <w:pgSz w:w="12240" w:h="15840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A8" w:rsidRDefault="00D97BA8" w14:paraId="0C72276D" w14:textId="77777777">
      <w:pPr>
        <w:spacing w:after="0"/>
      </w:pPr>
      <w:r>
        <w:separator/>
      </w:r>
    </w:p>
  </w:endnote>
  <w:endnote w:type="continuationSeparator" w:id="0">
    <w:p w:rsidR="00D97BA8" w:rsidRDefault="00D97BA8" w14:paraId="6C882A1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A8" w:rsidRDefault="00D97BA8" w14:paraId="2419700B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97BA8" w:rsidRDefault="00D97BA8" w14:paraId="431F9701" w14:textId="77777777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PypuxIjOl4RTmC" int2:id="axn1bQIp">
      <int2:state int2:type="AugLoop_Text_Critique" int2:value="Rejected"/>
    </int2:textHash>
    <int2:textHash int2:hashCode="OrtZNwJC/JiGrS" int2:id="sdebyBq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E77B7"/>
    <w:multiLevelType w:val="hybridMultilevel"/>
    <w:tmpl w:val="D610C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92"/>
    <w:rsid w:val="00024F54"/>
    <w:rsid w:val="00031F08"/>
    <w:rsid w:val="00044AC3"/>
    <w:rsid w:val="000556F4"/>
    <w:rsid w:val="0005654C"/>
    <w:rsid w:val="000759B3"/>
    <w:rsid w:val="000806B0"/>
    <w:rsid w:val="00090A20"/>
    <w:rsid w:val="00102828"/>
    <w:rsid w:val="00134681"/>
    <w:rsid w:val="00157559"/>
    <w:rsid w:val="001E6A2F"/>
    <w:rsid w:val="002124DD"/>
    <w:rsid w:val="00240242"/>
    <w:rsid w:val="00267DB0"/>
    <w:rsid w:val="00290370"/>
    <w:rsid w:val="00312F12"/>
    <w:rsid w:val="0033141D"/>
    <w:rsid w:val="00351A92"/>
    <w:rsid w:val="003613B8"/>
    <w:rsid w:val="00366AD3"/>
    <w:rsid w:val="003B573D"/>
    <w:rsid w:val="003D3B00"/>
    <w:rsid w:val="00412111"/>
    <w:rsid w:val="004409F7"/>
    <w:rsid w:val="00466952"/>
    <w:rsid w:val="00473B78"/>
    <w:rsid w:val="004928F5"/>
    <w:rsid w:val="004A5BB9"/>
    <w:rsid w:val="004E3353"/>
    <w:rsid w:val="00585BAD"/>
    <w:rsid w:val="005B0EE7"/>
    <w:rsid w:val="00622DA1"/>
    <w:rsid w:val="00626A13"/>
    <w:rsid w:val="006347AA"/>
    <w:rsid w:val="006734D3"/>
    <w:rsid w:val="006973F7"/>
    <w:rsid w:val="006A4D8B"/>
    <w:rsid w:val="006E6861"/>
    <w:rsid w:val="00701500"/>
    <w:rsid w:val="00721CCE"/>
    <w:rsid w:val="00751B1B"/>
    <w:rsid w:val="007667C0"/>
    <w:rsid w:val="00766F7D"/>
    <w:rsid w:val="007A53A0"/>
    <w:rsid w:val="007B1DCB"/>
    <w:rsid w:val="007B4604"/>
    <w:rsid w:val="007C5AED"/>
    <w:rsid w:val="007E1847"/>
    <w:rsid w:val="00836543"/>
    <w:rsid w:val="00875DAF"/>
    <w:rsid w:val="008B2B4A"/>
    <w:rsid w:val="009145FF"/>
    <w:rsid w:val="00922024"/>
    <w:rsid w:val="009462D1"/>
    <w:rsid w:val="009911A5"/>
    <w:rsid w:val="009939B6"/>
    <w:rsid w:val="009C3C66"/>
    <w:rsid w:val="00A17967"/>
    <w:rsid w:val="00A92FA9"/>
    <w:rsid w:val="00AB4DF8"/>
    <w:rsid w:val="00AC6BE8"/>
    <w:rsid w:val="00AF2C42"/>
    <w:rsid w:val="00AF75DF"/>
    <w:rsid w:val="00B205B0"/>
    <w:rsid w:val="00B32906"/>
    <w:rsid w:val="00B50BC1"/>
    <w:rsid w:val="00B736EE"/>
    <w:rsid w:val="00B77F62"/>
    <w:rsid w:val="00BE29DE"/>
    <w:rsid w:val="00C24B29"/>
    <w:rsid w:val="00C47DD2"/>
    <w:rsid w:val="00C71AC1"/>
    <w:rsid w:val="00CC1A7B"/>
    <w:rsid w:val="00D069F1"/>
    <w:rsid w:val="00D160B5"/>
    <w:rsid w:val="00D356C5"/>
    <w:rsid w:val="00D515E4"/>
    <w:rsid w:val="00D97BA8"/>
    <w:rsid w:val="00DE446D"/>
    <w:rsid w:val="00DF55D1"/>
    <w:rsid w:val="00E01964"/>
    <w:rsid w:val="00E049FC"/>
    <w:rsid w:val="00E46265"/>
    <w:rsid w:val="00EC3E2C"/>
    <w:rsid w:val="00EE7CEA"/>
    <w:rsid w:val="00F107DE"/>
    <w:rsid w:val="00F27511"/>
    <w:rsid w:val="00F627F4"/>
    <w:rsid w:val="00F70E18"/>
    <w:rsid w:val="00F81B88"/>
    <w:rsid w:val="00FB2F76"/>
    <w:rsid w:val="00FC2728"/>
    <w:rsid w:val="00FD13C1"/>
    <w:rsid w:val="00FD40E2"/>
    <w:rsid w:val="00FD70E0"/>
    <w:rsid w:val="00FF1296"/>
    <w:rsid w:val="016500ED"/>
    <w:rsid w:val="01FC82F8"/>
    <w:rsid w:val="0200AA7D"/>
    <w:rsid w:val="0267425C"/>
    <w:rsid w:val="0312A07A"/>
    <w:rsid w:val="049E5E15"/>
    <w:rsid w:val="0511E0D2"/>
    <w:rsid w:val="051ADB3A"/>
    <w:rsid w:val="05DCB8D7"/>
    <w:rsid w:val="05FD1C32"/>
    <w:rsid w:val="061BB0FA"/>
    <w:rsid w:val="067DC020"/>
    <w:rsid w:val="07788938"/>
    <w:rsid w:val="0BBDA707"/>
    <w:rsid w:val="0DDD1112"/>
    <w:rsid w:val="0E597D8D"/>
    <w:rsid w:val="0E81A97E"/>
    <w:rsid w:val="107B212A"/>
    <w:rsid w:val="10F5952A"/>
    <w:rsid w:val="111EFFA9"/>
    <w:rsid w:val="14D62AD6"/>
    <w:rsid w:val="152067E8"/>
    <w:rsid w:val="157B63D8"/>
    <w:rsid w:val="16AA5524"/>
    <w:rsid w:val="196204DE"/>
    <w:rsid w:val="1A625743"/>
    <w:rsid w:val="1B8D1ADC"/>
    <w:rsid w:val="1E05DC0C"/>
    <w:rsid w:val="1F77D619"/>
    <w:rsid w:val="1F9E07A6"/>
    <w:rsid w:val="1FB0D728"/>
    <w:rsid w:val="23294161"/>
    <w:rsid w:val="244D0188"/>
    <w:rsid w:val="2538D6F5"/>
    <w:rsid w:val="26049E0A"/>
    <w:rsid w:val="28355B1B"/>
    <w:rsid w:val="2B687362"/>
    <w:rsid w:val="2DF5DBE1"/>
    <w:rsid w:val="2E2135FC"/>
    <w:rsid w:val="3128AE91"/>
    <w:rsid w:val="3144D17C"/>
    <w:rsid w:val="327EFDE1"/>
    <w:rsid w:val="33BA4ACC"/>
    <w:rsid w:val="343BB6D3"/>
    <w:rsid w:val="373467F6"/>
    <w:rsid w:val="380B9F38"/>
    <w:rsid w:val="394446AC"/>
    <w:rsid w:val="399E47B2"/>
    <w:rsid w:val="3A874ABC"/>
    <w:rsid w:val="435754E1"/>
    <w:rsid w:val="43B81351"/>
    <w:rsid w:val="44B0FB5B"/>
    <w:rsid w:val="453666B9"/>
    <w:rsid w:val="46D4D16A"/>
    <w:rsid w:val="47BC1BD2"/>
    <w:rsid w:val="4870A1CB"/>
    <w:rsid w:val="4967E454"/>
    <w:rsid w:val="4A5E6E4F"/>
    <w:rsid w:val="4C4DECB2"/>
    <w:rsid w:val="4CC40CAF"/>
    <w:rsid w:val="4D9F9FBD"/>
    <w:rsid w:val="5036B798"/>
    <w:rsid w:val="509E83DF"/>
    <w:rsid w:val="50DD6916"/>
    <w:rsid w:val="50F26F4E"/>
    <w:rsid w:val="524947EB"/>
    <w:rsid w:val="52D988C0"/>
    <w:rsid w:val="5524C634"/>
    <w:rsid w:val="58AB0C1B"/>
    <w:rsid w:val="591CD075"/>
    <w:rsid w:val="5A3E3EA4"/>
    <w:rsid w:val="5D89EBA0"/>
    <w:rsid w:val="5D97F72C"/>
    <w:rsid w:val="62AFF926"/>
    <w:rsid w:val="63E91F12"/>
    <w:rsid w:val="6428AD0E"/>
    <w:rsid w:val="686DDE5F"/>
    <w:rsid w:val="68B9E549"/>
    <w:rsid w:val="6987C0ED"/>
    <w:rsid w:val="6AB83C12"/>
    <w:rsid w:val="6E19B78B"/>
    <w:rsid w:val="6F451962"/>
    <w:rsid w:val="71AF6186"/>
    <w:rsid w:val="72336B76"/>
    <w:rsid w:val="732653C1"/>
    <w:rsid w:val="73427BD3"/>
    <w:rsid w:val="73E9DD79"/>
    <w:rsid w:val="752242B0"/>
    <w:rsid w:val="77FB7F30"/>
    <w:rsid w:val="78DBEC34"/>
    <w:rsid w:val="79974F91"/>
    <w:rsid w:val="7B331FF2"/>
    <w:rsid w:val="7ED4C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98CC"/>
  <w15:docId w15:val="{4170C301-C1C8-4F63-8D25-E2CE140A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eastAsia="Times New Roman"/>
      <w:sz w:val="24"/>
      <w:szCs w:val="24"/>
    </w:rPr>
  </w:style>
  <w:style w:type="paragraph" w:styleId="paragraph" w:customStyle="1">
    <w:name w:val="paragraph"/>
    <w:basedOn w:val="Normal"/>
    <w:pPr>
      <w:spacing w:before="100" w:after="100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spellingerror" w:customStyle="1">
    <w:name w:val="spellingerror"/>
    <w:basedOn w:val="DefaultParagraphFont"/>
  </w:style>
  <w:style w:type="paragraph" w:styleId="ListParagraph">
    <w:name w:val="List Paragraph"/>
    <w:basedOn w:val="Normal"/>
    <w:uiPriority w:val="34"/>
    <w:qFormat/>
    <w:rsid w:val="00080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BC1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0B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3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B7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7.jpe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microsoft.com/office/2020/10/relationships/intelligence" Target="intelligence2.xml" Id="Rac970b790a504dbb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6.jpe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theme" Target="theme/theme1.xml" Id="rId22" /><Relationship Type="http://schemas.openxmlformats.org/officeDocument/2006/relationships/hyperlink" Target="https://www.stmarys.ac.uk/student-support/commuting/lecture-breaks.aspx" TargetMode="External" Id="R4259bc95776e438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b981d-e955-4e90-b395-0712694d7255" xsi:nil="true"/>
    <lcf76f155ced4ddcb4097134ff3c332f xmlns="f753f192-6837-402e-adaf-16c238e742b9">
      <Terms xmlns="http://schemas.microsoft.com/office/infopath/2007/PartnerControls"/>
    </lcf76f155ced4ddcb4097134ff3c332f>
    <SharedWithUsers xmlns="5a5b981d-e955-4e90-b395-0712694d7255">
      <UserInfo>
        <DisplayName/>
        <AccountId xsi:nil="true"/>
        <AccountType/>
      </UserInfo>
    </SharedWithUsers>
    <MediaLengthInSeconds xmlns="f753f192-6837-402e-adaf-16c238e742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DF47C86D99458C9789A51768428F" ma:contentTypeVersion="18" ma:contentTypeDescription="Create a new document." ma:contentTypeScope="" ma:versionID="32f554f3a8b0eb9d5056339f6194e9fc">
  <xsd:schema xmlns:xsd="http://www.w3.org/2001/XMLSchema" xmlns:xs="http://www.w3.org/2001/XMLSchema" xmlns:p="http://schemas.microsoft.com/office/2006/metadata/properties" xmlns:ns2="f753f192-6837-402e-adaf-16c238e742b9" xmlns:ns3="5a5b981d-e955-4e90-b395-0712694d7255" targetNamespace="http://schemas.microsoft.com/office/2006/metadata/properties" ma:root="true" ma:fieldsID="8b195bc28a49229745e938e6dedc168e" ns2:_="" ns3:_="">
    <xsd:import namespace="f753f192-6837-402e-adaf-16c238e742b9"/>
    <xsd:import namespace="5a5b981d-e955-4e90-b395-0712694d7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f192-6837-402e-adaf-16c238e74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981d-e955-4e90-b395-0712694d7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d8c4e3-994a-4ceb-8abc-ac6f0d222f59}" ma:internalName="TaxCatchAll" ma:showField="CatchAllData" ma:web="5a5b981d-e955-4e90-b395-0712694d7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4033-54BE-4F58-A332-80674F99B5D0}">
  <ds:schemaRefs>
    <ds:schemaRef ds:uri="http://schemas.microsoft.com/office/2006/metadata/properties"/>
    <ds:schemaRef ds:uri="http://schemas.microsoft.com/office/infopath/2007/PartnerControls"/>
    <ds:schemaRef ds:uri="5a5b981d-e955-4e90-b395-0712694d7255"/>
    <ds:schemaRef ds:uri="f753f192-6837-402e-adaf-16c238e742b9"/>
  </ds:schemaRefs>
</ds:datastoreItem>
</file>

<file path=customXml/itemProps2.xml><?xml version="1.0" encoding="utf-8"?>
<ds:datastoreItem xmlns:ds="http://schemas.openxmlformats.org/officeDocument/2006/customXml" ds:itemID="{4AB42B8B-1DD8-4952-8D0B-A4BBEAB12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4DBE0-0C70-476C-A116-BAF3D2070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3f192-6837-402e-adaf-16c238e742b9"/>
    <ds:schemaRef ds:uri="5a5b981d-e955-4e90-b395-0712694d7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ED786-D30C-49CD-97F8-301AF8A610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SMUC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PFD2 Induction Agenda 2025</dc:title>
  <dc:creator>Mandy</dc:creator>
  <lastModifiedBy>Angus Janes</lastModifiedBy>
  <revision>4</revision>
  <lastPrinted>2019-08-20T09:57:00.0000000Z</lastPrinted>
  <dcterms:created xsi:type="dcterms:W3CDTF">2024-08-15T15:07:00.0000000Z</dcterms:created>
  <dcterms:modified xsi:type="dcterms:W3CDTF">2025-09-04T10:49:11Z</dcterms:modified>
  <cp:keywords xmlns:cp="http://schemas.openxmlformats.org/package/2006/metadata/core-properties">
  </cp:keywords>
  <dc:subject>The Year 2 Primary Education FdA induction agenda for 2025.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0x01010057DFDF47C86D99458C9789A51768428F</vt:lpwstr>
  </property>
  <property fmtid="{D5CDD505-2E9C-101B-9397-08002B2CF9AE}" pid="3" name="Order">
    <vt:r8>194100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