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22A1" w:rsidR="00EE3F32" w:rsidP="00292CDF" w:rsidRDefault="00292CDF" w14:paraId="0EFBB518" w14:textId="77777777">
      <w:pPr>
        <w:jc w:val="center"/>
        <w:rPr>
          <w:sz w:val="28"/>
          <w:szCs w:val="28"/>
        </w:rPr>
      </w:pPr>
      <w:r w:rsidRPr="00C522A1">
        <w:rPr>
          <w:sz w:val="28"/>
          <w:szCs w:val="28"/>
        </w:rPr>
        <w:t>Abstracts</w:t>
      </w:r>
    </w:p>
    <w:p w:rsidR="00292CDF" w:rsidP="00292CDF" w:rsidRDefault="00954B9F" w14:paraId="695F0639" w14:textId="0733DA77">
      <w:pPr>
        <w:jc w:val="center"/>
        <w:rPr>
          <w:sz w:val="28"/>
          <w:szCs w:val="28"/>
        </w:rPr>
      </w:pPr>
      <w:r>
        <w:rPr>
          <w:sz w:val="28"/>
          <w:szCs w:val="28"/>
        </w:rPr>
        <w:t>Wednesday 30</w:t>
      </w:r>
      <w:r w:rsidRPr="00954B9F">
        <w:rPr>
          <w:sz w:val="28"/>
          <w:szCs w:val="28"/>
          <w:vertAlign w:val="superscript"/>
        </w:rPr>
        <w:t>th</w:t>
      </w:r>
      <w:r>
        <w:rPr>
          <w:sz w:val="28"/>
          <w:szCs w:val="28"/>
        </w:rPr>
        <w:t xml:space="preserve"> June, 10.30-12.00</w:t>
      </w:r>
    </w:p>
    <w:p w:rsidRPr="00C522A1" w:rsidR="00145084" w:rsidP="00292CDF" w:rsidRDefault="00145084" w14:paraId="1A7DE9E5" w14:textId="77777777">
      <w:pPr>
        <w:jc w:val="center"/>
        <w:rPr>
          <w:sz w:val="28"/>
          <w:szCs w:val="28"/>
        </w:rPr>
      </w:pPr>
    </w:p>
    <w:p w:rsidR="00954B9F" w:rsidP="00954B9F" w:rsidRDefault="00BF2128" w14:paraId="0A02420D" w14:textId="0BF6C72A">
      <w:pPr>
        <w:pStyle w:val="paragraph"/>
        <w:spacing w:before="0" w:beforeAutospacing="0" w:after="0" w:afterAutospacing="0"/>
        <w:textAlignment w:val="baseline"/>
        <w:rPr>
          <w:rFonts w:ascii="Segoe UI" w:hAnsi="Segoe UI" w:cs="Segoe UI"/>
          <w:sz w:val="18"/>
          <w:szCs w:val="18"/>
        </w:rPr>
      </w:pPr>
      <w:hyperlink w:tgtFrame="_blank" w:history="1" r:id="rId6">
        <w:r w:rsidR="00954B9F">
          <w:rPr>
            <w:rStyle w:val="normaltextrun"/>
            <w:rFonts w:ascii="Calibri" w:hAnsi="Calibri" w:cs="Calibri"/>
            <w:color w:val="0000FF"/>
            <w:sz w:val="22"/>
            <w:szCs w:val="22"/>
            <w:u w:val="single"/>
          </w:rPr>
          <w:t>https://stmarys.zoom.us/j/82095152022?pwd=aGRPYTcwck5GUnMxUGl4R1lNcVFTUT09</w:t>
        </w:r>
      </w:hyperlink>
    </w:p>
    <w:p w:rsidR="00954B9F" w:rsidP="00954B9F" w:rsidRDefault="00954B9F" w14:paraId="13AC950A" w14:textId="77777777"/>
    <w:p w:rsidR="00954B9F" w:rsidP="00954B9F" w:rsidRDefault="00954B9F" w14:paraId="3967F8BE" w14:textId="77777777">
      <w:pPr>
        <w:pStyle w:val="paragraph"/>
        <w:spacing w:before="0" w:beforeAutospacing="0" w:after="0" w:afterAutospacing="0"/>
        <w:textAlignment w:val="baseline"/>
        <w:rPr>
          <w:rStyle w:val="normaltextrun"/>
          <w:rFonts w:ascii="Calibri" w:hAnsi="Calibri" w:cs="Calibri"/>
          <w:b/>
          <w:bCs/>
          <w:sz w:val="20"/>
          <w:szCs w:val="20"/>
          <w:u w:val="single"/>
        </w:rPr>
      </w:pPr>
    </w:p>
    <w:p w:rsidRPr="00BF2128" w:rsidR="00954B9F" w:rsidP="7EA60F3B" w:rsidRDefault="00954B9F" w14:paraId="660F8C86" w14:textId="6E27ECC9">
      <w:pPr>
        <w:pStyle w:val="paragraph"/>
        <w:spacing w:before="0" w:beforeAutospacing="0" w:after="0" w:afterAutospacing="0"/>
        <w:textAlignment w:val="baseline"/>
        <w:rPr>
          <w:rStyle w:val="eop"/>
          <w:rFonts w:ascii="Calibri" w:hAnsi="Calibri" w:cs="Calibri"/>
          <w:sz w:val="22"/>
          <w:szCs w:val="22"/>
        </w:rPr>
      </w:pPr>
      <w:r w:rsidRPr="00BF2128">
        <w:rPr>
          <w:rStyle w:val="normaltextrun"/>
          <w:rFonts w:ascii="Calibri" w:hAnsi="Calibri" w:cs="Calibri"/>
          <w:b/>
          <w:bCs/>
          <w:sz w:val="22"/>
          <w:szCs w:val="22"/>
          <w:u w:val="single"/>
        </w:rPr>
        <w:t>Theme 5: Health Research and Practice</w:t>
      </w:r>
      <w:r w:rsidRPr="00BF2128" w:rsidR="3347D178">
        <w:rPr>
          <w:rStyle w:val="normaltextrun"/>
          <w:rFonts w:ascii="Calibri" w:hAnsi="Calibri" w:cs="Calibri"/>
          <w:b/>
          <w:bCs/>
          <w:sz w:val="22"/>
          <w:szCs w:val="22"/>
          <w:u w:val="single"/>
        </w:rPr>
        <w:t xml:space="preserve"> (Session Chair: Silvia Riva)</w:t>
      </w:r>
      <w:r w:rsidRPr="00BF2128">
        <w:rPr>
          <w:rStyle w:val="eop"/>
          <w:rFonts w:ascii="Calibri" w:hAnsi="Calibri" w:cs="Calibri"/>
          <w:sz w:val="22"/>
          <w:szCs w:val="22"/>
        </w:rPr>
        <w:t> </w:t>
      </w:r>
    </w:p>
    <w:p w:rsidRPr="00BF2128" w:rsidR="00954B9F" w:rsidP="00954B9F" w:rsidRDefault="00954B9F" w14:paraId="50E9690C" w14:textId="77777777">
      <w:pPr>
        <w:pStyle w:val="paragraph"/>
        <w:spacing w:before="0" w:beforeAutospacing="0" w:after="0" w:afterAutospacing="0"/>
        <w:textAlignment w:val="baseline"/>
        <w:rPr>
          <w:rFonts w:ascii="Segoe UI" w:hAnsi="Segoe UI" w:cs="Segoe UI"/>
          <w:sz w:val="22"/>
          <w:szCs w:val="22"/>
        </w:rPr>
      </w:pPr>
    </w:p>
    <w:p w:rsidRPr="00BF2128" w:rsidR="00954B9F" w:rsidP="00954B9F" w:rsidRDefault="00954B9F" w14:paraId="7D8ECCEA" w14:textId="3FDF33D2">
      <w:pPr>
        <w:pStyle w:val="paragraph"/>
        <w:spacing w:before="0" w:beforeAutospacing="0" w:after="0" w:afterAutospacing="0"/>
        <w:textAlignment w:val="baseline"/>
        <w:rPr>
          <w:rStyle w:val="eop"/>
          <w:rFonts w:ascii="Calibri" w:hAnsi="Calibri" w:cs="Calibri"/>
          <w:sz w:val="22"/>
          <w:szCs w:val="22"/>
        </w:rPr>
      </w:pPr>
      <w:r w:rsidRPr="00BF2128">
        <w:rPr>
          <w:rStyle w:val="normaltextrun"/>
          <w:rFonts w:ascii="Calibri" w:hAnsi="Calibri" w:cs="Calibri"/>
          <w:b/>
          <w:bCs/>
          <w:sz w:val="22"/>
          <w:szCs w:val="22"/>
        </w:rPr>
        <w:t>Talk 1: Leta Pilic:</w:t>
      </w:r>
      <w:r w:rsidRPr="00BF2128">
        <w:rPr>
          <w:rStyle w:val="normaltextrun"/>
          <w:rFonts w:ascii="Calibri" w:hAnsi="Calibri" w:cs="Calibri"/>
          <w:sz w:val="22"/>
          <w:szCs w:val="22"/>
        </w:rPr>
        <w:t> </w:t>
      </w:r>
      <w:bookmarkStart w:name="_Hlk73631407" w:id="0"/>
      <w:r w:rsidRPr="00BF2128">
        <w:rPr>
          <w:rStyle w:val="normaltextrun"/>
          <w:rFonts w:ascii="Calibri" w:hAnsi="Calibri" w:cs="Calibri"/>
          <w:sz w:val="22"/>
          <w:szCs w:val="22"/>
        </w:rPr>
        <w:t>Collaborative research on salt-sensitive hypertension in Zambia</w:t>
      </w:r>
      <w:r w:rsidRPr="00BF2128">
        <w:rPr>
          <w:rStyle w:val="eop"/>
          <w:rFonts w:ascii="Calibri" w:hAnsi="Calibri" w:cs="Calibri"/>
          <w:sz w:val="22"/>
          <w:szCs w:val="22"/>
        </w:rPr>
        <w:t> </w:t>
      </w:r>
      <w:bookmarkEnd w:id="0"/>
    </w:p>
    <w:p w:rsidRPr="00BF2128" w:rsidR="00AE0DDB" w:rsidP="00954B9F" w:rsidRDefault="00AE0DDB" w14:paraId="70D3DCA6" w14:textId="77777777">
      <w:pPr>
        <w:pStyle w:val="paragraph"/>
        <w:spacing w:before="0" w:beforeAutospacing="0" w:after="0" w:afterAutospacing="0"/>
        <w:textAlignment w:val="baseline"/>
        <w:rPr>
          <w:rFonts w:ascii="Segoe UI" w:hAnsi="Segoe UI" w:cs="Segoe UI"/>
          <w:sz w:val="22"/>
          <w:szCs w:val="22"/>
        </w:rPr>
      </w:pPr>
    </w:p>
    <w:p w:rsidRPr="00BF2128" w:rsidR="00954B9F" w:rsidP="00954B9F" w:rsidRDefault="00954B9F" w14:paraId="6A581DD9" w14:textId="0AC4B296">
      <w:pPr>
        <w:pStyle w:val="paragraph"/>
        <w:spacing w:before="0" w:beforeAutospacing="0" w:after="0" w:afterAutospacing="0"/>
        <w:textAlignment w:val="baseline"/>
        <w:rPr>
          <w:rStyle w:val="eop"/>
          <w:rFonts w:ascii="Calibri" w:hAnsi="Calibri" w:cs="Calibri"/>
          <w:sz w:val="22"/>
          <w:szCs w:val="22"/>
        </w:rPr>
      </w:pPr>
      <w:r w:rsidRPr="00BF2128">
        <w:rPr>
          <w:rStyle w:val="normaltextrun"/>
          <w:rFonts w:ascii="Calibri" w:hAnsi="Calibri" w:cs="Calibri"/>
          <w:b/>
          <w:bCs/>
          <w:sz w:val="22"/>
          <w:szCs w:val="22"/>
        </w:rPr>
        <w:t>Talk 2: Elisabetta Canetta:</w:t>
      </w:r>
      <w:r w:rsidRPr="00BF2128">
        <w:rPr>
          <w:rStyle w:val="normaltextrun"/>
          <w:rFonts w:ascii="Calibri" w:hAnsi="Calibri" w:cs="Calibri"/>
          <w:sz w:val="22"/>
          <w:szCs w:val="22"/>
        </w:rPr>
        <w:t> Orthotic management in stroke rehabilitation</w:t>
      </w:r>
      <w:r w:rsidRPr="00BF2128">
        <w:rPr>
          <w:rStyle w:val="eop"/>
          <w:rFonts w:ascii="Calibri" w:hAnsi="Calibri" w:cs="Calibri"/>
          <w:sz w:val="22"/>
          <w:szCs w:val="22"/>
        </w:rPr>
        <w:t> </w:t>
      </w:r>
    </w:p>
    <w:p w:rsidRPr="00BF2128" w:rsidR="00AE0DDB" w:rsidP="00954B9F" w:rsidRDefault="00AE0DDB" w14:paraId="3703D5B9" w14:textId="77777777">
      <w:pPr>
        <w:pStyle w:val="paragraph"/>
        <w:spacing w:before="0" w:beforeAutospacing="0" w:after="0" w:afterAutospacing="0"/>
        <w:textAlignment w:val="baseline"/>
        <w:rPr>
          <w:rFonts w:ascii="Segoe UI" w:hAnsi="Segoe UI" w:cs="Segoe UI"/>
          <w:sz w:val="22"/>
          <w:szCs w:val="22"/>
        </w:rPr>
      </w:pPr>
    </w:p>
    <w:p w:rsidRPr="00BF2128" w:rsidR="00954B9F" w:rsidP="00954B9F" w:rsidRDefault="00954B9F" w14:paraId="517DFCF3" w14:textId="292ADAA6">
      <w:pPr>
        <w:pStyle w:val="paragraph"/>
        <w:spacing w:before="0" w:beforeAutospacing="0" w:after="0" w:afterAutospacing="0"/>
        <w:textAlignment w:val="baseline"/>
        <w:rPr>
          <w:rStyle w:val="eop"/>
          <w:rFonts w:ascii="Calibri" w:hAnsi="Calibri" w:cs="Calibri"/>
          <w:sz w:val="22"/>
          <w:szCs w:val="22"/>
        </w:rPr>
      </w:pPr>
      <w:r w:rsidRPr="00BF2128">
        <w:rPr>
          <w:rStyle w:val="normaltextrun"/>
          <w:rFonts w:ascii="Calibri" w:hAnsi="Calibri" w:cs="Calibri"/>
          <w:b/>
          <w:bCs/>
          <w:sz w:val="22"/>
          <w:szCs w:val="22"/>
        </w:rPr>
        <w:t>Talk 3: Yiannis Mavrommatis:</w:t>
      </w:r>
      <w:r w:rsidRPr="00BF2128">
        <w:rPr>
          <w:rStyle w:val="normaltextrun"/>
          <w:rFonts w:ascii="Calibri" w:hAnsi="Calibri" w:cs="Calibri"/>
          <w:sz w:val="22"/>
          <w:szCs w:val="22"/>
        </w:rPr>
        <w:t> The association between genetics, diet and Type 2 Diabetes risk in healthy adults</w:t>
      </w:r>
      <w:r w:rsidRPr="00BF2128">
        <w:rPr>
          <w:rStyle w:val="eop"/>
          <w:rFonts w:ascii="Calibri" w:hAnsi="Calibri" w:cs="Calibri"/>
          <w:sz w:val="22"/>
          <w:szCs w:val="22"/>
        </w:rPr>
        <w:t> </w:t>
      </w:r>
    </w:p>
    <w:p w:rsidR="00292CDF" w:rsidRDefault="00292CDF" w14:paraId="6641BBAA" w14:textId="77777777"/>
    <w:p w:rsidR="00292CDF" w:rsidRDefault="00292CDF" w14:paraId="02C9454C" w14:textId="77777777">
      <w:bookmarkStart w:name="_GoBack" w:id="1"/>
      <w:bookmarkEnd w:id="1"/>
    </w:p>
    <w:p w:rsidR="00292CDF" w:rsidRDefault="00292CDF" w14:paraId="7E743498" w14:textId="77777777"/>
    <w:p w:rsidR="00292CDF" w:rsidRDefault="00292CDF" w14:paraId="4B12B012" w14:textId="77777777"/>
    <w:p w:rsidR="00292CDF" w:rsidRDefault="00292CDF" w14:paraId="26F96EE5" w14:textId="77777777"/>
    <w:p w:rsidR="00292CDF" w:rsidRDefault="00292CDF" w14:paraId="4A1FFE30" w14:textId="77777777"/>
    <w:p w:rsidR="00292CDF" w:rsidRDefault="00292CDF" w14:paraId="48675DB7" w14:textId="77777777"/>
    <w:p w:rsidR="00292CDF" w:rsidRDefault="00292CDF" w14:paraId="40830CFF" w14:textId="77777777"/>
    <w:p w:rsidR="00292CDF" w:rsidRDefault="00292CDF" w14:paraId="7E967277" w14:textId="77777777"/>
    <w:p w:rsidR="00292CDF" w:rsidRDefault="00292CDF" w14:paraId="6CB24BA5" w14:textId="77777777"/>
    <w:p w:rsidR="00292CDF" w:rsidRDefault="00292CDF" w14:paraId="0F0CE212" w14:textId="77777777"/>
    <w:p w:rsidR="006C6A70" w:rsidRDefault="006C6A70" w14:paraId="7C497A04" w14:textId="77777777">
      <w:r>
        <w:br w:type="page"/>
      </w:r>
    </w:p>
    <w:p w:rsidRPr="00C42CE8" w:rsidR="002C01A0" w:rsidP="6BC16838" w:rsidRDefault="00292CDF" w14:paraId="13173DE0" w14:textId="01F4B6C3" w14:noSpellErr="1">
      <w:pPr>
        <w:pStyle w:val="Style1"/>
        <w:rPr>
          <w:rStyle w:val="eop"/>
          <w:sz w:val="22"/>
          <w:szCs w:val="22"/>
        </w:rPr>
      </w:pPr>
      <w:r w:rsidRPr="6BC16838" w:rsidR="00292CDF">
        <w:rPr>
          <w:rStyle w:val="normaltextrun"/>
          <w:sz w:val="22"/>
          <w:szCs w:val="22"/>
        </w:rPr>
        <w:t xml:space="preserve">Title:  </w:t>
      </w:r>
      <w:r w:rsidRPr="6BC16838" w:rsidR="00C42CE8">
        <w:rPr>
          <w:rStyle w:val="normaltextrun"/>
          <w:sz w:val="22"/>
          <w:szCs w:val="22"/>
        </w:rPr>
        <w:t>Collaborative research on salt-sensitive hypertension in Zambia</w:t>
      </w:r>
      <w:r w:rsidRPr="6BC16838" w:rsidR="00C42CE8">
        <w:rPr>
          <w:rStyle w:val="eop"/>
          <w:sz w:val="22"/>
          <w:szCs w:val="22"/>
        </w:rPr>
        <w:t> </w:t>
      </w:r>
    </w:p>
    <w:p w:rsidRPr="00C42CE8" w:rsidR="00093592" w:rsidP="6BC16838" w:rsidRDefault="00093592" w14:paraId="5007ECE9" w14:textId="42D9D70E" w14:noSpellErr="1">
      <w:pPr>
        <w:pStyle w:val="Style1"/>
        <w:spacing w:after="0"/>
        <w:rPr>
          <w:rStyle w:val="normaltextrun"/>
          <w:sz w:val="22"/>
          <w:szCs w:val="22"/>
        </w:rPr>
      </w:pPr>
      <w:r w:rsidRPr="6BC16838" w:rsidR="00093592">
        <w:rPr>
          <w:rStyle w:val="normaltextrun"/>
          <w:sz w:val="22"/>
          <w:szCs w:val="22"/>
        </w:rPr>
        <w:t xml:space="preserve">Presenter: </w:t>
      </w:r>
      <w:r w:rsidRPr="6BC16838" w:rsidR="00C42CE8">
        <w:rPr>
          <w:rStyle w:val="normaltextrun"/>
          <w:sz w:val="22"/>
          <w:szCs w:val="22"/>
        </w:rPr>
        <w:t>Leta Pilic</w:t>
      </w:r>
    </w:p>
    <w:p w:rsidRPr="00C522A1" w:rsidR="00B715BC" w:rsidP="00C42CE8" w:rsidRDefault="00B715BC" w14:paraId="5B188B32" w14:textId="77777777" w14:noSpellErr="1">
      <w:pPr>
        <w:pStyle w:val="Style1"/>
        <w:spacing w:after="0"/>
        <w:rPr>
          <w:rStyle w:val="normaltextrun"/>
          <w:rFonts w:ascii="Calibri" w:hAnsi="Calibri"/>
          <w:sz w:val="22"/>
          <w:szCs w:val="22"/>
        </w:rPr>
      </w:pPr>
    </w:p>
    <w:p w:rsidR="00093592" w:rsidP="00C42CE8" w:rsidRDefault="00093592" w14:paraId="57A0F439" w14:textId="5E669043">
      <w:pPr>
        <w:pStyle w:val="paragraph"/>
        <w:spacing w:before="0" w:beforeAutospacing="0" w:after="0" w:afterAutospacing="0"/>
        <w:textAlignment w:val="baseline"/>
        <w:rPr>
          <w:rStyle w:val="eop"/>
          <w:rFonts w:ascii="Arial" w:hAnsi="Arial" w:cs="Arial"/>
          <w:sz w:val="22"/>
          <w:szCs w:val="22"/>
        </w:rPr>
      </w:pPr>
      <w:r w:rsidRPr="00C522A1">
        <w:rPr>
          <w:rStyle w:val="eop"/>
          <w:rFonts w:ascii="Arial" w:hAnsi="Arial" w:cs="Arial"/>
          <w:sz w:val="22"/>
          <w:szCs w:val="22"/>
        </w:rPr>
        <w:t> </w:t>
      </w:r>
    </w:p>
    <w:p w:rsidRPr="00C42CE8" w:rsidR="00C42CE8" w:rsidP="6BC16838" w:rsidRDefault="00C42CE8" w14:paraId="1FB95347" w14:textId="5B9CB39B" w14:noSpellErr="1">
      <w:pPr>
        <w:pStyle w:val="Style2"/>
        <w:rPr>
          <w:rStyle w:val="eop"/>
          <w:sz w:val="22"/>
          <w:szCs w:val="22"/>
        </w:rPr>
      </w:pPr>
      <w:r w:rsidRPr="6BC16838" w:rsidR="00C42CE8">
        <w:rPr>
          <w:rStyle w:val="normaltextrun"/>
          <w:sz w:val="22"/>
          <w:szCs w:val="22"/>
        </w:rPr>
        <w:t>High dietary salt intake is associated with development of high blood pressure (BP), kidney disease and cardiovascular disease (CVD).  In most countries around the world, including Zambia, estimated intake of salt is on average 9 –12 g per day, exceeding the World Health Organisation recommended intake of less than 5 g per day.  The BP response to dietary salt is heterogenous; while some individuals display a salt-induced change in BP and are considered salt-sensitive, salt-resistant individuals do not exhibit such change. Salt sensitivity is an independent risk factor for high BP and CVD. High BP is more prevalent among people living with HIV when compared with HIV-negative persons. Prevalence of HIV is high in Zambia, with approximately 11 % diagnosed in 2019. Although there appears to be an association between salt sensitivity of BP and HIV, research is scarce in sub-Saharan Africa where both high BP and HIV burden are high.  The aim of this project was to explore the associations between salt sensitivity, HIV and hypertension status in a cohort of adult Zambian population.  This was a crossover intervention study among 43 HIV-positive and 42 HIV-negative adults matched for age and sex. Study participants were instructed to consume a low (4 g) dietary salt intake for a week followed by high (9 g) dietary salt intake for a week. Salt resistance and salt sensitivity were defined by a mean arterial pressure difference of ≤5 mmHg and ≥ 8 mmHg.  HIV positive individuals with hypertension exhibited a higher BP sensitivity to salt (95 %) compared with the HIV negative hypertensive (71 %) and HIV-negative normotensive (29 %) groups, respectively (p &lt; 0.05).  HIV positive individuals with hypertension should be particularly advised to reduce their salt intake to prevent adverse health effects associated with hypertension.</w:t>
      </w:r>
      <w:r w:rsidRPr="6BC16838" w:rsidR="00C42CE8">
        <w:rPr>
          <w:rStyle w:val="eop"/>
          <w:sz w:val="22"/>
          <w:szCs w:val="22"/>
        </w:rPr>
        <w:t> </w:t>
      </w:r>
    </w:p>
    <w:p w:rsidR="00C42CE8" w:rsidP="002C01A0" w:rsidRDefault="00C42CE8" w14:paraId="123C239F" w14:textId="282F34A6">
      <w:pPr>
        <w:pStyle w:val="paragraph"/>
        <w:spacing w:before="0" w:beforeAutospacing="0" w:after="0" w:afterAutospacing="0"/>
        <w:textAlignment w:val="baseline"/>
        <w:rPr>
          <w:rStyle w:val="eop"/>
          <w:rFonts w:ascii="Arial" w:hAnsi="Arial" w:cs="Arial"/>
          <w:sz w:val="22"/>
          <w:szCs w:val="22"/>
        </w:rPr>
      </w:pPr>
    </w:p>
    <w:p w:rsidR="00C42CE8" w:rsidP="002C01A0" w:rsidRDefault="00C42CE8" w14:paraId="36038C63" w14:textId="412D81C4">
      <w:pPr>
        <w:pStyle w:val="paragraph"/>
        <w:spacing w:before="0" w:beforeAutospacing="0" w:after="0" w:afterAutospacing="0"/>
        <w:textAlignment w:val="baseline"/>
        <w:rPr>
          <w:rStyle w:val="eop"/>
          <w:rFonts w:ascii="Arial" w:hAnsi="Arial" w:cs="Arial"/>
          <w:sz w:val="22"/>
          <w:szCs w:val="22"/>
        </w:rPr>
      </w:pPr>
    </w:p>
    <w:p w:rsidR="00C42CE8" w:rsidP="002C01A0" w:rsidRDefault="00C42CE8" w14:paraId="09D800D7" w14:textId="77777777">
      <w:pPr>
        <w:pStyle w:val="paragraph"/>
        <w:spacing w:before="0" w:beforeAutospacing="0" w:after="0" w:afterAutospacing="0"/>
        <w:textAlignment w:val="baseline"/>
        <w:rPr>
          <w:rStyle w:val="eop"/>
          <w:rFonts w:ascii="Arial" w:hAnsi="Arial" w:cs="Arial"/>
          <w:sz w:val="22"/>
          <w:szCs w:val="22"/>
        </w:rPr>
      </w:pPr>
    </w:p>
    <w:p w:rsidRPr="00C522A1" w:rsidR="00093592" w:rsidP="00B715BC" w:rsidRDefault="00093592" w14:paraId="03835783" w14:textId="77777777">
      <w:pPr>
        <w:pStyle w:val="Style2"/>
        <w:rPr>
          <w:rFonts w:ascii="Arial" w:hAnsi="Arial" w:cs="Arial"/>
        </w:rPr>
      </w:pPr>
    </w:p>
    <w:p w:rsidRPr="00C522A1" w:rsidR="00093592" w:rsidP="00093592" w:rsidRDefault="00093592" w14:paraId="60C0DBE8" w14:textId="77777777">
      <w:pPr>
        <w:ind w:right="-755"/>
        <w:rPr>
          <w:rFonts w:ascii="Arial" w:hAnsi="Arial" w:cs="Arial"/>
        </w:rPr>
      </w:pPr>
    </w:p>
    <w:p w:rsidRPr="00C522A1" w:rsidR="00093592" w:rsidP="00093592" w:rsidRDefault="00093592" w14:paraId="61C150A2" w14:textId="77777777">
      <w:pPr>
        <w:ind w:right="-755"/>
        <w:rPr>
          <w:rFonts w:ascii="Arial" w:hAnsi="Arial" w:cs="Arial"/>
        </w:rPr>
      </w:pPr>
    </w:p>
    <w:p w:rsidRPr="00C522A1" w:rsidR="00093592" w:rsidRDefault="00093592" w14:paraId="503F52A2" w14:textId="77777777">
      <w:pPr>
        <w:rPr>
          <w:rFonts w:ascii="Arial" w:hAnsi="Arial" w:cs="Arial"/>
        </w:rPr>
      </w:pPr>
      <w:r w:rsidRPr="00C522A1">
        <w:rPr>
          <w:rFonts w:ascii="Arial" w:hAnsi="Arial" w:cs="Arial"/>
        </w:rPr>
        <w:br w:type="page"/>
      </w:r>
    </w:p>
    <w:p w:rsidRPr="00C42CE8" w:rsidR="002C01A0" w:rsidP="6BC16838" w:rsidRDefault="00093592" w14:paraId="56CBC224" w14:textId="5CB1241D" w14:noSpellErr="1">
      <w:pPr>
        <w:pStyle w:val="Style1"/>
        <w:spacing w:after="0"/>
        <w:rPr>
          <w:rStyle w:val="normaltextrun"/>
          <w:sz w:val="22"/>
          <w:szCs w:val="22"/>
        </w:rPr>
      </w:pPr>
      <w:r w:rsidRPr="6BC16838" w:rsidR="00093592">
        <w:rPr>
          <w:sz w:val="22"/>
          <w:szCs w:val="22"/>
        </w:rPr>
        <w:t xml:space="preserve">Title: </w:t>
      </w:r>
      <w:r w:rsidRPr="6BC16838" w:rsidR="00C42CE8">
        <w:rPr>
          <w:rStyle w:val="normaltextrun"/>
          <w:sz w:val="22"/>
          <w:szCs w:val="22"/>
        </w:rPr>
        <w:t>Orthotic management in stroke rehabilitation</w:t>
      </w:r>
      <w:r w:rsidRPr="6BC16838" w:rsidR="00C42CE8">
        <w:rPr>
          <w:rStyle w:val="eop"/>
          <w:sz w:val="22"/>
          <w:szCs w:val="22"/>
        </w:rPr>
        <w:t> </w:t>
      </w:r>
    </w:p>
    <w:p w:rsidRPr="00C42CE8" w:rsidR="002C01A0" w:rsidP="6BC16838" w:rsidRDefault="002C01A0" w14:paraId="7B813B47" w14:textId="77777777" w14:noSpellErr="1">
      <w:pPr>
        <w:pStyle w:val="Style1"/>
        <w:spacing w:after="0"/>
        <w:rPr>
          <w:rStyle w:val="normaltextrun"/>
          <w:sz w:val="22"/>
          <w:szCs w:val="22"/>
        </w:rPr>
      </w:pPr>
    </w:p>
    <w:p w:rsidRPr="00C42CE8" w:rsidR="00093592" w:rsidP="6BC16838" w:rsidRDefault="00093592" w14:paraId="6A0CD551" w14:textId="435674A7" w14:noSpellErr="1">
      <w:pPr>
        <w:pStyle w:val="Style1"/>
        <w:spacing w:after="0"/>
        <w:rPr>
          <w:sz w:val="22"/>
          <w:szCs w:val="22"/>
        </w:rPr>
      </w:pPr>
      <w:r w:rsidRPr="6BC16838" w:rsidR="00093592">
        <w:rPr>
          <w:sz w:val="22"/>
          <w:szCs w:val="22"/>
        </w:rPr>
        <w:t xml:space="preserve">Presenter: </w:t>
      </w:r>
      <w:r w:rsidRPr="6BC16838" w:rsidR="00C42CE8">
        <w:rPr>
          <w:sz w:val="22"/>
          <w:szCs w:val="22"/>
        </w:rPr>
        <w:t>Elisabetta Canetta</w:t>
      </w:r>
    </w:p>
    <w:p w:rsidRPr="00145084" w:rsidR="00145084" w:rsidP="00145084" w:rsidRDefault="00145084" w14:paraId="3F8B12B3" w14:textId="555921CF" w14:noSpellErr="1">
      <w:pPr>
        <w:pStyle w:val="Style1"/>
        <w:spacing w:after="0"/>
        <w:rPr>
          <w:sz w:val="22"/>
          <w:szCs w:val="22"/>
        </w:rPr>
      </w:pPr>
    </w:p>
    <w:p w:rsidR="00145084" w:rsidP="00145084" w:rsidRDefault="00145084" w14:paraId="5772F8A9" w14:textId="52ED4053" w14:noSpellErr="1">
      <w:pPr>
        <w:pStyle w:val="Style1"/>
        <w:spacing w:after="0"/>
        <w:rPr>
          <w:sz w:val="22"/>
          <w:szCs w:val="22"/>
        </w:rPr>
      </w:pPr>
    </w:p>
    <w:p w:rsidRPr="00C42CE8" w:rsidR="00C42CE8" w:rsidP="6BC16838" w:rsidRDefault="00C42CE8" w14:paraId="5FB654BC" w14:textId="77777777" w14:noSpellErr="1">
      <w:pPr>
        <w:pStyle w:val="Style2"/>
        <w:rPr>
          <w:rStyle w:val="eop"/>
          <w:sz w:val="22"/>
          <w:szCs w:val="22"/>
        </w:rPr>
      </w:pPr>
      <w:r w:rsidRPr="6BC16838" w:rsidR="00C42CE8">
        <w:rPr>
          <w:rStyle w:val="normaltextrun"/>
          <w:sz w:val="22"/>
          <w:szCs w:val="22"/>
        </w:rPr>
        <w:t>Stroke is a life-threatening illness that occurs when the blood supply to the brain is either interrupted due to a blockage in the blood vessels (ischaemic stroke) or is reduced because of the rupture of blood vessels in the brain (haemorrhagic stroke). </w:t>
      </w:r>
      <w:r w:rsidRPr="6BC16838" w:rsidR="00C42CE8">
        <w:rPr>
          <w:rStyle w:val="eop"/>
          <w:sz w:val="22"/>
          <w:szCs w:val="22"/>
        </w:rPr>
        <w:t> </w:t>
      </w:r>
    </w:p>
    <w:p w:rsidRPr="00C42CE8" w:rsidR="00C42CE8" w:rsidP="6BC16838" w:rsidRDefault="00C42CE8" w14:paraId="70DDA64E" w14:textId="77777777" w14:noSpellErr="1">
      <w:pPr>
        <w:pStyle w:val="Style2"/>
        <w:rPr>
          <w:rStyle w:val="eop"/>
          <w:sz w:val="22"/>
          <w:szCs w:val="22"/>
        </w:rPr>
      </w:pPr>
      <w:r w:rsidRPr="6BC16838" w:rsidR="00C42CE8">
        <w:rPr>
          <w:rStyle w:val="eop"/>
          <w:sz w:val="22"/>
          <w:szCs w:val="22"/>
        </w:rPr>
        <w:t> </w:t>
      </w:r>
    </w:p>
    <w:p w:rsidRPr="00C42CE8" w:rsidR="00C42CE8" w:rsidP="6BC16838" w:rsidRDefault="00C42CE8" w14:paraId="024201C4" w14:textId="77777777" w14:noSpellErr="1">
      <w:pPr>
        <w:pStyle w:val="Style2"/>
        <w:rPr>
          <w:rStyle w:val="eop"/>
          <w:sz w:val="22"/>
          <w:szCs w:val="22"/>
        </w:rPr>
      </w:pPr>
      <w:r w:rsidRPr="6BC16838" w:rsidR="00C42CE8">
        <w:rPr>
          <w:rStyle w:val="normaltextrun"/>
          <w:sz w:val="22"/>
          <w:szCs w:val="22"/>
        </w:rPr>
        <w:t>According to the National Institute for Health and Care Excellence (NICE), “there are more than 100,000 strokes in the UK each year”</w:t>
      </w:r>
      <w:r w:rsidRPr="6BC16838" w:rsidR="00C42CE8">
        <w:rPr>
          <w:rStyle w:val="superscript"/>
          <w:sz w:val="22"/>
          <w:szCs w:val="22"/>
        </w:rPr>
        <w:t>1</w:t>
      </w:r>
      <w:r w:rsidRPr="6BC16838" w:rsidR="00C42CE8">
        <w:rPr>
          <w:rStyle w:val="normaltextrun"/>
          <w:sz w:val="22"/>
          <w:szCs w:val="22"/>
        </w:rPr>
        <w:t>. About 67% of the stroke survivors are left with life-long disabilities that affect body movement, thinking, emotions, and communication. Although survival rate has improved in the past decade, the age for someone to have a stroke has decreased with about 35% of cases in adults aged 40 to 69, and about 15% of cases in young adults. This decrease in age has dramatic economic impacts on a single individual and society at large, due to the severity and extent of the disabilities that stroke patients have to live with. It is, therefore, pivotal to ensure that stroke survivors have access to effective and robust stroke rehabilitation programmes; at this end, orthotics can play a fundamental role.</w:t>
      </w:r>
      <w:r w:rsidRPr="6BC16838" w:rsidR="00C42CE8">
        <w:rPr>
          <w:rStyle w:val="eop"/>
          <w:sz w:val="22"/>
          <w:szCs w:val="22"/>
        </w:rPr>
        <w:t> </w:t>
      </w:r>
    </w:p>
    <w:p w:rsidRPr="00C42CE8" w:rsidR="00C42CE8" w:rsidP="6BC16838" w:rsidRDefault="00C42CE8" w14:paraId="394A6065" w14:textId="77777777" w14:noSpellErr="1">
      <w:pPr>
        <w:pStyle w:val="Style2"/>
        <w:rPr>
          <w:rStyle w:val="eop"/>
          <w:sz w:val="22"/>
          <w:szCs w:val="22"/>
        </w:rPr>
      </w:pPr>
      <w:r w:rsidRPr="6BC16838" w:rsidR="00C42CE8">
        <w:rPr>
          <w:rStyle w:val="eop"/>
          <w:sz w:val="22"/>
          <w:szCs w:val="22"/>
        </w:rPr>
        <w:t> </w:t>
      </w:r>
    </w:p>
    <w:p w:rsidRPr="00C42CE8" w:rsidR="00C42CE8" w:rsidP="6BC16838" w:rsidRDefault="00C42CE8" w14:paraId="7560D244" w14:textId="71C985F7">
      <w:pPr>
        <w:pStyle w:val="Style2"/>
        <w:rPr>
          <w:rStyle w:val="eop"/>
          <w:sz w:val="22"/>
          <w:szCs w:val="22"/>
        </w:rPr>
      </w:pPr>
      <w:r w:rsidRPr="6BC16838" w:rsidR="00C42CE8">
        <w:rPr>
          <w:rStyle w:val="normaltextrun"/>
          <w:sz w:val="22"/>
          <w:szCs w:val="22"/>
        </w:rPr>
        <w:t xml:space="preserve">Orthotic devices can assist patients to overcome post-stroke motor </w:t>
      </w:r>
      <w:r w:rsidRPr="6BC16838" w:rsidR="00C42CE8">
        <w:rPr>
          <w:rStyle w:val="normaltextrun"/>
          <w:sz w:val="22"/>
          <w:szCs w:val="22"/>
        </w:rPr>
        <w:t>impairments</w:t>
      </w:r>
      <w:r w:rsidRPr="6BC16838" w:rsidR="00C42CE8">
        <w:rPr>
          <w:rStyle w:val="normaltextrun"/>
          <w:sz w:val="22"/>
          <w:szCs w:val="22"/>
        </w:rPr>
        <w:t>; hence, to regain control of the joints of the affected limbs so that useful movements can be again produced. The orthoses currently available are for upper limbs (e.g. wrist and hands), and lower limbs (e.g. ankle). </w:t>
      </w:r>
      <w:r w:rsidRPr="6BC16838" w:rsidR="00C42CE8">
        <w:rPr>
          <w:rStyle w:val="eop"/>
          <w:sz w:val="22"/>
          <w:szCs w:val="22"/>
        </w:rPr>
        <w:t> </w:t>
      </w:r>
    </w:p>
    <w:p w:rsidRPr="00C42CE8" w:rsidR="00C42CE8" w:rsidP="6BC16838" w:rsidRDefault="00C42CE8" w14:paraId="1E6F67CD" w14:textId="77777777" w14:noSpellErr="1">
      <w:pPr>
        <w:pStyle w:val="Style2"/>
        <w:rPr>
          <w:rStyle w:val="eop"/>
          <w:sz w:val="22"/>
          <w:szCs w:val="22"/>
        </w:rPr>
      </w:pPr>
      <w:r w:rsidRPr="6BC16838" w:rsidR="00C42CE8">
        <w:rPr>
          <w:rStyle w:val="eop"/>
          <w:sz w:val="22"/>
          <w:szCs w:val="22"/>
        </w:rPr>
        <w:t> </w:t>
      </w:r>
    </w:p>
    <w:p w:rsidRPr="00C42CE8" w:rsidR="00C42CE8" w:rsidP="6BC16838" w:rsidRDefault="00C42CE8" w14:paraId="32EDE8EF" w14:textId="77777777" w14:noSpellErr="1">
      <w:pPr>
        <w:pStyle w:val="Style2"/>
        <w:rPr>
          <w:rStyle w:val="normaltextrun"/>
          <w:sz w:val="22"/>
          <w:szCs w:val="22"/>
        </w:rPr>
      </w:pPr>
      <w:r w:rsidRPr="6BC16838" w:rsidR="00C42CE8">
        <w:rPr>
          <w:rStyle w:val="normaltextrun"/>
          <w:sz w:val="22"/>
          <w:szCs w:val="22"/>
        </w:rPr>
        <w:t>The paper will focus on ankle foot orthosis (AFO). In particular, the biomechanical principles associated with orthotic intervention will be described. This will be followed by a discussion of how AFOs can help stroke patients to stand and to walk. The latest developments in the design of AFOs and their effects on joint kinematics in stroke survivors will also be briefly discussed.</w:t>
      </w:r>
    </w:p>
    <w:p w:rsidRPr="00C42CE8" w:rsidR="002C01A0" w:rsidP="6BC16838" w:rsidRDefault="002C01A0" w14:paraId="4C7FE663" w14:textId="6C0DDAE9" w14:noSpellErr="1">
      <w:pPr>
        <w:pStyle w:val="Style2"/>
        <w:rPr>
          <w:rStyle w:val="eop"/>
          <w:sz w:val="22"/>
          <w:szCs w:val="22"/>
        </w:rPr>
      </w:pPr>
      <w:r w:rsidRPr="6BC16838" w:rsidR="002C01A0">
        <w:rPr>
          <w:rStyle w:val="normaltextrun"/>
          <w:sz w:val="22"/>
          <w:szCs w:val="22"/>
        </w:rPr>
        <w:t>and engagement in rehabilitation.</w:t>
      </w:r>
      <w:r w:rsidRPr="6BC16838" w:rsidR="002C01A0">
        <w:rPr>
          <w:rStyle w:val="eop"/>
          <w:sz w:val="22"/>
          <w:szCs w:val="22"/>
        </w:rPr>
        <w:t> </w:t>
      </w:r>
    </w:p>
    <w:p w:rsidRPr="00145084" w:rsidR="002C01A0" w:rsidP="00145084" w:rsidRDefault="002C01A0" w14:paraId="4BC1CA1C" w14:textId="77777777">
      <w:pPr>
        <w:pStyle w:val="Style1"/>
        <w:spacing w:after="0"/>
        <w:rPr>
          <w:sz w:val="22"/>
          <w:szCs w:val="22"/>
        </w:rPr>
      </w:pPr>
    </w:p>
    <w:p w:rsidRPr="00C522A1" w:rsidR="00B715BC" w:rsidP="00B715BC" w:rsidRDefault="00B715BC" w14:paraId="51BF605B" w14:textId="77777777">
      <w:pPr>
        <w:pStyle w:val="Style1"/>
        <w:spacing w:after="0"/>
      </w:pPr>
    </w:p>
    <w:p w:rsidRPr="00C522A1" w:rsidR="00093592" w:rsidP="00093592" w:rsidRDefault="00093592" w14:paraId="71D1475F" w14:textId="77777777">
      <w:pPr>
        <w:ind w:right="-755"/>
        <w:rPr>
          <w:rFonts w:ascii="Arial" w:hAnsi="Arial" w:cs="Arial"/>
        </w:rPr>
      </w:pPr>
    </w:p>
    <w:p w:rsidRPr="00C522A1" w:rsidR="00093592" w:rsidP="00093592" w:rsidRDefault="00093592" w14:paraId="04AC0A31" w14:textId="77777777">
      <w:pPr>
        <w:ind w:right="-755"/>
        <w:rPr>
          <w:rFonts w:ascii="Arial" w:hAnsi="Arial" w:cs="Arial"/>
        </w:rPr>
      </w:pPr>
    </w:p>
    <w:p w:rsidRPr="00C522A1" w:rsidR="00093592" w:rsidP="00093592" w:rsidRDefault="00093592" w14:paraId="570FA4E2" w14:textId="77777777">
      <w:pPr>
        <w:ind w:right="-755"/>
        <w:rPr>
          <w:rFonts w:ascii="Arial" w:hAnsi="Arial" w:cs="Arial"/>
        </w:rPr>
      </w:pPr>
    </w:p>
    <w:p w:rsidRPr="00C522A1" w:rsidR="00093592" w:rsidP="00093592" w:rsidRDefault="00093592" w14:paraId="0E355CF4" w14:textId="77777777">
      <w:pPr>
        <w:ind w:right="-755"/>
        <w:rPr>
          <w:rFonts w:ascii="Arial" w:hAnsi="Arial" w:cs="Arial"/>
        </w:rPr>
      </w:pPr>
    </w:p>
    <w:p w:rsidRPr="00C522A1" w:rsidR="00093592" w:rsidP="00093592" w:rsidRDefault="00093592" w14:paraId="303BB0DE" w14:textId="77777777">
      <w:pPr>
        <w:ind w:right="-755"/>
        <w:rPr>
          <w:rFonts w:ascii="Arial" w:hAnsi="Arial" w:cs="Arial"/>
        </w:rPr>
      </w:pPr>
    </w:p>
    <w:p w:rsidRPr="00C522A1" w:rsidR="00093592" w:rsidP="00093592" w:rsidRDefault="00093592" w14:paraId="7CFCFF46" w14:textId="77777777">
      <w:pPr>
        <w:ind w:right="-755"/>
        <w:rPr>
          <w:rFonts w:ascii="Arial" w:hAnsi="Arial" w:cs="Arial"/>
        </w:rPr>
      </w:pPr>
    </w:p>
    <w:p w:rsidRPr="00C522A1" w:rsidR="00093592" w:rsidP="00093592" w:rsidRDefault="00093592" w14:paraId="10DA1D57" w14:textId="77777777">
      <w:pPr>
        <w:ind w:right="-755"/>
        <w:rPr>
          <w:rFonts w:ascii="Arial" w:hAnsi="Arial" w:cs="Arial"/>
        </w:rPr>
      </w:pPr>
    </w:p>
    <w:p w:rsidRPr="00C522A1" w:rsidR="00093592" w:rsidP="00093592" w:rsidRDefault="00093592" w14:paraId="1AA43E4B" w14:textId="77777777">
      <w:pPr>
        <w:ind w:right="-755"/>
        <w:rPr>
          <w:rFonts w:ascii="Arial" w:hAnsi="Arial" w:cs="Arial"/>
        </w:rPr>
      </w:pPr>
    </w:p>
    <w:p w:rsidRPr="00C522A1" w:rsidR="00093592" w:rsidP="00093592" w:rsidRDefault="00093592" w14:paraId="29F672C1" w14:textId="77777777">
      <w:pPr>
        <w:ind w:right="-755"/>
        <w:rPr>
          <w:rFonts w:ascii="Arial" w:hAnsi="Arial" w:cs="Arial"/>
        </w:rPr>
      </w:pPr>
    </w:p>
    <w:p w:rsidRPr="00C522A1" w:rsidR="00093592" w:rsidRDefault="00093592" w14:paraId="6E9D0FBB" w14:textId="77777777">
      <w:pPr>
        <w:rPr>
          <w:rFonts w:ascii="Arial" w:hAnsi="Arial" w:cs="Arial"/>
        </w:rPr>
      </w:pPr>
      <w:r w:rsidRPr="00C522A1">
        <w:rPr>
          <w:rFonts w:ascii="Arial" w:hAnsi="Arial" w:cs="Arial"/>
        </w:rPr>
        <w:br w:type="page"/>
      </w:r>
    </w:p>
    <w:p w:rsidRPr="00FD274D" w:rsidR="00C42CE8" w:rsidP="6BC16838" w:rsidRDefault="00093592" w14:paraId="473A9985" w14:textId="77777777" w14:noSpellErr="1">
      <w:pPr>
        <w:pStyle w:val="Style1"/>
        <w:spacing w:after="0"/>
        <w:rPr>
          <w:rStyle w:val="eop"/>
          <w:sz w:val="22"/>
          <w:szCs w:val="22"/>
        </w:rPr>
      </w:pPr>
      <w:r w:rsidRPr="6BC16838" w:rsidR="00093592">
        <w:rPr>
          <w:sz w:val="22"/>
          <w:szCs w:val="22"/>
        </w:rPr>
        <w:t xml:space="preserve">Title: </w:t>
      </w:r>
      <w:r w:rsidRPr="6BC16838" w:rsidR="002C01A0">
        <w:rPr>
          <w:sz w:val="22"/>
          <w:szCs w:val="22"/>
        </w:rPr>
        <w:t xml:space="preserve"> </w:t>
      </w:r>
      <w:r w:rsidRPr="6BC16838" w:rsidR="00C42CE8">
        <w:rPr>
          <w:rStyle w:val="normaltextrun"/>
          <w:sz w:val="22"/>
          <w:szCs w:val="22"/>
        </w:rPr>
        <w:t>The association between genetics, diet and Type 2 Diabetes risk in healthy adults</w:t>
      </w:r>
      <w:r w:rsidRPr="6BC16838" w:rsidR="00C42CE8">
        <w:rPr>
          <w:rStyle w:val="eop"/>
          <w:sz w:val="22"/>
          <w:szCs w:val="22"/>
        </w:rPr>
        <w:t> </w:t>
      </w:r>
    </w:p>
    <w:p w:rsidRPr="00FD274D" w:rsidR="00FE557E" w:rsidP="6BC16838" w:rsidRDefault="00FE557E" w14:paraId="500014C5" w14:textId="77777777" w14:noSpellErr="1">
      <w:pPr>
        <w:pStyle w:val="Style1"/>
        <w:spacing w:after="0"/>
        <w:rPr>
          <w:sz w:val="22"/>
          <w:szCs w:val="22"/>
        </w:rPr>
      </w:pPr>
    </w:p>
    <w:p w:rsidRPr="00FD274D" w:rsidR="00093592" w:rsidP="6BC16838" w:rsidRDefault="00093592" w14:paraId="0C6C7A78" w14:textId="008291E1" w14:noSpellErr="1">
      <w:pPr>
        <w:pStyle w:val="Style1"/>
        <w:spacing w:after="0"/>
        <w:rPr>
          <w:sz w:val="22"/>
          <w:szCs w:val="22"/>
        </w:rPr>
      </w:pPr>
      <w:r w:rsidRPr="6BC16838" w:rsidR="00093592">
        <w:rPr>
          <w:sz w:val="22"/>
          <w:szCs w:val="22"/>
        </w:rPr>
        <w:t xml:space="preserve">Presenter: </w:t>
      </w:r>
      <w:r w:rsidRPr="6BC16838" w:rsidR="00C42CE8">
        <w:rPr>
          <w:sz w:val="22"/>
          <w:szCs w:val="22"/>
        </w:rPr>
        <w:t>Yiannis Mavrommatis</w:t>
      </w:r>
    </w:p>
    <w:p w:rsidRPr="002C01A0" w:rsidR="00B715BC" w:rsidP="002C01A0" w:rsidRDefault="00B715BC" w14:paraId="38A3142D" w14:textId="0338BE26" w14:noSpellErr="1">
      <w:pPr>
        <w:pStyle w:val="Style1"/>
        <w:spacing w:after="0" w:line="240" w:lineRule="auto"/>
        <w:rPr>
          <w:sz w:val="22"/>
          <w:szCs w:val="22"/>
        </w:rPr>
      </w:pPr>
    </w:p>
    <w:p w:rsidR="00FE557E" w:rsidP="002C01A0" w:rsidRDefault="00FE557E" w14:paraId="32E37B04" w14:textId="1057D664" w14:noSpellErr="1">
      <w:pPr>
        <w:pStyle w:val="Style1"/>
        <w:spacing w:after="0" w:line="240" w:lineRule="auto"/>
        <w:rPr>
          <w:sz w:val="22"/>
          <w:szCs w:val="22"/>
        </w:rPr>
      </w:pPr>
    </w:p>
    <w:p w:rsidRPr="00FD274D" w:rsidR="00C42CE8" w:rsidP="6BC16838" w:rsidRDefault="00C42CE8" w14:paraId="664C162A" w14:textId="77777777">
      <w:pPr>
        <w:pStyle w:val="Style2"/>
        <w:rPr>
          <w:rStyle w:val="eop"/>
          <w:sz w:val="22"/>
          <w:szCs w:val="22"/>
        </w:rPr>
      </w:pPr>
      <w:r w:rsidRPr="6BC16838" w:rsidR="00C42CE8">
        <w:rPr>
          <w:rStyle w:val="normaltextrun"/>
          <w:sz w:val="22"/>
          <w:szCs w:val="22"/>
        </w:rPr>
        <w:t>Background: Type 2 diabetes (T2D) is a leading cause of global mortality. Although many factors contribute to T2D risk, diet and genetics are considered amongst the most significant. Recently, studies have identified a single polymorphism of the TCF7L2 polymorphism rs7903146 as the most important genetic variant in relation to diabetes. However, no studies have explored these findings in a healthy population </w:t>
      </w:r>
      <w:proofErr w:type="gramStart"/>
      <w:r w:rsidRPr="6BC16838" w:rsidR="00C42CE8">
        <w:rPr>
          <w:rStyle w:val="normaltextrun"/>
          <w:sz w:val="22"/>
          <w:szCs w:val="22"/>
        </w:rPr>
        <w:t>and  glycated</w:t>
      </w:r>
      <w:proofErr w:type="gramEnd"/>
      <w:r w:rsidRPr="6BC16838" w:rsidR="00C42CE8">
        <w:rPr>
          <w:rStyle w:val="normaltextrun"/>
          <w:sz w:val="22"/>
          <w:szCs w:val="22"/>
        </w:rPr>
        <w:t xml:space="preserve"> haemoglobin (HbA1c), which is a reliable long-term indicator of glucose management.</w:t>
      </w:r>
      <w:r w:rsidRPr="6BC16838" w:rsidR="00C42CE8">
        <w:rPr>
          <w:rStyle w:val="eop"/>
          <w:sz w:val="22"/>
          <w:szCs w:val="22"/>
        </w:rPr>
        <w:t> </w:t>
      </w:r>
    </w:p>
    <w:p w:rsidRPr="00FD274D" w:rsidR="00C42CE8" w:rsidP="6BC16838" w:rsidRDefault="00C42CE8" w14:paraId="0FFB4963" w14:textId="77777777" w14:noSpellErr="1">
      <w:pPr>
        <w:pStyle w:val="Style2"/>
        <w:rPr>
          <w:rStyle w:val="eop"/>
          <w:sz w:val="22"/>
          <w:szCs w:val="22"/>
        </w:rPr>
      </w:pPr>
      <w:r w:rsidRPr="6BC16838" w:rsidR="00C42CE8">
        <w:rPr>
          <w:rStyle w:val="eop"/>
          <w:sz w:val="22"/>
          <w:szCs w:val="22"/>
        </w:rPr>
        <w:t> </w:t>
      </w:r>
    </w:p>
    <w:p w:rsidRPr="00FD274D" w:rsidR="00C42CE8" w:rsidP="6BC16838" w:rsidRDefault="00C42CE8" w14:paraId="363B25AB" w14:textId="77777777" w14:noSpellErr="1">
      <w:pPr>
        <w:pStyle w:val="Style2"/>
        <w:rPr>
          <w:rStyle w:val="eop"/>
          <w:sz w:val="22"/>
          <w:szCs w:val="22"/>
        </w:rPr>
      </w:pPr>
      <w:r w:rsidRPr="6BC16838" w:rsidR="00C42CE8">
        <w:rPr>
          <w:rStyle w:val="normaltextrun"/>
          <w:sz w:val="22"/>
          <w:szCs w:val="22"/>
        </w:rPr>
        <w:t>Aim: This study investigates the association of the genetic polymorphism rs7903146 and dietary intake with T2D risk in a healthy population. </w:t>
      </w:r>
      <w:r w:rsidRPr="6BC16838" w:rsidR="00C42CE8">
        <w:rPr>
          <w:rStyle w:val="eop"/>
          <w:sz w:val="22"/>
          <w:szCs w:val="22"/>
        </w:rPr>
        <w:t> </w:t>
      </w:r>
    </w:p>
    <w:p w:rsidRPr="00FD274D" w:rsidR="00C42CE8" w:rsidP="6BC16838" w:rsidRDefault="00C42CE8" w14:paraId="1620EEA2" w14:textId="77777777" w14:noSpellErr="1">
      <w:pPr>
        <w:pStyle w:val="Style2"/>
        <w:rPr>
          <w:rStyle w:val="eop"/>
          <w:sz w:val="22"/>
          <w:szCs w:val="22"/>
        </w:rPr>
      </w:pPr>
      <w:r w:rsidRPr="6BC16838" w:rsidR="00C42CE8">
        <w:rPr>
          <w:rStyle w:val="eop"/>
          <w:sz w:val="22"/>
          <w:szCs w:val="22"/>
        </w:rPr>
        <w:t> </w:t>
      </w:r>
    </w:p>
    <w:p w:rsidRPr="00FD274D" w:rsidR="00C42CE8" w:rsidP="6BC16838" w:rsidRDefault="00C42CE8" w14:paraId="086F8AB5" w14:textId="77777777">
      <w:pPr>
        <w:pStyle w:val="Style2"/>
        <w:rPr>
          <w:rStyle w:val="eop"/>
          <w:sz w:val="22"/>
          <w:szCs w:val="22"/>
        </w:rPr>
      </w:pPr>
      <w:r w:rsidRPr="6BC16838" w:rsidR="00C42CE8">
        <w:rPr>
          <w:rStyle w:val="normaltextrun"/>
          <w:sz w:val="22"/>
          <w:szCs w:val="22"/>
        </w:rPr>
        <w:t>Method: T2D risk was assessed using HbA1c plasma concentrations and dietary intake via a validated food frequency questionnaire in 73 healthy participants. Results: T allele carriers had higher HbA1c levels than the CC group (32.4 ± 7.2 mmol/mol vs. 30.3 ± 7.6 mmol/mol, P= 0.005). Multiple regression reported associations between diet, genotype and HbA1c levels accounting for 37.1% of the variance (</w:t>
      </w:r>
      <w:proofErr w:type="gramStart"/>
      <w:r w:rsidRPr="6BC16838" w:rsidR="00C42CE8">
        <w:rPr>
          <w:rStyle w:val="normaltextrun"/>
          <w:sz w:val="22"/>
          <w:szCs w:val="22"/>
        </w:rPr>
        <w:t>adj.R</w:t>
      </w:r>
      <w:proofErr w:type="gramEnd"/>
      <w:r w:rsidRPr="6BC16838" w:rsidR="00C42CE8">
        <w:rPr>
          <w:rStyle w:val="normaltextrun"/>
          <w:sz w:val="22"/>
          <w:szCs w:val="22"/>
        </w:rPr>
        <w:t>2= 0.371, F(16,53)= 3.540, P&lt;0.001).  The following macronutrients,  expressed as a percentage of total energy intake (TEI), were associated with HbA1c concentration: carbohydrate (≥ 39% TEI, P&lt;0.005; 95% CI 0.030/0.130, B= 0.080), protein (≥ 21% TEI, P&lt;0.005, 95% CI 0.034/0.141), monounsaturated (≥ 15 % TEI P&lt;0.05, 95% CI 0.006/0.163, B= 0.084) and saturated fatty acids (≥ 13 % TEI; P&lt;0.05, 95% CI 0.036/0.188, B= 0.112). Standardised regression coefficients suggest a larger role for diet than genetics in overall risk (ß= 1.068 and ß= 0.382, respectively). </w:t>
      </w:r>
      <w:r w:rsidRPr="6BC16838" w:rsidR="00C42CE8">
        <w:rPr>
          <w:rStyle w:val="eop"/>
          <w:sz w:val="22"/>
          <w:szCs w:val="22"/>
        </w:rPr>
        <w:t> </w:t>
      </w:r>
    </w:p>
    <w:p w:rsidRPr="00FD274D" w:rsidR="00C42CE8" w:rsidP="6BC16838" w:rsidRDefault="00C42CE8" w14:paraId="3A28EAAA" w14:textId="77777777" w14:noSpellErr="1">
      <w:pPr>
        <w:pStyle w:val="Style2"/>
        <w:rPr>
          <w:rStyle w:val="eop"/>
          <w:sz w:val="22"/>
          <w:szCs w:val="22"/>
        </w:rPr>
      </w:pPr>
      <w:r w:rsidRPr="6BC16838" w:rsidR="00C42CE8">
        <w:rPr>
          <w:rStyle w:val="eop"/>
          <w:sz w:val="22"/>
          <w:szCs w:val="22"/>
        </w:rPr>
        <w:t> </w:t>
      </w:r>
    </w:p>
    <w:p w:rsidRPr="00FD274D" w:rsidR="00C42CE8" w:rsidP="6BC16838" w:rsidRDefault="00C42CE8" w14:paraId="4EBF5C57" w14:textId="77777777">
      <w:pPr>
        <w:pStyle w:val="Style2"/>
        <w:rPr>
          <w:rStyle w:val="normaltextrun"/>
          <w:sz w:val="22"/>
          <w:szCs w:val="22"/>
        </w:rPr>
      </w:pPr>
      <w:r w:rsidRPr="6BC16838" w:rsidR="00C42CE8">
        <w:rPr>
          <w:rStyle w:val="normaltextrun"/>
          <w:sz w:val="22"/>
          <w:szCs w:val="22"/>
        </w:rPr>
        <w:t xml:space="preserve">Conclusion: Carriers of the T allele showed significant increase of HbA1c levels. The effects of dietary intake affect T2D risk to a greater extent than the genetic effects of TCF7L2 rs7903146 genotype. The </w:t>
      </w:r>
      <w:proofErr w:type="gramStart"/>
      <w:r w:rsidRPr="6BC16838" w:rsidR="00C42CE8">
        <w:rPr>
          <w:rStyle w:val="normaltextrun"/>
          <w:sz w:val="22"/>
          <w:szCs w:val="22"/>
        </w:rPr>
        <w:t>focus  on</w:t>
      </w:r>
      <w:proofErr w:type="gramEnd"/>
      <w:r w:rsidRPr="6BC16838" w:rsidR="00C42CE8">
        <w:rPr>
          <w:rStyle w:val="normaltextrun"/>
          <w:sz w:val="22"/>
          <w:szCs w:val="22"/>
        </w:rPr>
        <w:t> healthy individuals increases the applicability of the findings for T2D screening purposes.</w:t>
      </w:r>
    </w:p>
    <w:p w:rsidRPr="00FD274D" w:rsidR="00C42CE8" w:rsidP="00FD274D" w:rsidRDefault="00C42CE8" w14:paraId="14C884F6" w14:textId="6BA1818B">
      <w:pPr>
        <w:pStyle w:val="Style2"/>
      </w:pPr>
    </w:p>
    <w:p w:rsidR="00C42CE8" w:rsidP="002C01A0" w:rsidRDefault="00C42CE8" w14:paraId="2D0D8AA4" w14:textId="7B8C7ABC">
      <w:pPr>
        <w:pStyle w:val="Style1"/>
        <w:spacing w:after="0" w:line="240" w:lineRule="auto"/>
        <w:rPr>
          <w:sz w:val="22"/>
          <w:szCs w:val="22"/>
        </w:rPr>
      </w:pPr>
    </w:p>
    <w:p w:rsidRPr="00C522A1" w:rsidR="00C522A1" w:rsidP="00093592" w:rsidRDefault="00C522A1" w14:paraId="4E14D481" w14:textId="77777777">
      <w:pPr>
        <w:ind w:right="-755"/>
        <w:rPr>
          <w:rFonts w:ascii="Arial" w:hAnsi="Arial" w:cs="Arial"/>
        </w:rPr>
      </w:pPr>
    </w:p>
    <w:p w:rsidRPr="00C522A1" w:rsidR="00C522A1" w:rsidP="00093592" w:rsidRDefault="00C522A1" w14:paraId="10293268" w14:textId="77777777">
      <w:pPr>
        <w:ind w:right="-755"/>
        <w:rPr>
          <w:rFonts w:ascii="Arial" w:hAnsi="Arial" w:cs="Arial"/>
        </w:rPr>
      </w:pPr>
    </w:p>
    <w:p w:rsidRPr="00C522A1" w:rsidR="00C522A1" w:rsidP="00093592" w:rsidRDefault="00C522A1" w14:paraId="177F7595" w14:textId="77777777">
      <w:pPr>
        <w:ind w:right="-755"/>
        <w:rPr>
          <w:rFonts w:ascii="Arial" w:hAnsi="Arial" w:cs="Arial"/>
        </w:rPr>
      </w:pPr>
    </w:p>
    <w:p w:rsidRPr="00C522A1" w:rsidR="00C522A1" w:rsidRDefault="00C522A1" w14:paraId="0FCE98A4" w14:textId="7EDB2B57">
      <w:pPr>
        <w:rPr>
          <w:rFonts w:ascii="Arial" w:hAnsi="Arial" w:cs="Arial"/>
        </w:rPr>
      </w:pPr>
    </w:p>
    <w:sectPr w:rsidRPr="00C522A1" w:rsidR="00C522A1" w:rsidSect="00BF2128">
      <w:footerReference w:type="default" r:id="rId7"/>
      <w:pgSz w:w="11906" w:h="16838" w:orient="portrait"/>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635" w:rsidP="00B715BC" w:rsidRDefault="00B34635" w14:paraId="44E35C4E" w14:textId="77777777">
      <w:pPr>
        <w:spacing w:after="0" w:line="240" w:lineRule="auto"/>
      </w:pPr>
      <w:r>
        <w:separator/>
      </w:r>
    </w:p>
  </w:endnote>
  <w:endnote w:type="continuationSeparator" w:id="0">
    <w:p w:rsidR="00B34635" w:rsidP="00B715BC" w:rsidRDefault="00B34635" w14:paraId="2DD4A3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BC" w:rsidRDefault="00B715BC" w14:paraId="53ECA5F3"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B715BC" w:rsidRDefault="00B715BC" w14:paraId="38A733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635" w:rsidP="00B715BC" w:rsidRDefault="00B34635" w14:paraId="3087E082" w14:textId="77777777">
      <w:pPr>
        <w:spacing w:after="0" w:line="240" w:lineRule="auto"/>
      </w:pPr>
      <w:r>
        <w:separator/>
      </w:r>
    </w:p>
  </w:footnote>
  <w:footnote w:type="continuationSeparator" w:id="0">
    <w:p w:rsidR="00B34635" w:rsidP="00B715BC" w:rsidRDefault="00B34635" w14:paraId="4C8F6974"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83"/>
    <w:rsid w:val="00093592"/>
    <w:rsid w:val="00145084"/>
    <w:rsid w:val="00292CDF"/>
    <w:rsid w:val="002C01A0"/>
    <w:rsid w:val="004E59E3"/>
    <w:rsid w:val="00622083"/>
    <w:rsid w:val="006C6A70"/>
    <w:rsid w:val="006F0DF8"/>
    <w:rsid w:val="00895260"/>
    <w:rsid w:val="00954B9F"/>
    <w:rsid w:val="00AE0DDB"/>
    <w:rsid w:val="00B34635"/>
    <w:rsid w:val="00B715BC"/>
    <w:rsid w:val="00BF2128"/>
    <w:rsid w:val="00C405B5"/>
    <w:rsid w:val="00C42CE8"/>
    <w:rsid w:val="00C522A1"/>
    <w:rsid w:val="00E26A9C"/>
    <w:rsid w:val="00EB2A5D"/>
    <w:rsid w:val="00EE3F32"/>
    <w:rsid w:val="00FD274D"/>
    <w:rsid w:val="00FE557E"/>
    <w:rsid w:val="3347D178"/>
    <w:rsid w:val="6354D36B"/>
    <w:rsid w:val="6BC16838"/>
    <w:rsid w:val="7EA60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D52EF"/>
  <w15:chartTrackingRefBased/>
  <w15:docId w15:val="{E02D6E40-C46F-4E1B-804D-CA1B266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link w:val="paragraphChar"/>
    <w:rsid w:val="00292CD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292CDF"/>
  </w:style>
  <w:style w:type="character" w:styleId="normaltextrun" w:customStyle="1">
    <w:name w:val="normaltextrun"/>
    <w:basedOn w:val="DefaultParagraphFont"/>
    <w:rsid w:val="00292CDF"/>
  </w:style>
  <w:style w:type="paragraph" w:styleId="Style1" w:customStyle="1">
    <w:name w:val="Style1"/>
    <w:basedOn w:val="Normal"/>
    <w:link w:val="Style1Char"/>
    <w:qFormat/>
    <w:rsid w:val="00B715BC"/>
    <w:pPr>
      <w:ind w:right="-755"/>
    </w:pPr>
    <w:rPr>
      <w:rFonts w:ascii="Arial Rounded MT Bold" w:hAnsi="Arial Rounded MT Bold" w:cs="Calibri"/>
      <w:color w:val="000000"/>
      <w:sz w:val="20"/>
      <w:szCs w:val="20"/>
      <w:shd w:val="clear" w:color="auto" w:fill="FFFFFF"/>
    </w:rPr>
  </w:style>
  <w:style w:type="paragraph" w:styleId="Style2" w:customStyle="1">
    <w:name w:val="Style2"/>
    <w:basedOn w:val="paragraph"/>
    <w:link w:val="Style2Char"/>
    <w:qFormat/>
    <w:rsid w:val="00B715BC"/>
    <w:pPr>
      <w:spacing w:before="0" w:beforeAutospacing="0" w:after="0" w:afterAutospacing="0"/>
      <w:textAlignment w:val="baseline"/>
    </w:pPr>
    <w:rPr>
      <w:rFonts w:asciiTheme="minorHAnsi" w:hAnsiTheme="minorHAnsi" w:cstheme="minorHAnsi"/>
      <w:sz w:val="20"/>
      <w:szCs w:val="20"/>
    </w:rPr>
  </w:style>
  <w:style w:type="character" w:styleId="Style1Char" w:customStyle="1">
    <w:name w:val="Style1 Char"/>
    <w:basedOn w:val="DefaultParagraphFont"/>
    <w:link w:val="Style1"/>
    <w:rsid w:val="00B715BC"/>
    <w:rPr>
      <w:rFonts w:ascii="Arial Rounded MT Bold" w:hAnsi="Arial Rounded MT Bold" w:cs="Calibri"/>
      <w:color w:val="000000"/>
      <w:sz w:val="20"/>
      <w:szCs w:val="20"/>
    </w:rPr>
  </w:style>
  <w:style w:type="paragraph" w:styleId="Header">
    <w:name w:val="header"/>
    <w:basedOn w:val="Normal"/>
    <w:link w:val="HeaderChar"/>
    <w:uiPriority w:val="99"/>
    <w:unhideWhenUsed/>
    <w:rsid w:val="00B715BC"/>
    <w:pPr>
      <w:tabs>
        <w:tab w:val="center" w:pos="4513"/>
        <w:tab w:val="right" w:pos="9026"/>
      </w:tabs>
      <w:spacing w:after="0" w:line="240" w:lineRule="auto"/>
    </w:pPr>
  </w:style>
  <w:style w:type="character" w:styleId="paragraphChar" w:customStyle="1">
    <w:name w:val="paragraph Char"/>
    <w:basedOn w:val="DefaultParagraphFont"/>
    <w:link w:val="paragraph"/>
    <w:rsid w:val="00B715BC"/>
    <w:rPr>
      <w:rFonts w:ascii="Times New Roman" w:hAnsi="Times New Roman" w:eastAsia="Times New Roman" w:cs="Times New Roman"/>
      <w:sz w:val="24"/>
      <w:szCs w:val="24"/>
      <w:lang w:eastAsia="en-GB"/>
    </w:rPr>
  </w:style>
  <w:style w:type="character" w:styleId="Style2Char" w:customStyle="1">
    <w:name w:val="Style2 Char"/>
    <w:basedOn w:val="paragraphChar"/>
    <w:link w:val="Style2"/>
    <w:rsid w:val="00B715BC"/>
    <w:rPr>
      <w:rFonts w:ascii="Times New Roman" w:hAnsi="Times New Roman" w:eastAsia="Times New Roman" w:cstheme="minorHAnsi"/>
      <w:sz w:val="20"/>
      <w:szCs w:val="20"/>
      <w:lang w:eastAsia="en-GB"/>
    </w:rPr>
  </w:style>
  <w:style w:type="character" w:styleId="HeaderChar" w:customStyle="1">
    <w:name w:val="Header Char"/>
    <w:basedOn w:val="DefaultParagraphFont"/>
    <w:link w:val="Header"/>
    <w:uiPriority w:val="99"/>
    <w:rsid w:val="00B715BC"/>
  </w:style>
  <w:style w:type="paragraph" w:styleId="Footer">
    <w:name w:val="footer"/>
    <w:basedOn w:val="Normal"/>
    <w:link w:val="FooterChar"/>
    <w:uiPriority w:val="99"/>
    <w:unhideWhenUsed/>
    <w:rsid w:val="00B715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15BC"/>
  </w:style>
  <w:style w:type="character" w:styleId="Hyperlink">
    <w:name w:val="Hyperlink"/>
    <w:basedOn w:val="DefaultParagraphFont"/>
    <w:uiPriority w:val="99"/>
    <w:unhideWhenUsed/>
    <w:rsid w:val="00895260"/>
    <w:rPr>
      <w:color w:val="0563C1" w:themeColor="hyperlink"/>
      <w:u w:val="single"/>
    </w:rPr>
  </w:style>
  <w:style w:type="character" w:styleId="UnresolvedMention">
    <w:name w:val="Unresolved Mention"/>
    <w:basedOn w:val="DefaultParagraphFont"/>
    <w:uiPriority w:val="99"/>
    <w:semiHidden/>
    <w:unhideWhenUsed/>
    <w:rsid w:val="00895260"/>
    <w:rPr>
      <w:color w:val="605E5C"/>
      <w:shd w:val="clear" w:color="auto" w:fill="E1DFDD"/>
    </w:rPr>
  </w:style>
  <w:style w:type="character" w:styleId="superscript" w:customStyle="1">
    <w:name w:val="superscript"/>
    <w:basedOn w:val="DefaultParagraphFont"/>
    <w:rsid w:val="00C4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1524">
      <w:bodyDiv w:val="1"/>
      <w:marLeft w:val="0"/>
      <w:marRight w:val="0"/>
      <w:marTop w:val="0"/>
      <w:marBottom w:val="0"/>
      <w:divBdr>
        <w:top w:val="none" w:sz="0" w:space="0" w:color="auto"/>
        <w:left w:val="none" w:sz="0" w:space="0" w:color="auto"/>
        <w:bottom w:val="none" w:sz="0" w:space="0" w:color="auto"/>
        <w:right w:val="none" w:sz="0" w:space="0" w:color="auto"/>
      </w:divBdr>
      <w:divsChild>
        <w:div w:id="2065716259">
          <w:marLeft w:val="0"/>
          <w:marRight w:val="0"/>
          <w:marTop w:val="0"/>
          <w:marBottom w:val="0"/>
          <w:divBdr>
            <w:top w:val="none" w:sz="0" w:space="0" w:color="auto"/>
            <w:left w:val="none" w:sz="0" w:space="0" w:color="auto"/>
            <w:bottom w:val="none" w:sz="0" w:space="0" w:color="auto"/>
            <w:right w:val="none" w:sz="0" w:space="0" w:color="auto"/>
          </w:divBdr>
        </w:div>
        <w:div w:id="1577400313">
          <w:marLeft w:val="0"/>
          <w:marRight w:val="0"/>
          <w:marTop w:val="0"/>
          <w:marBottom w:val="0"/>
          <w:divBdr>
            <w:top w:val="none" w:sz="0" w:space="0" w:color="auto"/>
            <w:left w:val="none" w:sz="0" w:space="0" w:color="auto"/>
            <w:bottom w:val="none" w:sz="0" w:space="0" w:color="auto"/>
            <w:right w:val="none" w:sz="0" w:space="0" w:color="auto"/>
          </w:divBdr>
        </w:div>
        <w:div w:id="1683631534">
          <w:marLeft w:val="0"/>
          <w:marRight w:val="0"/>
          <w:marTop w:val="0"/>
          <w:marBottom w:val="0"/>
          <w:divBdr>
            <w:top w:val="none" w:sz="0" w:space="0" w:color="auto"/>
            <w:left w:val="none" w:sz="0" w:space="0" w:color="auto"/>
            <w:bottom w:val="none" w:sz="0" w:space="0" w:color="auto"/>
            <w:right w:val="none" w:sz="0" w:space="0" w:color="auto"/>
          </w:divBdr>
        </w:div>
        <w:div w:id="215704057">
          <w:marLeft w:val="0"/>
          <w:marRight w:val="0"/>
          <w:marTop w:val="0"/>
          <w:marBottom w:val="0"/>
          <w:divBdr>
            <w:top w:val="none" w:sz="0" w:space="0" w:color="auto"/>
            <w:left w:val="none" w:sz="0" w:space="0" w:color="auto"/>
            <w:bottom w:val="none" w:sz="0" w:space="0" w:color="auto"/>
            <w:right w:val="none" w:sz="0" w:space="0" w:color="auto"/>
          </w:divBdr>
        </w:div>
        <w:div w:id="902526935">
          <w:marLeft w:val="0"/>
          <w:marRight w:val="0"/>
          <w:marTop w:val="0"/>
          <w:marBottom w:val="0"/>
          <w:divBdr>
            <w:top w:val="none" w:sz="0" w:space="0" w:color="auto"/>
            <w:left w:val="none" w:sz="0" w:space="0" w:color="auto"/>
            <w:bottom w:val="none" w:sz="0" w:space="0" w:color="auto"/>
            <w:right w:val="none" w:sz="0" w:space="0" w:color="auto"/>
          </w:divBdr>
        </w:div>
        <w:div w:id="618025497">
          <w:marLeft w:val="0"/>
          <w:marRight w:val="0"/>
          <w:marTop w:val="0"/>
          <w:marBottom w:val="0"/>
          <w:divBdr>
            <w:top w:val="none" w:sz="0" w:space="0" w:color="auto"/>
            <w:left w:val="none" w:sz="0" w:space="0" w:color="auto"/>
            <w:bottom w:val="none" w:sz="0" w:space="0" w:color="auto"/>
            <w:right w:val="none" w:sz="0" w:space="0" w:color="auto"/>
          </w:divBdr>
        </w:div>
      </w:divsChild>
    </w:div>
    <w:div w:id="563107785">
      <w:bodyDiv w:val="1"/>
      <w:marLeft w:val="0"/>
      <w:marRight w:val="0"/>
      <w:marTop w:val="0"/>
      <w:marBottom w:val="0"/>
      <w:divBdr>
        <w:top w:val="none" w:sz="0" w:space="0" w:color="auto"/>
        <w:left w:val="none" w:sz="0" w:space="0" w:color="auto"/>
        <w:bottom w:val="none" w:sz="0" w:space="0" w:color="auto"/>
        <w:right w:val="none" w:sz="0" w:space="0" w:color="auto"/>
      </w:divBdr>
      <w:divsChild>
        <w:div w:id="1893693671">
          <w:marLeft w:val="0"/>
          <w:marRight w:val="0"/>
          <w:marTop w:val="0"/>
          <w:marBottom w:val="0"/>
          <w:divBdr>
            <w:top w:val="none" w:sz="0" w:space="0" w:color="auto"/>
            <w:left w:val="none" w:sz="0" w:space="0" w:color="auto"/>
            <w:bottom w:val="none" w:sz="0" w:space="0" w:color="auto"/>
            <w:right w:val="none" w:sz="0" w:space="0" w:color="auto"/>
          </w:divBdr>
        </w:div>
        <w:div w:id="1376276216">
          <w:marLeft w:val="0"/>
          <w:marRight w:val="0"/>
          <w:marTop w:val="0"/>
          <w:marBottom w:val="0"/>
          <w:divBdr>
            <w:top w:val="none" w:sz="0" w:space="0" w:color="auto"/>
            <w:left w:val="none" w:sz="0" w:space="0" w:color="auto"/>
            <w:bottom w:val="none" w:sz="0" w:space="0" w:color="auto"/>
            <w:right w:val="none" w:sz="0" w:space="0" w:color="auto"/>
          </w:divBdr>
        </w:div>
      </w:divsChild>
    </w:div>
    <w:div w:id="711686592">
      <w:bodyDiv w:val="1"/>
      <w:marLeft w:val="0"/>
      <w:marRight w:val="0"/>
      <w:marTop w:val="0"/>
      <w:marBottom w:val="0"/>
      <w:divBdr>
        <w:top w:val="none" w:sz="0" w:space="0" w:color="auto"/>
        <w:left w:val="none" w:sz="0" w:space="0" w:color="auto"/>
        <w:bottom w:val="none" w:sz="0" w:space="0" w:color="auto"/>
        <w:right w:val="none" w:sz="0" w:space="0" w:color="auto"/>
      </w:divBdr>
      <w:divsChild>
        <w:div w:id="1632437070">
          <w:marLeft w:val="0"/>
          <w:marRight w:val="0"/>
          <w:marTop w:val="0"/>
          <w:marBottom w:val="0"/>
          <w:divBdr>
            <w:top w:val="none" w:sz="0" w:space="0" w:color="auto"/>
            <w:left w:val="none" w:sz="0" w:space="0" w:color="auto"/>
            <w:bottom w:val="none" w:sz="0" w:space="0" w:color="auto"/>
            <w:right w:val="none" w:sz="0" w:space="0" w:color="auto"/>
          </w:divBdr>
        </w:div>
        <w:div w:id="1389036539">
          <w:marLeft w:val="0"/>
          <w:marRight w:val="0"/>
          <w:marTop w:val="0"/>
          <w:marBottom w:val="0"/>
          <w:divBdr>
            <w:top w:val="none" w:sz="0" w:space="0" w:color="auto"/>
            <w:left w:val="none" w:sz="0" w:space="0" w:color="auto"/>
            <w:bottom w:val="none" w:sz="0" w:space="0" w:color="auto"/>
            <w:right w:val="none" w:sz="0" w:space="0" w:color="auto"/>
          </w:divBdr>
        </w:div>
        <w:div w:id="1077286311">
          <w:marLeft w:val="0"/>
          <w:marRight w:val="0"/>
          <w:marTop w:val="0"/>
          <w:marBottom w:val="0"/>
          <w:divBdr>
            <w:top w:val="none" w:sz="0" w:space="0" w:color="auto"/>
            <w:left w:val="none" w:sz="0" w:space="0" w:color="auto"/>
            <w:bottom w:val="none" w:sz="0" w:space="0" w:color="auto"/>
            <w:right w:val="none" w:sz="0" w:space="0" w:color="auto"/>
          </w:divBdr>
        </w:div>
        <w:div w:id="937104927">
          <w:marLeft w:val="0"/>
          <w:marRight w:val="0"/>
          <w:marTop w:val="0"/>
          <w:marBottom w:val="0"/>
          <w:divBdr>
            <w:top w:val="none" w:sz="0" w:space="0" w:color="auto"/>
            <w:left w:val="none" w:sz="0" w:space="0" w:color="auto"/>
            <w:bottom w:val="none" w:sz="0" w:space="0" w:color="auto"/>
            <w:right w:val="none" w:sz="0" w:space="0" w:color="auto"/>
          </w:divBdr>
        </w:div>
        <w:div w:id="893076870">
          <w:marLeft w:val="0"/>
          <w:marRight w:val="0"/>
          <w:marTop w:val="0"/>
          <w:marBottom w:val="0"/>
          <w:divBdr>
            <w:top w:val="none" w:sz="0" w:space="0" w:color="auto"/>
            <w:left w:val="none" w:sz="0" w:space="0" w:color="auto"/>
            <w:bottom w:val="none" w:sz="0" w:space="0" w:color="auto"/>
            <w:right w:val="none" w:sz="0" w:space="0" w:color="auto"/>
          </w:divBdr>
        </w:div>
        <w:div w:id="918906495">
          <w:marLeft w:val="0"/>
          <w:marRight w:val="0"/>
          <w:marTop w:val="0"/>
          <w:marBottom w:val="0"/>
          <w:divBdr>
            <w:top w:val="none" w:sz="0" w:space="0" w:color="auto"/>
            <w:left w:val="none" w:sz="0" w:space="0" w:color="auto"/>
            <w:bottom w:val="none" w:sz="0" w:space="0" w:color="auto"/>
            <w:right w:val="none" w:sz="0" w:space="0" w:color="auto"/>
          </w:divBdr>
        </w:div>
        <w:div w:id="733042024">
          <w:marLeft w:val="0"/>
          <w:marRight w:val="0"/>
          <w:marTop w:val="0"/>
          <w:marBottom w:val="0"/>
          <w:divBdr>
            <w:top w:val="none" w:sz="0" w:space="0" w:color="auto"/>
            <w:left w:val="none" w:sz="0" w:space="0" w:color="auto"/>
            <w:bottom w:val="none" w:sz="0" w:space="0" w:color="auto"/>
            <w:right w:val="none" w:sz="0" w:space="0" w:color="auto"/>
          </w:divBdr>
        </w:div>
      </w:divsChild>
    </w:div>
    <w:div w:id="901672332">
      <w:bodyDiv w:val="1"/>
      <w:marLeft w:val="0"/>
      <w:marRight w:val="0"/>
      <w:marTop w:val="0"/>
      <w:marBottom w:val="0"/>
      <w:divBdr>
        <w:top w:val="none" w:sz="0" w:space="0" w:color="auto"/>
        <w:left w:val="none" w:sz="0" w:space="0" w:color="auto"/>
        <w:bottom w:val="none" w:sz="0" w:space="0" w:color="auto"/>
        <w:right w:val="none" w:sz="0" w:space="0" w:color="auto"/>
      </w:divBdr>
      <w:divsChild>
        <w:div w:id="558902898">
          <w:marLeft w:val="0"/>
          <w:marRight w:val="0"/>
          <w:marTop w:val="0"/>
          <w:marBottom w:val="0"/>
          <w:divBdr>
            <w:top w:val="none" w:sz="0" w:space="0" w:color="auto"/>
            <w:left w:val="none" w:sz="0" w:space="0" w:color="auto"/>
            <w:bottom w:val="none" w:sz="0" w:space="0" w:color="auto"/>
            <w:right w:val="none" w:sz="0" w:space="0" w:color="auto"/>
          </w:divBdr>
        </w:div>
        <w:div w:id="1583833400">
          <w:marLeft w:val="0"/>
          <w:marRight w:val="0"/>
          <w:marTop w:val="0"/>
          <w:marBottom w:val="0"/>
          <w:divBdr>
            <w:top w:val="none" w:sz="0" w:space="0" w:color="auto"/>
            <w:left w:val="none" w:sz="0" w:space="0" w:color="auto"/>
            <w:bottom w:val="none" w:sz="0" w:space="0" w:color="auto"/>
            <w:right w:val="none" w:sz="0" w:space="0" w:color="auto"/>
          </w:divBdr>
        </w:div>
        <w:div w:id="1253851928">
          <w:marLeft w:val="0"/>
          <w:marRight w:val="0"/>
          <w:marTop w:val="0"/>
          <w:marBottom w:val="0"/>
          <w:divBdr>
            <w:top w:val="none" w:sz="0" w:space="0" w:color="auto"/>
            <w:left w:val="none" w:sz="0" w:space="0" w:color="auto"/>
            <w:bottom w:val="none" w:sz="0" w:space="0" w:color="auto"/>
            <w:right w:val="none" w:sz="0" w:space="0" w:color="auto"/>
          </w:divBdr>
        </w:div>
        <w:div w:id="2055109703">
          <w:marLeft w:val="0"/>
          <w:marRight w:val="0"/>
          <w:marTop w:val="0"/>
          <w:marBottom w:val="0"/>
          <w:divBdr>
            <w:top w:val="none" w:sz="0" w:space="0" w:color="auto"/>
            <w:left w:val="none" w:sz="0" w:space="0" w:color="auto"/>
            <w:bottom w:val="none" w:sz="0" w:space="0" w:color="auto"/>
            <w:right w:val="none" w:sz="0" w:space="0" w:color="auto"/>
          </w:divBdr>
        </w:div>
        <w:div w:id="1764256857">
          <w:marLeft w:val="0"/>
          <w:marRight w:val="0"/>
          <w:marTop w:val="0"/>
          <w:marBottom w:val="0"/>
          <w:divBdr>
            <w:top w:val="none" w:sz="0" w:space="0" w:color="auto"/>
            <w:left w:val="none" w:sz="0" w:space="0" w:color="auto"/>
            <w:bottom w:val="none" w:sz="0" w:space="0" w:color="auto"/>
            <w:right w:val="none" w:sz="0" w:space="0" w:color="auto"/>
          </w:divBdr>
        </w:div>
        <w:div w:id="974026571">
          <w:marLeft w:val="0"/>
          <w:marRight w:val="0"/>
          <w:marTop w:val="0"/>
          <w:marBottom w:val="0"/>
          <w:divBdr>
            <w:top w:val="none" w:sz="0" w:space="0" w:color="auto"/>
            <w:left w:val="none" w:sz="0" w:space="0" w:color="auto"/>
            <w:bottom w:val="none" w:sz="0" w:space="0" w:color="auto"/>
            <w:right w:val="none" w:sz="0" w:space="0" w:color="auto"/>
          </w:divBdr>
        </w:div>
      </w:divsChild>
    </w:div>
    <w:div w:id="990137032">
      <w:bodyDiv w:val="1"/>
      <w:marLeft w:val="0"/>
      <w:marRight w:val="0"/>
      <w:marTop w:val="0"/>
      <w:marBottom w:val="0"/>
      <w:divBdr>
        <w:top w:val="none" w:sz="0" w:space="0" w:color="auto"/>
        <w:left w:val="none" w:sz="0" w:space="0" w:color="auto"/>
        <w:bottom w:val="none" w:sz="0" w:space="0" w:color="auto"/>
        <w:right w:val="none" w:sz="0" w:space="0" w:color="auto"/>
      </w:divBdr>
      <w:divsChild>
        <w:div w:id="311253280">
          <w:marLeft w:val="0"/>
          <w:marRight w:val="0"/>
          <w:marTop w:val="0"/>
          <w:marBottom w:val="0"/>
          <w:divBdr>
            <w:top w:val="none" w:sz="0" w:space="0" w:color="auto"/>
            <w:left w:val="none" w:sz="0" w:space="0" w:color="auto"/>
            <w:bottom w:val="none" w:sz="0" w:space="0" w:color="auto"/>
            <w:right w:val="none" w:sz="0" w:space="0" w:color="auto"/>
          </w:divBdr>
        </w:div>
        <w:div w:id="1034383591">
          <w:marLeft w:val="0"/>
          <w:marRight w:val="0"/>
          <w:marTop w:val="0"/>
          <w:marBottom w:val="0"/>
          <w:divBdr>
            <w:top w:val="none" w:sz="0" w:space="0" w:color="auto"/>
            <w:left w:val="none" w:sz="0" w:space="0" w:color="auto"/>
            <w:bottom w:val="none" w:sz="0" w:space="0" w:color="auto"/>
            <w:right w:val="none" w:sz="0" w:space="0" w:color="auto"/>
          </w:divBdr>
        </w:div>
        <w:div w:id="122815415">
          <w:marLeft w:val="0"/>
          <w:marRight w:val="0"/>
          <w:marTop w:val="0"/>
          <w:marBottom w:val="0"/>
          <w:divBdr>
            <w:top w:val="none" w:sz="0" w:space="0" w:color="auto"/>
            <w:left w:val="none" w:sz="0" w:space="0" w:color="auto"/>
            <w:bottom w:val="none" w:sz="0" w:space="0" w:color="auto"/>
            <w:right w:val="none" w:sz="0" w:space="0" w:color="auto"/>
          </w:divBdr>
        </w:div>
        <w:div w:id="341902170">
          <w:marLeft w:val="0"/>
          <w:marRight w:val="0"/>
          <w:marTop w:val="0"/>
          <w:marBottom w:val="0"/>
          <w:divBdr>
            <w:top w:val="none" w:sz="0" w:space="0" w:color="auto"/>
            <w:left w:val="none" w:sz="0" w:space="0" w:color="auto"/>
            <w:bottom w:val="none" w:sz="0" w:space="0" w:color="auto"/>
            <w:right w:val="none" w:sz="0" w:space="0" w:color="auto"/>
          </w:divBdr>
        </w:div>
        <w:div w:id="386681695">
          <w:marLeft w:val="0"/>
          <w:marRight w:val="0"/>
          <w:marTop w:val="0"/>
          <w:marBottom w:val="0"/>
          <w:divBdr>
            <w:top w:val="none" w:sz="0" w:space="0" w:color="auto"/>
            <w:left w:val="none" w:sz="0" w:space="0" w:color="auto"/>
            <w:bottom w:val="none" w:sz="0" w:space="0" w:color="auto"/>
            <w:right w:val="none" w:sz="0" w:space="0" w:color="auto"/>
          </w:divBdr>
        </w:div>
        <w:div w:id="184369619">
          <w:marLeft w:val="0"/>
          <w:marRight w:val="0"/>
          <w:marTop w:val="0"/>
          <w:marBottom w:val="0"/>
          <w:divBdr>
            <w:top w:val="none" w:sz="0" w:space="0" w:color="auto"/>
            <w:left w:val="none" w:sz="0" w:space="0" w:color="auto"/>
            <w:bottom w:val="none" w:sz="0" w:space="0" w:color="auto"/>
            <w:right w:val="none" w:sz="0" w:space="0" w:color="auto"/>
          </w:divBdr>
        </w:div>
        <w:div w:id="1553273338">
          <w:marLeft w:val="0"/>
          <w:marRight w:val="0"/>
          <w:marTop w:val="0"/>
          <w:marBottom w:val="0"/>
          <w:divBdr>
            <w:top w:val="none" w:sz="0" w:space="0" w:color="auto"/>
            <w:left w:val="none" w:sz="0" w:space="0" w:color="auto"/>
            <w:bottom w:val="none" w:sz="0" w:space="0" w:color="auto"/>
            <w:right w:val="none" w:sz="0" w:space="0" w:color="auto"/>
          </w:divBdr>
        </w:div>
      </w:divsChild>
    </w:div>
    <w:div w:id="1196239328">
      <w:bodyDiv w:val="1"/>
      <w:marLeft w:val="0"/>
      <w:marRight w:val="0"/>
      <w:marTop w:val="0"/>
      <w:marBottom w:val="0"/>
      <w:divBdr>
        <w:top w:val="none" w:sz="0" w:space="0" w:color="auto"/>
        <w:left w:val="none" w:sz="0" w:space="0" w:color="auto"/>
        <w:bottom w:val="none" w:sz="0" w:space="0" w:color="auto"/>
        <w:right w:val="none" w:sz="0" w:space="0" w:color="auto"/>
      </w:divBdr>
      <w:divsChild>
        <w:div w:id="1337415412">
          <w:marLeft w:val="0"/>
          <w:marRight w:val="0"/>
          <w:marTop w:val="0"/>
          <w:marBottom w:val="0"/>
          <w:divBdr>
            <w:top w:val="none" w:sz="0" w:space="0" w:color="auto"/>
            <w:left w:val="none" w:sz="0" w:space="0" w:color="auto"/>
            <w:bottom w:val="none" w:sz="0" w:space="0" w:color="auto"/>
            <w:right w:val="none" w:sz="0" w:space="0" w:color="auto"/>
          </w:divBdr>
        </w:div>
        <w:div w:id="2134905035">
          <w:marLeft w:val="0"/>
          <w:marRight w:val="0"/>
          <w:marTop w:val="0"/>
          <w:marBottom w:val="0"/>
          <w:divBdr>
            <w:top w:val="none" w:sz="0" w:space="0" w:color="auto"/>
            <w:left w:val="none" w:sz="0" w:space="0" w:color="auto"/>
            <w:bottom w:val="none" w:sz="0" w:space="0" w:color="auto"/>
            <w:right w:val="none" w:sz="0" w:space="0" w:color="auto"/>
          </w:divBdr>
        </w:div>
        <w:div w:id="1483892480">
          <w:marLeft w:val="0"/>
          <w:marRight w:val="0"/>
          <w:marTop w:val="0"/>
          <w:marBottom w:val="0"/>
          <w:divBdr>
            <w:top w:val="none" w:sz="0" w:space="0" w:color="auto"/>
            <w:left w:val="none" w:sz="0" w:space="0" w:color="auto"/>
            <w:bottom w:val="none" w:sz="0" w:space="0" w:color="auto"/>
            <w:right w:val="none" w:sz="0" w:space="0" w:color="auto"/>
          </w:divBdr>
        </w:div>
        <w:div w:id="56052488">
          <w:marLeft w:val="0"/>
          <w:marRight w:val="0"/>
          <w:marTop w:val="0"/>
          <w:marBottom w:val="0"/>
          <w:divBdr>
            <w:top w:val="none" w:sz="0" w:space="0" w:color="auto"/>
            <w:left w:val="none" w:sz="0" w:space="0" w:color="auto"/>
            <w:bottom w:val="none" w:sz="0" w:space="0" w:color="auto"/>
            <w:right w:val="none" w:sz="0" w:space="0" w:color="auto"/>
          </w:divBdr>
        </w:div>
        <w:div w:id="224998562">
          <w:marLeft w:val="0"/>
          <w:marRight w:val="0"/>
          <w:marTop w:val="0"/>
          <w:marBottom w:val="0"/>
          <w:divBdr>
            <w:top w:val="none" w:sz="0" w:space="0" w:color="auto"/>
            <w:left w:val="none" w:sz="0" w:space="0" w:color="auto"/>
            <w:bottom w:val="none" w:sz="0" w:space="0" w:color="auto"/>
            <w:right w:val="none" w:sz="0" w:space="0" w:color="auto"/>
          </w:divBdr>
        </w:div>
        <w:div w:id="1017073848">
          <w:marLeft w:val="0"/>
          <w:marRight w:val="0"/>
          <w:marTop w:val="0"/>
          <w:marBottom w:val="0"/>
          <w:divBdr>
            <w:top w:val="none" w:sz="0" w:space="0" w:color="auto"/>
            <w:left w:val="none" w:sz="0" w:space="0" w:color="auto"/>
            <w:bottom w:val="none" w:sz="0" w:space="0" w:color="auto"/>
            <w:right w:val="none" w:sz="0" w:space="0" w:color="auto"/>
          </w:divBdr>
        </w:div>
        <w:div w:id="1258560120">
          <w:marLeft w:val="0"/>
          <w:marRight w:val="0"/>
          <w:marTop w:val="0"/>
          <w:marBottom w:val="0"/>
          <w:divBdr>
            <w:top w:val="none" w:sz="0" w:space="0" w:color="auto"/>
            <w:left w:val="none" w:sz="0" w:space="0" w:color="auto"/>
            <w:bottom w:val="none" w:sz="0" w:space="0" w:color="auto"/>
            <w:right w:val="none" w:sz="0" w:space="0" w:color="auto"/>
          </w:divBdr>
        </w:div>
        <w:div w:id="2126149013">
          <w:marLeft w:val="0"/>
          <w:marRight w:val="0"/>
          <w:marTop w:val="0"/>
          <w:marBottom w:val="0"/>
          <w:divBdr>
            <w:top w:val="none" w:sz="0" w:space="0" w:color="auto"/>
            <w:left w:val="none" w:sz="0" w:space="0" w:color="auto"/>
            <w:bottom w:val="none" w:sz="0" w:space="0" w:color="auto"/>
            <w:right w:val="none" w:sz="0" w:space="0" w:color="auto"/>
          </w:divBdr>
        </w:div>
        <w:div w:id="237911990">
          <w:marLeft w:val="0"/>
          <w:marRight w:val="0"/>
          <w:marTop w:val="0"/>
          <w:marBottom w:val="0"/>
          <w:divBdr>
            <w:top w:val="none" w:sz="0" w:space="0" w:color="auto"/>
            <w:left w:val="none" w:sz="0" w:space="0" w:color="auto"/>
            <w:bottom w:val="none" w:sz="0" w:space="0" w:color="auto"/>
            <w:right w:val="none" w:sz="0" w:space="0" w:color="auto"/>
          </w:divBdr>
        </w:div>
      </w:divsChild>
    </w:div>
    <w:div w:id="1258707864">
      <w:bodyDiv w:val="1"/>
      <w:marLeft w:val="0"/>
      <w:marRight w:val="0"/>
      <w:marTop w:val="0"/>
      <w:marBottom w:val="0"/>
      <w:divBdr>
        <w:top w:val="none" w:sz="0" w:space="0" w:color="auto"/>
        <w:left w:val="none" w:sz="0" w:space="0" w:color="auto"/>
        <w:bottom w:val="none" w:sz="0" w:space="0" w:color="auto"/>
        <w:right w:val="none" w:sz="0" w:space="0" w:color="auto"/>
      </w:divBdr>
      <w:divsChild>
        <w:div w:id="1317494992">
          <w:marLeft w:val="0"/>
          <w:marRight w:val="0"/>
          <w:marTop w:val="0"/>
          <w:marBottom w:val="0"/>
          <w:divBdr>
            <w:top w:val="none" w:sz="0" w:space="0" w:color="auto"/>
            <w:left w:val="none" w:sz="0" w:space="0" w:color="auto"/>
            <w:bottom w:val="none" w:sz="0" w:space="0" w:color="auto"/>
            <w:right w:val="none" w:sz="0" w:space="0" w:color="auto"/>
          </w:divBdr>
        </w:div>
        <w:div w:id="899169392">
          <w:marLeft w:val="0"/>
          <w:marRight w:val="0"/>
          <w:marTop w:val="0"/>
          <w:marBottom w:val="0"/>
          <w:divBdr>
            <w:top w:val="none" w:sz="0" w:space="0" w:color="auto"/>
            <w:left w:val="none" w:sz="0" w:space="0" w:color="auto"/>
            <w:bottom w:val="none" w:sz="0" w:space="0" w:color="auto"/>
            <w:right w:val="none" w:sz="0" w:space="0" w:color="auto"/>
          </w:divBdr>
        </w:div>
        <w:div w:id="584344700">
          <w:marLeft w:val="0"/>
          <w:marRight w:val="0"/>
          <w:marTop w:val="0"/>
          <w:marBottom w:val="0"/>
          <w:divBdr>
            <w:top w:val="none" w:sz="0" w:space="0" w:color="auto"/>
            <w:left w:val="none" w:sz="0" w:space="0" w:color="auto"/>
            <w:bottom w:val="none" w:sz="0" w:space="0" w:color="auto"/>
            <w:right w:val="none" w:sz="0" w:space="0" w:color="auto"/>
          </w:divBdr>
        </w:div>
        <w:div w:id="225728290">
          <w:marLeft w:val="0"/>
          <w:marRight w:val="0"/>
          <w:marTop w:val="0"/>
          <w:marBottom w:val="0"/>
          <w:divBdr>
            <w:top w:val="none" w:sz="0" w:space="0" w:color="auto"/>
            <w:left w:val="none" w:sz="0" w:space="0" w:color="auto"/>
            <w:bottom w:val="none" w:sz="0" w:space="0" w:color="auto"/>
            <w:right w:val="none" w:sz="0" w:space="0" w:color="auto"/>
          </w:divBdr>
        </w:div>
        <w:div w:id="1474324666">
          <w:marLeft w:val="0"/>
          <w:marRight w:val="0"/>
          <w:marTop w:val="0"/>
          <w:marBottom w:val="0"/>
          <w:divBdr>
            <w:top w:val="none" w:sz="0" w:space="0" w:color="auto"/>
            <w:left w:val="none" w:sz="0" w:space="0" w:color="auto"/>
            <w:bottom w:val="none" w:sz="0" w:space="0" w:color="auto"/>
            <w:right w:val="none" w:sz="0" w:space="0" w:color="auto"/>
          </w:divBdr>
        </w:div>
        <w:div w:id="1247032914">
          <w:marLeft w:val="0"/>
          <w:marRight w:val="0"/>
          <w:marTop w:val="0"/>
          <w:marBottom w:val="0"/>
          <w:divBdr>
            <w:top w:val="none" w:sz="0" w:space="0" w:color="auto"/>
            <w:left w:val="none" w:sz="0" w:space="0" w:color="auto"/>
            <w:bottom w:val="none" w:sz="0" w:space="0" w:color="auto"/>
            <w:right w:val="none" w:sz="0" w:space="0" w:color="auto"/>
          </w:divBdr>
        </w:div>
        <w:div w:id="70472960">
          <w:marLeft w:val="0"/>
          <w:marRight w:val="0"/>
          <w:marTop w:val="0"/>
          <w:marBottom w:val="0"/>
          <w:divBdr>
            <w:top w:val="none" w:sz="0" w:space="0" w:color="auto"/>
            <w:left w:val="none" w:sz="0" w:space="0" w:color="auto"/>
            <w:bottom w:val="none" w:sz="0" w:space="0" w:color="auto"/>
            <w:right w:val="none" w:sz="0" w:space="0" w:color="auto"/>
          </w:divBdr>
        </w:div>
        <w:div w:id="312023950">
          <w:marLeft w:val="0"/>
          <w:marRight w:val="0"/>
          <w:marTop w:val="0"/>
          <w:marBottom w:val="0"/>
          <w:divBdr>
            <w:top w:val="none" w:sz="0" w:space="0" w:color="auto"/>
            <w:left w:val="none" w:sz="0" w:space="0" w:color="auto"/>
            <w:bottom w:val="none" w:sz="0" w:space="0" w:color="auto"/>
            <w:right w:val="none" w:sz="0" w:space="0" w:color="auto"/>
          </w:divBdr>
        </w:div>
        <w:div w:id="602036415">
          <w:marLeft w:val="0"/>
          <w:marRight w:val="0"/>
          <w:marTop w:val="0"/>
          <w:marBottom w:val="0"/>
          <w:divBdr>
            <w:top w:val="none" w:sz="0" w:space="0" w:color="auto"/>
            <w:left w:val="none" w:sz="0" w:space="0" w:color="auto"/>
            <w:bottom w:val="none" w:sz="0" w:space="0" w:color="auto"/>
            <w:right w:val="none" w:sz="0" w:space="0" w:color="auto"/>
          </w:divBdr>
        </w:div>
      </w:divsChild>
    </w:div>
    <w:div w:id="1362436733">
      <w:bodyDiv w:val="1"/>
      <w:marLeft w:val="0"/>
      <w:marRight w:val="0"/>
      <w:marTop w:val="0"/>
      <w:marBottom w:val="0"/>
      <w:divBdr>
        <w:top w:val="none" w:sz="0" w:space="0" w:color="auto"/>
        <w:left w:val="none" w:sz="0" w:space="0" w:color="auto"/>
        <w:bottom w:val="none" w:sz="0" w:space="0" w:color="auto"/>
        <w:right w:val="none" w:sz="0" w:space="0" w:color="auto"/>
      </w:divBdr>
      <w:divsChild>
        <w:div w:id="1084255641">
          <w:marLeft w:val="0"/>
          <w:marRight w:val="0"/>
          <w:marTop w:val="0"/>
          <w:marBottom w:val="0"/>
          <w:divBdr>
            <w:top w:val="none" w:sz="0" w:space="0" w:color="auto"/>
            <w:left w:val="none" w:sz="0" w:space="0" w:color="auto"/>
            <w:bottom w:val="none" w:sz="0" w:space="0" w:color="auto"/>
            <w:right w:val="none" w:sz="0" w:space="0" w:color="auto"/>
          </w:divBdr>
        </w:div>
        <w:div w:id="676927143">
          <w:marLeft w:val="0"/>
          <w:marRight w:val="0"/>
          <w:marTop w:val="0"/>
          <w:marBottom w:val="0"/>
          <w:divBdr>
            <w:top w:val="none" w:sz="0" w:space="0" w:color="auto"/>
            <w:left w:val="none" w:sz="0" w:space="0" w:color="auto"/>
            <w:bottom w:val="none" w:sz="0" w:space="0" w:color="auto"/>
            <w:right w:val="none" w:sz="0" w:space="0" w:color="auto"/>
          </w:divBdr>
        </w:div>
        <w:div w:id="410086057">
          <w:marLeft w:val="0"/>
          <w:marRight w:val="0"/>
          <w:marTop w:val="0"/>
          <w:marBottom w:val="0"/>
          <w:divBdr>
            <w:top w:val="none" w:sz="0" w:space="0" w:color="auto"/>
            <w:left w:val="none" w:sz="0" w:space="0" w:color="auto"/>
            <w:bottom w:val="none" w:sz="0" w:space="0" w:color="auto"/>
            <w:right w:val="none" w:sz="0" w:space="0" w:color="auto"/>
          </w:divBdr>
        </w:div>
        <w:div w:id="1849368633">
          <w:marLeft w:val="0"/>
          <w:marRight w:val="0"/>
          <w:marTop w:val="0"/>
          <w:marBottom w:val="0"/>
          <w:divBdr>
            <w:top w:val="none" w:sz="0" w:space="0" w:color="auto"/>
            <w:left w:val="none" w:sz="0" w:space="0" w:color="auto"/>
            <w:bottom w:val="none" w:sz="0" w:space="0" w:color="auto"/>
            <w:right w:val="none" w:sz="0" w:space="0" w:color="auto"/>
          </w:divBdr>
        </w:div>
        <w:div w:id="1247223996">
          <w:marLeft w:val="0"/>
          <w:marRight w:val="0"/>
          <w:marTop w:val="0"/>
          <w:marBottom w:val="0"/>
          <w:divBdr>
            <w:top w:val="none" w:sz="0" w:space="0" w:color="auto"/>
            <w:left w:val="none" w:sz="0" w:space="0" w:color="auto"/>
            <w:bottom w:val="none" w:sz="0" w:space="0" w:color="auto"/>
            <w:right w:val="none" w:sz="0" w:space="0" w:color="auto"/>
          </w:divBdr>
        </w:div>
        <w:div w:id="1635410886">
          <w:marLeft w:val="0"/>
          <w:marRight w:val="0"/>
          <w:marTop w:val="0"/>
          <w:marBottom w:val="0"/>
          <w:divBdr>
            <w:top w:val="none" w:sz="0" w:space="0" w:color="auto"/>
            <w:left w:val="none" w:sz="0" w:space="0" w:color="auto"/>
            <w:bottom w:val="none" w:sz="0" w:space="0" w:color="auto"/>
            <w:right w:val="none" w:sz="0" w:space="0" w:color="auto"/>
          </w:divBdr>
        </w:div>
      </w:divsChild>
    </w:div>
    <w:div w:id="1364789005">
      <w:bodyDiv w:val="1"/>
      <w:marLeft w:val="0"/>
      <w:marRight w:val="0"/>
      <w:marTop w:val="0"/>
      <w:marBottom w:val="0"/>
      <w:divBdr>
        <w:top w:val="none" w:sz="0" w:space="0" w:color="auto"/>
        <w:left w:val="none" w:sz="0" w:space="0" w:color="auto"/>
        <w:bottom w:val="none" w:sz="0" w:space="0" w:color="auto"/>
        <w:right w:val="none" w:sz="0" w:space="0" w:color="auto"/>
      </w:divBdr>
      <w:divsChild>
        <w:div w:id="1262641379">
          <w:marLeft w:val="0"/>
          <w:marRight w:val="0"/>
          <w:marTop w:val="0"/>
          <w:marBottom w:val="0"/>
          <w:divBdr>
            <w:top w:val="none" w:sz="0" w:space="0" w:color="auto"/>
            <w:left w:val="none" w:sz="0" w:space="0" w:color="auto"/>
            <w:bottom w:val="none" w:sz="0" w:space="0" w:color="auto"/>
            <w:right w:val="none" w:sz="0" w:space="0" w:color="auto"/>
          </w:divBdr>
        </w:div>
        <w:div w:id="248850088">
          <w:marLeft w:val="0"/>
          <w:marRight w:val="0"/>
          <w:marTop w:val="0"/>
          <w:marBottom w:val="0"/>
          <w:divBdr>
            <w:top w:val="none" w:sz="0" w:space="0" w:color="auto"/>
            <w:left w:val="none" w:sz="0" w:space="0" w:color="auto"/>
            <w:bottom w:val="none" w:sz="0" w:space="0" w:color="auto"/>
            <w:right w:val="none" w:sz="0" w:space="0" w:color="auto"/>
          </w:divBdr>
        </w:div>
        <w:div w:id="225797376">
          <w:marLeft w:val="0"/>
          <w:marRight w:val="0"/>
          <w:marTop w:val="0"/>
          <w:marBottom w:val="0"/>
          <w:divBdr>
            <w:top w:val="none" w:sz="0" w:space="0" w:color="auto"/>
            <w:left w:val="none" w:sz="0" w:space="0" w:color="auto"/>
            <w:bottom w:val="none" w:sz="0" w:space="0" w:color="auto"/>
            <w:right w:val="none" w:sz="0" w:space="0" w:color="auto"/>
          </w:divBdr>
        </w:div>
        <w:div w:id="1424259424">
          <w:marLeft w:val="0"/>
          <w:marRight w:val="0"/>
          <w:marTop w:val="0"/>
          <w:marBottom w:val="0"/>
          <w:divBdr>
            <w:top w:val="none" w:sz="0" w:space="0" w:color="auto"/>
            <w:left w:val="none" w:sz="0" w:space="0" w:color="auto"/>
            <w:bottom w:val="none" w:sz="0" w:space="0" w:color="auto"/>
            <w:right w:val="none" w:sz="0" w:space="0" w:color="auto"/>
          </w:divBdr>
        </w:div>
        <w:div w:id="2120248820">
          <w:marLeft w:val="0"/>
          <w:marRight w:val="0"/>
          <w:marTop w:val="0"/>
          <w:marBottom w:val="0"/>
          <w:divBdr>
            <w:top w:val="none" w:sz="0" w:space="0" w:color="auto"/>
            <w:left w:val="none" w:sz="0" w:space="0" w:color="auto"/>
            <w:bottom w:val="none" w:sz="0" w:space="0" w:color="auto"/>
            <w:right w:val="none" w:sz="0" w:space="0" w:color="auto"/>
          </w:divBdr>
        </w:div>
      </w:divsChild>
    </w:div>
    <w:div w:id="1397359365">
      <w:bodyDiv w:val="1"/>
      <w:marLeft w:val="0"/>
      <w:marRight w:val="0"/>
      <w:marTop w:val="0"/>
      <w:marBottom w:val="0"/>
      <w:divBdr>
        <w:top w:val="none" w:sz="0" w:space="0" w:color="auto"/>
        <w:left w:val="none" w:sz="0" w:space="0" w:color="auto"/>
        <w:bottom w:val="none" w:sz="0" w:space="0" w:color="auto"/>
        <w:right w:val="none" w:sz="0" w:space="0" w:color="auto"/>
      </w:divBdr>
      <w:divsChild>
        <w:div w:id="2004813572">
          <w:marLeft w:val="0"/>
          <w:marRight w:val="0"/>
          <w:marTop w:val="0"/>
          <w:marBottom w:val="0"/>
          <w:divBdr>
            <w:top w:val="none" w:sz="0" w:space="0" w:color="auto"/>
            <w:left w:val="none" w:sz="0" w:space="0" w:color="auto"/>
            <w:bottom w:val="none" w:sz="0" w:space="0" w:color="auto"/>
            <w:right w:val="none" w:sz="0" w:space="0" w:color="auto"/>
          </w:divBdr>
        </w:div>
        <w:div w:id="506024321">
          <w:marLeft w:val="0"/>
          <w:marRight w:val="0"/>
          <w:marTop w:val="0"/>
          <w:marBottom w:val="0"/>
          <w:divBdr>
            <w:top w:val="none" w:sz="0" w:space="0" w:color="auto"/>
            <w:left w:val="none" w:sz="0" w:space="0" w:color="auto"/>
            <w:bottom w:val="none" w:sz="0" w:space="0" w:color="auto"/>
            <w:right w:val="none" w:sz="0" w:space="0" w:color="auto"/>
          </w:divBdr>
        </w:div>
      </w:divsChild>
    </w:div>
    <w:div w:id="1546521604">
      <w:bodyDiv w:val="1"/>
      <w:marLeft w:val="0"/>
      <w:marRight w:val="0"/>
      <w:marTop w:val="0"/>
      <w:marBottom w:val="0"/>
      <w:divBdr>
        <w:top w:val="none" w:sz="0" w:space="0" w:color="auto"/>
        <w:left w:val="none" w:sz="0" w:space="0" w:color="auto"/>
        <w:bottom w:val="none" w:sz="0" w:space="0" w:color="auto"/>
        <w:right w:val="none" w:sz="0" w:space="0" w:color="auto"/>
      </w:divBdr>
      <w:divsChild>
        <w:div w:id="351299801">
          <w:marLeft w:val="0"/>
          <w:marRight w:val="0"/>
          <w:marTop w:val="0"/>
          <w:marBottom w:val="0"/>
          <w:divBdr>
            <w:top w:val="none" w:sz="0" w:space="0" w:color="auto"/>
            <w:left w:val="none" w:sz="0" w:space="0" w:color="auto"/>
            <w:bottom w:val="none" w:sz="0" w:space="0" w:color="auto"/>
            <w:right w:val="none" w:sz="0" w:space="0" w:color="auto"/>
          </w:divBdr>
        </w:div>
        <w:div w:id="1786263919">
          <w:marLeft w:val="0"/>
          <w:marRight w:val="0"/>
          <w:marTop w:val="0"/>
          <w:marBottom w:val="0"/>
          <w:divBdr>
            <w:top w:val="none" w:sz="0" w:space="0" w:color="auto"/>
            <w:left w:val="none" w:sz="0" w:space="0" w:color="auto"/>
            <w:bottom w:val="none" w:sz="0" w:space="0" w:color="auto"/>
            <w:right w:val="none" w:sz="0" w:space="0" w:color="auto"/>
          </w:divBdr>
        </w:div>
        <w:div w:id="2017801227">
          <w:marLeft w:val="0"/>
          <w:marRight w:val="0"/>
          <w:marTop w:val="0"/>
          <w:marBottom w:val="0"/>
          <w:divBdr>
            <w:top w:val="none" w:sz="0" w:space="0" w:color="auto"/>
            <w:left w:val="none" w:sz="0" w:space="0" w:color="auto"/>
            <w:bottom w:val="none" w:sz="0" w:space="0" w:color="auto"/>
            <w:right w:val="none" w:sz="0" w:space="0" w:color="auto"/>
          </w:divBdr>
        </w:div>
        <w:div w:id="347799898">
          <w:marLeft w:val="0"/>
          <w:marRight w:val="0"/>
          <w:marTop w:val="0"/>
          <w:marBottom w:val="0"/>
          <w:divBdr>
            <w:top w:val="none" w:sz="0" w:space="0" w:color="auto"/>
            <w:left w:val="none" w:sz="0" w:space="0" w:color="auto"/>
            <w:bottom w:val="none" w:sz="0" w:space="0" w:color="auto"/>
            <w:right w:val="none" w:sz="0" w:space="0" w:color="auto"/>
          </w:divBdr>
        </w:div>
        <w:div w:id="1842159914">
          <w:marLeft w:val="0"/>
          <w:marRight w:val="0"/>
          <w:marTop w:val="0"/>
          <w:marBottom w:val="0"/>
          <w:divBdr>
            <w:top w:val="none" w:sz="0" w:space="0" w:color="auto"/>
            <w:left w:val="none" w:sz="0" w:space="0" w:color="auto"/>
            <w:bottom w:val="none" w:sz="0" w:space="0" w:color="auto"/>
            <w:right w:val="none" w:sz="0" w:space="0" w:color="auto"/>
          </w:divBdr>
        </w:div>
      </w:divsChild>
    </w:div>
    <w:div w:id="1842088894">
      <w:bodyDiv w:val="1"/>
      <w:marLeft w:val="0"/>
      <w:marRight w:val="0"/>
      <w:marTop w:val="0"/>
      <w:marBottom w:val="0"/>
      <w:divBdr>
        <w:top w:val="none" w:sz="0" w:space="0" w:color="auto"/>
        <w:left w:val="none" w:sz="0" w:space="0" w:color="auto"/>
        <w:bottom w:val="none" w:sz="0" w:space="0" w:color="auto"/>
        <w:right w:val="none" w:sz="0" w:space="0" w:color="auto"/>
      </w:divBdr>
      <w:divsChild>
        <w:div w:id="661658576">
          <w:marLeft w:val="0"/>
          <w:marRight w:val="0"/>
          <w:marTop w:val="0"/>
          <w:marBottom w:val="0"/>
          <w:divBdr>
            <w:top w:val="none" w:sz="0" w:space="0" w:color="auto"/>
            <w:left w:val="none" w:sz="0" w:space="0" w:color="auto"/>
            <w:bottom w:val="none" w:sz="0" w:space="0" w:color="auto"/>
            <w:right w:val="none" w:sz="0" w:space="0" w:color="auto"/>
          </w:divBdr>
        </w:div>
        <w:div w:id="274675848">
          <w:marLeft w:val="0"/>
          <w:marRight w:val="0"/>
          <w:marTop w:val="0"/>
          <w:marBottom w:val="0"/>
          <w:divBdr>
            <w:top w:val="none" w:sz="0" w:space="0" w:color="auto"/>
            <w:left w:val="none" w:sz="0" w:space="0" w:color="auto"/>
            <w:bottom w:val="none" w:sz="0" w:space="0" w:color="auto"/>
            <w:right w:val="none" w:sz="0" w:space="0" w:color="auto"/>
          </w:divBdr>
        </w:div>
        <w:div w:id="1584299483">
          <w:marLeft w:val="0"/>
          <w:marRight w:val="0"/>
          <w:marTop w:val="0"/>
          <w:marBottom w:val="0"/>
          <w:divBdr>
            <w:top w:val="none" w:sz="0" w:space="0" w:color="auto"/>
            <w:left w:val="none" w:sz="0" w:space="0" w:color="auto"/>
            <w:bottom w:val="none" w:sz="0" w:space="0" w:color="auto"/>
            <w:right w:val="none" w:sz="0" w:space="0" w:color="auto"/>
          </w:divBdr>
        </w:div>
        <w:div w:id="1503468035">
          <w:marLeft w:val="0"/>
          <w:marRight w:val="0"/>
          <w:marTop w:val="0"/>
          <w:marBottom w:val="0"/>
          <w:divBdr>
            <w:top w:val="none" w:sz="0" w:space="0" w:color="auto"/>
            <w:left w:val="none" w:sz="0" w:space="0" w:color="auto"/>
            <w:bottom w:val="none" w:sz="0" w:space="0" w:color="auto"/>
            <w:right w:val="none" w:sz="0" w:space="0" w:color="auto"/>
          </w:divBdr>
        </w:div>
      </w:divsChild>
    </w:div>
    <w:div w:id="2004551262">
      <w:bodyDiv w:val="1"/>
      <w:marLeft w:val="0"/>
      <w:marRight w:val="0"/>
      <w:marTop w:val="0"/>
      <w:marBottom w:val="0"/>
      <w:divBdr>
        <w:top w:val="none" w:sz="0" w:space="0" w:color="auto"/>
        <w:left w:val="none" w:sz="0" w:space="0" w:color="auto"/>
        <w:bottom w:val="none" w:sz="0" w:space="0" w:color="auto"/>
        <w:right w:val="none" w:sz="0" w:space="0" w:color="auto"/>
      </w:divBdr>
      <w:divsChild>
        <w:div w:id="1823036473">
          <w:marLeft w:val="0"/>
          <w:marRight w:val="0"/>
          <w:marTop w:val="0"/>
          <w:marBottom w:val="0"/>
          <w:divBdr>
            <w:top w:val="none" w:sz="0" w:space="0" w:color="auto"/>
            <w:left w:val="none" w:sz="0" w:space="0" w:color="auto"/>
            <w:bottom w:val="none" w:sz="0" w:space="0" w:color="auto"/>
            <w:right w:val="none" w:sz="0" w:space="0" w:color="auto"/>
          </w:divBdr>
        </w:div>
        <w:div w:id="1049959611">
          <w:marLeft w:val="0"/>
          <w:marRight w:val="0"/>
          <w:marTop w:val="0"/>
          <w:marBottom w:val="0"/>
          <w:divBdr>
            <w:top w:val="none" w:sz="0" w:space="0" w:color="auto"/>
            <w:left w:val="none" w:sz="0" w:space="0" w:color="auto"/>
            <w:bottom w:val="none" w:sz="0" w:space="0" w:color="auto"/>
            <w:right w:val="none" w:sz="0" w:space="0" w:color="auto"/>
          </w:divBdr>
        </w:div>
        <w:div w:id="1003513799">
          <w:marLeft w:val="0"/>
          <w:marRight w:val="0"/>
          <w:marTop w:val="0"/>
          <w:marBottom w:val="0"/>
          <w:divBdr>
            <w:top w:val="none" w:sz="0" w:space="0" w:color="auto"/>
            <w:left w:val="none" w:sz="0" w:space="0" w:color="auto"/>
            <w:bottom w:val="none" w:sz="0" w:space="0" w:color="auto"/>
            <w:right w:val="none" w:sz="0" w:space="0" w:color="auto"/>
          </w:divBdr>
        </w:div>
        <w:div w:id="1856192898">
          <w:marLeft w:val="0"/>
          <w:marRight w:val="0"/>
          <w:marTop w:val="0"/>
          <w:marBottom w:val="0"/>
          <w:divBdr>
            <w:top w:val="none" w:sz="0" w:space="0" w:color="auto"/>
            <w:left w:val="none" w:sz="0" w:space="0" w:color="auto"/>
            <w:bottom w:val="none" w:sz="0" w:space="0" w:color="auto"/>
            <w:right w:val="none" w:sz="0" w:space="0" w:color="auto"/>
          </w:divBdr>
        </w:div>
        <w:div w:id="752357908">
          <w:marLeft w:val="0"/>
          <w:marRight w:val="0"/>
          <w:marTop w:val="0"/>
          <w:marBottom w:val="0"/>
          <w:divBdr>
            <w:top w:val="none" w:sz="0" w:space="0" w:color="auto"/>
            <w:left w:val="none" w:sz="0" w:space="0" w:color="auto"/>
            <w:bottom w:val="none" w:sz="0" w:space="0" w:color="auto"/>
            <w:right w:val="none" w:sz="0" w:space="0" w:color="auto"/>
          </w:divBdr>
        </w:div>
        <w:div w:id="636490519">
          <w:marLeft w:val="0"/>
          <w:marRight w:val="0"/>
          <w:marTop w:val="0"/>
          <w:marBottom w:val="0"/>
          <w:divBdr>
            <w:top w:val="none" w:sz="0" w:space="0" w:color="auto"/>
            <w:left w:val="none" w:sz="0" w:space="0" w:color="auto"/>
            <w:bottom w:val="none" w:sz="0" w:space="0" w:color="auto"/>
            <w:right w:val="none" w:sz="0" w:space="0" w:color="auto"/>
          </w:divBdr>
        </w:div>
        <w:div w:id="1542129614">
          <w:marLeft w:val="0"/>
          <w:marRight w:val="0"/>
          <w:marTop w:val="0"/>
          <w:marBottom w:val="0"/>
          <w:divBdr>
            <w:top w:val="none" w:sz="0" w:space="0" w:color="auto"/>
            <w:left w:val="none" w:sz="0" w:space="0" w:color="auto"/>
            <w:bottom w:val="none" w:sz="0" w:space="0" w:color="auto"/>
            <w:right w:val="none" w:sz="0" w:space="0" w:color="auto"/>
          </w:divBdr>
        </w:div>
      </w:divsChild>
    </w:div>
    <w:div w:id="2012415004">
      <w:bodyDiv w:val="1"/>
      <w:marLeft w:val="0"/>
      <w:marRight w:val="0"/>
      <w:marTop w:val="0"/>
      <w:marBottom w:val="0"/>
      <w:divBdr>
        <w:top w:val="none" w:sz="0" w:space="0" w:color="auto"/>
        <w:left w:val="none" w:sz="0" w:space="0" w:color="auto"/>
        <w:bottom w:val="none" w:sz="0" w:space="0" w:color="auto"/>
        <w:right w:val="none" w:sz="0" w:space="0" w:color="auto"/>
      </w:divBdr>
      <w:divsChild>
        <w:div w:id="1537542294">
          <w:marLeft w:val="0"/>
          <w:marRight w:val="0"/>
          <w:marTop w:val="0"/>
          <w:marBottom w:val="0"/>
          <w:divBdr>
            <w:top w:val="none" w:sz="0" w:space="0" w:color="auto"/>
            <w:left w:val="none" w:sz="0" w:space="0" w:color="auto"/>
            <w:bottom w:val="none" w:sz="0" w:space="0" w:color="auto"/>
            <w:right w:val="none" w:sz="0" w:space="0" w:color="auto"/>
          </w:divBdr>
        </w:div>
        <w:div w:id="1716926645">
          <w:marLeft w:val="0"/>
          <w:marRight w:val="0"/>
          <w:marTop w:val="0"/>
          <w:marBottom w:val="0"/>
          <w:divBdr>
            <w:top w:val="none" w:sz="0" w:space="0" w:color="auto"/>
            <w:left w:val="none" w:sz="0" w:space="0" w:color="auto"/>
            <w:bottom w:val="none" w:sz="0" w:space="0" w:color="auto"/>
            <w:right w:val="none" w:sz="0" w:space="0" w:color="auto"/>
          </w:divBdr>
        </w:div>
        <w:div w:id="2142991630">
          <w:marLeft w:val="0"/>
          <w:marRight w:val="0"/>
          <w:marTop w:val="0"/>
          <w:marBottom w:val="0"/>
          <w:divBdr>
            <w:top w:val="none" w:sz="0" w:space="0" w:color="auto"/>
            <w:left w:val="none" w:sz="0" w:space="0" w:color="auto"/>
            <w:bottom w:val="none" w:sz="0" w:space="0" w:color="auto"/>
            <w:right w:val="none" w:sz="0" w:space="0" w:color="auto"/>
          </w:divBdr>
        </w:div>
        <w:div w:id="853034393">
          <w:marLeft w:val="0"/>
          <w:marRight w:val="0"/>
          <w:marTop w:val="0"/>
          <w:marBottom w:val="0"/>
          <w:divBdr>
            <w:top w:val="none" w:sz="0" w:space="0" w:color="auto"/>
            <w:left w:val="none" w:sz="0" w:space="0" w:color="auto"/>
            <w:bottom w:val="none" w:sz="0" w:space="0" w:color="auto"/>
            <w:right w:val="none" w:sz="0" w:space="0" w:color="auto"/>
          </w:divBdr>
        </w:div>
        <w:div w:id="583958204">
          <w:marLeft w:val="0"/>
          <w:marRight w:val="0"/>
          <w:marTop w:val="0"/>
          <w:marBottom w:val="0"/>
          <w:divBdr>
            <w:top w:val="none" w:sz="0" w:space="0" w:color="auto"/>
            <w:left w:val="none" w:sz="0" w:space="0" w:color="auto"/>
            <w:bottom w:val="none" w:sz="0" w:space="0" w:color="auto"/>
            <w:right w:val="none" w:sz="0" w:space="0" w:color="auto"/>
          </w:divBdr>
        </w:div>
        <w:div w:id="335311007">
          <w:marLeft w:val="0"/>
          <w:marRight w:val="0"/>
          <w:marTop w:val="0"/>
          <w:marBottom w:val="0"/>
          <w:divBdr>
            <w:top w:val="none" w:sz="0" w:space="0" w:color="auto"/>
            <w:left w:val="none" w:sz="0" w:space="0" w:color="auto"/>
            <w:bottom w:val="none" w:sz="0" w:space="0" w:color="auto"/>
            <w:right w:val="none" w:sz="0" w:space="0" w:color="auto"/>
          </w:divBdr>
        </w:div>
        <w:div w:id="572391794">
          <w:marLeft w:val="0"/>
          <w:marRight w:val="0"/>
          <w:marTop w:val="0"/>
          <w:marBottom w:val="0"/>
          <w:divBdr>
            <w:top w:val="none" w:sz="0" w:space="0" w:color="auto"/>
            <w:left w:val="none" w:sz="0" w:space="0" w:color="auto"/>
            <w:bottom w:val="none" w:sz="0" w:space="0" w:color="auto"/>
            <w:right w:val="none" w:sz="0" w:space="0" w:color="auto"/>
          </w:divBdr>
        </w:div>
      </w:divsChild>
    </w:div>
    <w:div w:id="2016809415">
      <w:bodyDiv w:val="1"/>
      <w:marLeft w:val="0"/>
      <w:marRight w:val="0"/>
      <w:marTop w:val="0"/>
      <w:marBottom w:val="0"/>
      <w:divBdr>
        <w:top w:val="none" w:sz="0" w:space="0" w:color="auto"/>
        <w:left w:val="none" w:sz="0" w:space="0" w:color="auto"/>
        <w:bottom w:val="none" w:sz="0" w:space="0" w:color="auto"/>
        <w:right w:val="none" w:sz="0" w:space="0" w:color="auto"/>
      </w:divBdr>
      <w:divsChild>
        <w:div w:id="796264556">
          <w:marLeft w:val="0"/>
          <w:marRight w:val="0"/>
          <w:marTop w:val="0"/>
          <w:marBottom w:val="0"/>
          <w:divBdr>
            <w:top w:val="none" w:sz="0" w:space="0" w:color="auto"/>
            <w:left w:val="none" w:sz="0" w:space="0" w:color="auto"/>
            <w:bottom w:val="none" w:sz="0" w:space="0" w:color="auto"/>
            <w:right w:val="none" w:sz="0" w:space="0" w:color="auto"/>
          </w:divBdr>
        </w:div>
        <w:div w:id="599601773">
          <w:marLeft w:val="0"/>
          <w:marRight w:val="0"/>
          <w:marTop w:val="0"/>
          <w:marBottom w:val="0"/>
          <w:divBdr>
            <w:top w:val="none" w:sz="0" w:space="0" w:color="auto"/>
            <w:left w:val="none" w:sz="0" w:space="0" w:color="auto"/>
            <w:bottom w:val="none" w:sz="0" w:space="0" w:color="auto"/>
            <w:right w:val="none" w:sz="0" w:space="0" w:color="auto"/>
          </w:divBdr>
        </w:div>
        <w:div w:id="271667406">
          <w:marLeft w:val="0"/>
          <w:marRight w:val="0"/>
          <w:marTop w:val="0"/>
          <w:marBottom w:val="0"/>
          <w:divBdr>
            <w:top w:val="none" w:sz="0" w:space="0" w:color="auto"/>
            <w:left w:val="none" w:sz="0" w:space="0" w:color="auto"/>
            <w:bottom w:val="none" w:sz="0" w:space="0" w:color="auto"/>
            <w:right w:val="none" w:sz="0" w:space="0" w:color="auto"/>
          </w:divBdr>
        </w:div>
        <w:div w:id="390811708">
          <w:marLeft w:val="0"/>
          <w:marRight w:val="0"/>
          <w:marTop w:val="0"/>
          <w:marBottom w:val="0"/>
          <w:divBdr>
            <w:top w:val="none" w:sz="0" w:space="0" w:color="auto"/>
            <w:left w:val="none" w:sz="0" w:space="0" w:color="auto"/>
            <w:bottom w:val="none" w:sz="0" w:space="0" w:color="auto"/>
            <w:right w:val="none" w:sz="0" w:space="0" w:color="auto"/>
          </w:divBdr>
        </w:div>
        <w:div w:id="891230659">
          <w:marLeft w:val="0"/>
          <w:marRight w:val="0"/>
          <w:marTop w:val="0"/>
          <w:marBottom w:val="0"/>
          <w:divBdr>
            <w:top w:val="none" w:sz="0" w:space="0" w:color="auto"/>
            <w:left w:val="none" w:sz="0" w:space="0" w:color="auto"/>
            <w:bottom w:val="none" w:sz="0" w:space="0" w:color="auto"/>
            <w:right w:val="none" w:sz="0" w:space="0" w:color="auto"/>
          </w:divBdr>
        </w:div>
        <w:div w:id="1637835485">
          <w:marLeft w:val="0"/>
          <w:marRight w:val="0"/>
          <w:marTop w:val="0"/>
          <w:marBottom w:val="0"/>
          <w:divBdr>
            <w:top w:val="none" w:sz="0" w:space="0" w:color="auto"/>
            <w:left w:val="none" w:sz="0" w:space="0" w:color="auto"/>
            <w:bottom w:val="none" w:sz="0" w:space="0" w:color="auto"/>
            <w:right w:val="none" w:sz="0" w:space="0" w:color="auto"/>
          </w:divBdr>
        </w:div>
        <w:div w:id="1615861719">
          <w:marLeft w:val="0"/>
          <w:marRight w:val="0"/>
          <w:marTop w:val="0"/>
          <w:marBottom w:val="0"/>
          <w:divBdr>
            <w:top w:val="none" w:sz="0" w:space="0" w:color="auto"/>
            <w:left w:val="none" w:sz="0" w:space="0" w:color="auto"/>
            <w:bottom w:val="none" w:sz="0" w:space="0" w:color="auto"/>
            <w:right w:val="none" w:sz="0" w:space="0" w:color="auto"/>
          </w:divBdr>
        </w:div>
        <w:div w:id="326515624">
          <w:marLeft w:val="0"/>
          <w:marRight w:val="0"/>
          <w:marTop w:val="0"/>
          <w:marBottom w:val="0"/>
          <w:divBdr>
            <w:top w:val="none" w:sz="0" w:space="0" w:color="auto"/>
            <w:left w:val="none" w:sz="0" w:space="0" w:color="auto"/>
            <w:bottom w:val="none" w:sz="0" w:space="0" w:color="auto"/>
            <w:right w:val="none" w:sz="0" w:space="0" w:color="auto"/>
          </w:divBdr>
        </w:div>
        <w:div w:id="1057127049">
          <w:marLeft w:val="0"/>
          <w:marRight w:val="0"/>
          <w:marTop w:val="0"/>
          <w:marBottom w:val="0"/>
          <w:divBdr>
            <w:top w:val="none" w:sz="0" w:space="0" w:color="auto"/>
            <w:left w:val="none" w:sz="0" w:space="0" w:color="auto"/>
            <w:bottom w:val="none" w:sz="0" w:space="0" w:color="auto"/>
            <w:right w:val="none" w:sz="0" w:space="0" w:color="auto"/>
          </w:divBdr>
        </w:div>
        <w:div w:id="323823552">
          <w:marLeft w:val="0"/>
          <w:marRight w:val="0"/>
          <w:marTop w:val="0"/>
          <w:marBottom w:val="0"/>
          <w:divBdr>
            <w:top w:val="none" w:sz="0" w:space="0" w:color="auto"/>
            <w:left w:val="none" w:sz="0" w:space="0" w:color="auto"/>
            <w:bottom w:val="none" w:sz="0" w:space="0" w:color="auto"/>
            <w:right w:val="none" w:sz="0" w:space="0" w:color="auto"/>
          </w:divBdr>
        </w:div>
        <w:div w:id="2055539788">
          <w:marLeft w:val="0"/>
          <w:marRight w:val="0"/>
          <w:marTop w:val="0"/>
          <w:marBottom w:val="0"/>
          <w:divBdr>
            <w:top w:val="none" w:sz="0" w:space="0" w:color="auto"/>
            <w:left w:val="none" w:sz="0" w:space="0" w:color="auto"/>
            <w:bottom w:val="none" w:sz="0" w:space="0" w:color="auto"/>
            <w:right w:val="none" w:sz="0" w:space="0" w:color="auto"/>
          </w:divBdr>
        </w:div>
        <w:div w:id="1417895984">
          <w:marLeft w:val="0"/>
          <w:marRight w:val="0"/>
          <w:marTop w:val="0"/>
          <w:marBottom w:val="0"/>
          <w:divBdr>
            <w:top w:val="none" w:sz="0" w:space="0" w:color="auto"/>
            <w:left w:val="none" w:sz="0" w:space="0" w:color="auto"/>
            <w:bottom w:val="none" w:sz="0" w:space="0" w:color="auto"/>
            <w:right w:val="none" w:sz="0" w:space="0" w:color="auto"/>
          </w:divBdr>
        </w:div>
        <w:div w:id="849415863">
          <w:marLeft w:val="0"/>
          <w:marRight w:val="0"/>
          <w:marTop w:val="0"/>
          <w:marBottom w:val="0"/>
          <w:divBdr>
            <w:top w:val="none" w:sz="0" w:space="0" w:color="auto"/>
            <w:left w:val="none" w:sz="0" w:space="0" w:color="auto"/>
            <w:bottom w:val="none" w:sz="0" w:space="0" w:color="auto"/>
            <w:right w:val="none" w:sz="0" w:space="0" w:color="auto"/>
          </w:divBdr>
        </w:div>
        <w:div w:id="17095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stmarys.zoom.us/j/82095152022?pwd=aGRPYTcwck5GUnMxUGl4R1lNcVFTUT09" TargetMode="Externa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Marys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Wed 30 10.30-12.00 Theme 5 Abstracts</dc:title>
  <dc:subject>
  </dc:subject>
  <dc:creator>Samantha Chant</dc:creator>
  <keywords>
  </keywords>
  <dc:description/>
  <lastModifiedBy>Services User</lastModifiedBy>
  <revision>7</revision>
  <dcterms:created xsi:type="dcterms:W3CDTF">2021-06-03T15:13:00.0000000Z</dcterms:created>
  <dcterms:modified xsi:type="dcterms:W3CDTF">2021-06-21T12:53:49Z</dcterms:modified>
</coreProperties>
</file>