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ECB" w:rsidRDefault="00132ECB">
      <w:r>
        <w:t>Headcount control approvals matrix</w:t>
      </w:r>
      <w:bookmarkStart w:name="_GoBack" w:id="0"/>
      <w:bookmarkEnd w:id="0"/>
    </w:p>
    <w:p w:rsidR="00132ECB" w:rsidRDefault="00132ECB">
      <w:r>
        <w:rPr>
          <w:noProof/>
        </w:rPr>
        <w:drawing>
          <wp:inline distT="0" distB="0" distL="0" distR="0" wp14:anchorId="38622456" wp14:editId="2818D0EF">
            <wp:extent cx="5562600" cy="33337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4"/>
                    <a:srcRect l="39375" t="27941" r="16563" b="14216"/>
                    <a:stretch/>
                  </pic:blipFill>
                  <pic:spPr bwMode="auto">
                    <a:xfrm>
                      <a:off x="0" y="0"/>
                      <a:ext cx="5562997" cy="33339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32E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revisionView w:comment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CB"/>
    <w:rsid w:val="0013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8D753"/>
  <w15:chartTrackingRefBased/>
  <w15:docId w15:val="{8009961F-0191-4465-9326-9C3615C7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Headcount control approvals matrix</dc:title>
  <dc:subject>Headcount approval matrix</dc:subject>
  <dc:creator>Lisa Bath</dc:creator>
  <cp:keywords>
  </cp:keywords>
  <dc:description>
  </dc:description>
  <cp:lastModifiedBy>Lisa Bath</cp:lastModifiedBy>
  <cp:revision>1</cp:revision>
  <dcterms:created xsi:type="dcterms:W3CDTF">2023-06-26T21:10:00Z</dcterms:created>
  <dcterms:modified xsi:type="dcterms:W3CDTF">2023-06-26T21:11:25Z</dcterms:modified>
</cp:coreProperties>
</file>