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857"/>
        <w:tblW w:w="11123" w:type="dxa"/>
        <w:tblLook w:val="04A0" w:firstRow="1" w:lastRow="0" w:firstColumn="1" w:lastColumn="0" w:noHBand="0" w:noVBand="1"/>
      </w:tblPr>
      <w:tblGrid>
        <w:gridCol w:w="5098"/>
        <w:gridCol w:w="5408"/>
        <w:gridCol w:w="617"/>
      </w:tblGrid>
      <w:tr w:rsidRPr="006D085F" w:rsidR="009C5903" w:rsidTr="00370F5F" w14:paraId="7446538F" w14:textId="77777777">
        <w:trPr>
          <w:trHeight w:val="257"/>
        </w:trPr>
        <w:tc>
          <w:tcPr>
            <w:tcW w:w="5098" w:type="dxa"/>
          </w:tcPr>
          <w:p w:rsidRPr="00DD1D94" w:rsidR="009C5903" w:rsidP="006C0642" w:rsidRDefault="009C5903" w14:paraId="448947EB" w14:textId="77777777">
            <w:pPr>
              <w:jc w:val="center"/>
              <w:rPr>
                <w:rStyle w:val="Hyperlink"/>
                <w:rFonts w:ascii="Arial" w:hAnsi="Arial" w:cs="Arial"/>
                <w:b/>
                <w:color w:val="000000" w:themeColor="text1"/>
                <w:sz w:val="19"/>
                <w:szCs w:val="19"/>
              </w:rPr>
            </w:pPr>
            <w:r w:rsidRPr="00DD1D94">
              <w:rPr>
                <w:rStyle w:val="Hyperlink"/>
                <w:rFonts w:ascii="Arial" w:hAnsi="Arial" w:cs="Arial"/>
                <w:b/>
                <w:color w:val="000000" w:themeColor="text1"/>
                <w:sz w:val="19"/>
                <w:szCs w:val="19"/>
              </w:rPr>
              <w:t>Assessment</w:t>
            </w:r>
          </w:p>
        </w:tc>
        <w:tc>
          <w:tcPr>
            <w:tcW w:w="5408" w:type="dxa"/>
          </w:tcPr>
          <w:p w:rsidRPr="00DD1D94" w:rsidR="009C5903" w:rsidP="006C0642" w:rsidRDefault="009C5903" w14:paraId="6198E859" w14:textId="77777777">
            <w:pPr>
              <w:spacing w:before="40" w:after="40"/>
              <w:jc w:val="center"/>
              <w:rPr>
                <w:rFonts w:ascii="Arial" w:hAnsi="Arial" w:cs="Arial"/>
                <w:b/>
                <w:sz w:val="19"/>
                <w:szCs w:val="19"/>
                <w:u w:val="single"/>
              </w:rPr>
            </w:pPr>
            <w:r w:rsidRPr="00DD1D94">
              <w:rPr>
                <w:rFonts w:ascii="Arial" w:hAnsi="Arial" w:cs="Arial"/>
                <w:b/>
                <w:sz w:val="19"/>
                <w:szCs w:val="19"/>
                <w:u w:val="single"/>
              </w:rPr>
              <w:t>Requirements</w:t>
            </w:r>
          </w:p>
        </w:tc>
        <w:tc>
          <w:tcPr>
            <w:tcW w:w="617" w:type="dxa"/>
          </w:tcPr>
          <w:p w:rsidRPr="006D085F" w:rsidR="009C5903" w:rsidP="006C0642" w:rsidRDefault="009C5903" w14:paraId="42168057" w14:textId="77777777">
            <w:pPr>
              <w:jc w:val="center"/>
              <w:rPr>
                <w:rFonts w:ascii="Arial" w:hAnsi="Arial" w:cs="Arial"/>
                <w:b/>
                <w:sz w:val="20"/>
                <w:szCs w:val="20"/>
                <w:u w:val="single"/>
              </w:rPr>
            </w:pPr>
            <w:r w:rsidRPr="006D085F">
              <w:rPr>
                <w:rFonts w:ascii="Arial" w:hAnsi="Arial" w:cs="Arial"/>
                <w:b/>
                <w:sz w:val="20"/>
                <w:szCs w:val="20"/>
                <w:u w:val="single"/>
              </w:rPr>
              <w:t>Tick</w:t>
            </w:r>
          </w:p>
        </w:tc>
      </w:tr>
      <w:tr w:rsidRPr="006D085F" w:rsidR="009C5903" w:rsidTr="00370F5F" w14:paraId="4EF2F5C9" w14:textId="77777777">
        <w:trPr>
          <w:trHeight w:val="385"/>
        </w:trPr>
        <w:tc>
          <w:tcPr>
            <w:tcW w:w="5098" w:type="dxa"/>
          </w:tcPr>
          <w:p w:rsidRPr="00DD1D94" w:rsidR="009C5903" w:rsidP="006C0642" w:rsidRDefault="002110DF" w14:paraId="49007981" w14:textId="77777777">
            <w:pPr>
              <w:rPr>
                <w:rFonts w:ascii="Arial" w:hAnsi="Arial" w:cs="Arial"/>
                <w:b/>
                <w:sz w:val="19"/>
                <w:szCs w:val="19"/>
                <w:u w:val="single"/>
              </w:rPr>
            </w:pPr>
            <w:hyperlink w:history="1" w:anchor="your-qualifications" r:id="rId11">
              <w:r w:rsidRPr="00DD1D94" w:rsidR="00441D70">
                <w:rPr>
                  <w:rStyle w:val="Hyperlink"/>
                  <w:rFonts w:ascii="Arial" w:hAnsi="Arial" w:cs="Arial"/>
                  <w:b/>
                  <w:sz w:val="19"/>
                  <w:szCs w:val="19"/>
                </w:rPr>
                <w:t xml:space="preserve">Any </w:t>
              </w:r>
              <w:r w:rsidRPr="00DD1D94" w:rsidR="009C5903">
                <w:rPr>
                  <w:rStyle w:val="Hyperlink"/>
                  <w:rFonts w:ascii="Arial" w:hAnsi="Arial" w:cs="Arial"/>
                  <w:b/>
                  <w:sz w:val="19"/>
                  <w:szCs w:val="19"/>
                </w:rPr>
                <w:t>qualificati</w:t>
              </w:r>
              <w:r w:rsidRPr="00DD1D94" w:rsidR="006C0642">
                <w:rPr>
                  <w:rStyle w:val="Hyperlink"/>
                  <w:rFonts w:ascii="Arial" w:hAnsi="Arial" w:cs="Arial"/>
                  <w:b/>
                  <w:sz w:val="19"/>
                  <w:szCs w:val="19"/>
                </w:rPr>
                <w:t>ons listed on CAS document</w:t>
              </w:r>
            </w:hyperlink>
          </w:p>
        </w:tc>
        <w:tc>
          <w:tcPr>
            <w:tcW w:w="5408" w:type="dxa"/>
          </w:tcPr>
          <w:p w:rsidRPr="00DD1D94" w:rsidR="009C5903" w:rsidP="006C0642" w:rsidRDefault="009C5903" w14:paraId="32421AB6" w14:textId="77777777">
            <w:pPr>
              <w:rPr>
                <w:rFonts w:ascii="Arial" w:hAnsi="Arial" w:cs="Arial"/>
                <w:i/>
                <w:sz w:val="19"/>
                <w:szCs w:val="19"/>
              </w:rPr>
            </w:pPr>
            <w:r w:rsidRPr="00DD1D94">
              <w:rPr>
                <w:rFonts w:ascii="Arial" w:hAnsi="Arial" w:cs="Arial"/>
                <w:i/>
                <w:sz w:val="19"/>
                <w:szCs w:val="19"/>
              </w:rPr>
              <w:t>*</w:t>
            </w:r>
            <w:r w:rsidRPr="00DD1D94" w:rsidR="00441D70">
              <w:rPr>
                <w:rFonts w:ascii="Arial" w:hAnsi="Arial" w:cs="Arial"/>
                <w:i/>
                <w:sz w:val="19"/>
                <w:szCs w:val="19"/>
              </w:rPr>
              <w:t xml:space="preserve"> Original copies</w:t>
            </w:r>
            <w:r w:rsidRPr="00DD1D94">
              <w:rPr>
                <w:rFonts w:ascii="Arial" w:hAnsi="Arial" w:cs="Arial"/>
                <w:i/>
                <w:sz w:val="19"/>
                <w:szCs w:val="19"/>
              </w:rPr>
              <w:t xml:space="preserve"> of all qualifications used to assess offer.</w:t>
            </w:r>
          </w:p>
          <w:p w:rsidRPr="00DD1D94" w:rsidR="00441D70" w:rsidP="006C0642" w:rsidRDefault="00441D70" w14:paraId="2D079195" w14:textId="77777777">
            <w:pPr>
              <w:rPr>
                <w:rFonts w:ascii="Arial" w:hAnsi="Arial" w:cs="Arial"/>
                <w:i/>
                <w:sz w:val="19"/>
                <w:szCs w:val="19"/>
              </w:rPr>
            </w:pPr>
          </w:p>
        </w:tc>
        <w:tc>
          <w:tcPr>
            <w:tcW w:w="617" w:type="dxa"/>
          </w:tcPr>
          <w:p w:rsidRPr="006D085F" w:rsidR="009C5903" w:rsidP="006C0642" w:rsidRDefault="009C5903" w14:paraId="1668D653" w14:textId="77777777">
            <w:pPr>
              <w:rPr>
                <w:rFonts w:ascii="Arial" w:hAnsi="Arial" w:cs="Arial"/>
                <w:i/>
                <w:sz w:val="20"/>
                <w:szCs w:val="20"/>
              </w:rPr>
            </w:pPr>
          </w:p>
        </w:tc>
      </w:tr>
      <w:tr w:rsidRPr="006D085F" w:rsidR="009C5903" w:rsidTr="00370F5F" w14:paraId="0EACB852" w14:textId="77777777">
        <w:trPr>
          <w:trHeight w:val="4757"/>
        </w:trPr>
        <w:tc>
          <w:tcPr>
            <w:tcW w:w="5098" w:type="dxa"/>
          </w:tcPr>
          <w:p w:rsidRPr="001B08E1" w:rsidR="009C5903" w:rsidP="006C0642" w:rsidRDefault="001B08E1" w14:paraId="59CBEC5F" w14:textId="77777777">
            <w:pPr>
              <w:rPr>
                <w:rStyle w:val="Hyperlink"/>
                <w:rFonts w:ascii="Arial" w:hAnsi="Arial" w:cs="Arial"/>
                <w:b/>
                <w:sz w:val="19"/>
                <w:szCs w:val="19"/>
              </w:rPr>
            </w:pPr>
            <w:r>
              <w:rPr>
                <w:rFonts w:ascii="Arial" w:hAnsi="Arial" w:cs="Arial"/>
                <w:b/>
                <w:sz w:val="19"/>
                <w:szCs w:val="19"/>
              </w:rPr>
              <w:fldChar w:fldCharType="begin"/>
            </w:r>
            <w:r>
              <w:rPr>
                <w:rFonts w:ascii="Arial" w:hAnsi="Arial" w:cs="Arial"/>
                <w:b/>
                <w:sz w:val="19"/>
                <w:szCs w:val="19"/>
              </w:rPr>
              <w:instrText xml:space="preserve"> HYPERLINK "https://www.ukcisa.org.uk/Information--Advice/Visas-and-Immigration/Student-route-eligibility-and-requirements" \l "financial-requirements" </w:instrText>
            </w:r>
            <w:r>
              <w:rPr>
                <w:rFonts w:ascii="Arial" w:hAnsi="Arial" w:cs="Arial"/>
                <w:b/>
                <w:sz w:val="19"/>
                <w:szCs w:val="19"/>
              </w:rPr>
              <w:fldChar w:fldCharType="separate"/>
            </w:r>
            <w:r w:rsidRPr="001B08E1" w:rsidR="009C5903">
              <w:rPr>
                <w:rStyle w:val="Hyperlink"/>
                <w:rFonts w:ascii="Arial" w:hAnsi="Arial" w:cs="Arial"/>
                <w:b/>
                <w:sz w:val="19"/>
                <w:szCs w:val="19"/>
              </w:rPr>
              <w:t xml:space="preserve">Financial evidence </w:t>
            </w:r>
          </w:p>
          <w:p w:rsidRPr="00DD1D94" w:rsidR="009C5903" w:rsidP="006C0642" w:rsidRDefault="001B08E1" w14:paraId="7F37D5DE" w14:textId="77777777">
            <w:pPr>
              <w:rPr>
                <w:rFonts w:ascii="Arial" w:hAnsi="Arial" w:cs="Arial"/>
                <w:b/>
                <w:sz w:val="19"/>
                <w:szCs w:val="19"/>
              </w:rPr>
            </w:pPr>
            <w:r>
              <w:rPr>
                <w:rFonts w:ascii="Arial" w:hAnsi="Arial" w:cs="Arial"/>
                <w:b/>
                <w:sz w:val="19"/>
                <w:szCs w:val="19"/>
              </w:rPr>
              <w:fldChar w:fldCharType="end"/>
            </w:r>
          </w:p>
          <w:p w:rsidRPr="00DD1D94" w:rsidR="009C5903" w:rsidP="006C0642" w:rsidRDefault="009C5903" w14:paraId="1C14B24B" w14:textId="77777777">
            <w:pPr>
              <w:rPr>
                <w:rFonts w:ascii="Arial" w:hAnsi="Arial" w:cs="Arial"/>
                <w:b/>
                <w:sz w:val="19"/>
                <w:szCs w:val="19"/>
              </w:rPr>
            </w:pPr>
            <w:r w:rsidRPr="00DD1D94">
              <w:rPr>
                <w:rFonts w:ascii="Arial" w:hAnsi="Arial" w:cs="Arial"/>
                <w:b/>
                <w:sz w:val="19"/>
                <w:szCs w:val="19"/>
              </w:rPr>
              <w:t>Bank statement or bank letter</w:t>
            </w:r>
          </w:p>
          <w:p w:rsidRPr="00DD1D94" w:rsidR="009C5903" w:rsidP="006C0642" w:rsidRDefault="009C5903" w14:paraId="61089879" w14:textId="77777777">
            <w:pPr>
              <w:rPr>
                <w:rFonts w:ascii="Arial" w:hAnsi="Arial" w:cs="Arial"/>
                <w:i/>
                <w:sz w:val="19"/>
                <w:szCs w:val="19"/>
              </w:rPr>
            </w:pPr>
            <w:r w:rsidRPr="00DD1D94">
              <w:rPr>
                <w:rFonts w:ascii="Arial" w:hAnsi="Arial" w:cs="Arial"/>
                <w:i/>
                <w:sz w:val="19"/>
                <w:szCs w:val="19"/>
              </w:rPr>
              <w:t>In applicant name</w:t>
            </w:r>
          </w:p>
          <w:p w:rsidRPr="00DD1D94" w:rsidR="009C5903" w:rsidP="006C0642" w:rsidRDefault="009C5903" w14:paraId="21CE40C3" w14:textId="77777777">
            <w:pPr>
              <w:rPr>
                <w:rFonts w:ascii="Arial" w:hAnsi="Arial" w:cs="Arial"/>
                <w:i/>
                <w:sz w:val="19"/>
                <w:szCs w:val="19"/>
              </w:rPr>
            </w:pPr>
          </w:p>
          <w:p w:rsidRPr="00DD1D94" w:rsidR="009C5903" w:rsidP="006C0642" w:rsidRDefault="009C5903" w14:paraId="00973469" w14:textId="77777777">
            <w:pPr>
              <w:rPr>
                <w:rFonts w:ascii="Arial" w:hAnsi="Arial" w:cs="Arial"/>
                <w:i/>
                <w:sz w:val="19"/>
                <w:szCs w:val="19"/>
              </w:rPr>
            </w:pPr>
            <w:r w:rsidRPr="00DD1D94">
              <w:rPr>
                <w:rFonts w:ascii="Arial" w:hAnsi="Arial" w:cs="Arial"/>
                <w:i/>
                <w:sz w:val="19"/>
                <w:szCs w:val="19"/>
              </w:rPr>
              <w:t>Or</w:t>
            </w:r>
          </w:p>
          <w:p w:rsidRPr="00DD1D94" w:rsidR="009C5903" w:rsidP="006C0642" w:rsidRDefault="009C5903" w14:paraId="43C26321" w14:textId="77777777">
            <w:pPr>
              <w:rPr>
                <w:rFonts w:ascii="Arial" w:hAnsi="Arial" w:cs="Arial"/>
                <w:i/>
                <w:sz w:val="19"/>
                <w:szCs w:val="19"/>
              </w:rPr>
            </w:pPr>
          </w:p>
          <w:p w:rsidRPr="00DD1D94" w:rsidR="009C5903" w:rsidP="006C0642" w:rsidRDefault="002110DF" w14:paraId="1361D1AB" w14:textId="77777777">
            <w:pPr>
              <w:rPr>
                <w:rFonts w:ascii="Arial" w:hAnsi="Arial" w:cs="Arial"/>
                <w:b/>
                <w:i/>
                <w:sz w:val="19"/>
                <w:szCs w:val="19"/>
              </w:rPr>
            </w:pPr>
            <w:hyperlink w:history="1" w:anchor="using-your-parents-or-legal-guardians-funds" r:id="rId12">
              <w:r w:rsidRPr="00107E37" w:rsidR="009C5903">
                <w:rPr>
                  <w:rStyle w:val="Hyperlink"/>
                  <w:rFonts w:ascii="Arial" w:hAnsi="Arial" w:cs="Arial"/>
                  <w:b/>
                  <w:i/>
                  <w:sz w:val="19"/>
                  <w:szCs w:val="19"/>
                </w:rPr>
                <w:t>Parent/s legal guardian/s name/s</w:t>
              </w:r>
            </w:hyperlink>
            <w:r w:rsidRPr="00DD1D94" w:rsidR="009C5903">
              <w:rPr>
                <w:rFonts w:ascii="Arial" w:hAnsi="Arial" w:cs="Arial"/>
                <w:b/>
                <w:i/>
                <w:sz w:val="19"/>
                <w:szCs w:val="19"/>
              </w:rPr>
              <w:t xml:space="preserve"> </w:t>
            </w:r>
          </w:p>
          <w:p w:rsidRPr="00DD1D94" w:rsidR="009C5903" w:rsidP="006C0642" w:rsidRDefault="009C5903" w14:paraId="2AB5428C" w14:textId="77777777">
            <w:pPr>
              <w:rPr>
                <w:rFonts w:ascii="Arial" w:hAnsi="Arial" w:cs="Arial"/>
                <w:i/>
                <w:sz w:val="19"/>
                <w:szCs w:val="19"/>
              </w:rPr>
            </w:pPr>
            <w:r w:rsidRPr="00DD1D94">
              <w:rPr>
                <w:rFonts w:ascii="Arial" w:hAnsi="Arial" w:cs="Arial"/>
                <w:i/>
                <w:sz w:val="19"/>
                <w:szCs w:val="19"/>
              </w:rPr>
              <w:t>* Original birth certificate and a letter of consent from parent/s account can be used to support full course fees and living expenses.</w:t>
            </w:r>
          </w:p>
          <w:p w:rsidRPr="00DD1D94" w:rsidR="009C5903" w:rsidP="006C0642" w:rsidRDefault="009C5903" w14:paraId="06C6BBE5" w14:textId="77777777">
            <w:pPr>
              <w:rPr>
                <w:rFonts w:ascii="Arial" w:hAnsi="Arial" w:cs="Arial"/>
                <w:i/>
                <w:sz w:val="19"/>
                <w:szCs w:val="19"/>
              </w:rPr>
            </w:pPr>
          </w:p>
          <w:p w:rsidRPr="00DD1D94" w:rsidR="009C5903" w:rsidP="006C0642" w:rsidRDefault="009C5903" w14:paraId="1122FB2A" w14:textId="77777777">
            <w:pPr>
              <w:rPr>
                <w:rFonts w:ascii="Arial" w:hAnsi="Arial" w:cs="Arial"/>
                <w:i/>
                <w:sz w:val="19"/>
                <w:szCs w:val="19"/>
              </w:rPr>
            </w:pPr>
            <w:r w:rsidRPr="00DD1D94">
              <w:rPr>
                <w:rFonts w:ascii="Arial" w:hAnsi="Arial" w:cs="Arial"/>
                <w:b/>
                <w:i/>
                <w:sz w:val="19"/>
                <w:szCs w:val="19"/>
              </w:rPr>
              <w:t>Joint bank account</w:t>
            </w:r>
            <w:r w:rsidRPr="00DD1D94">
              <w:rPr>
                <w:rFonts w:ascii="Arial" w:hAnsi="Arial" w:cs="Arial"/>
                <w:i/>
                <w:sz w:val="19"/>
                <w:szCs w:val="19"/>
              </w:rPr>
              <w:t xml:space="preserve"> </w:t>
            </w:r>
          </w:p>
          <w:p w:rsidRPr="00DD1D94" w:rsidR="009C5903" w:rsidP="006C0642" w:rsidRDefault="009C5903" w14:paraId="060A2BDD" w14:textId="77777777">
            <w:pPr>
              <w:rPr>
                <w:rFonts w:ascii="Arial" w:hAnsi="Arial" w:cs="Arial"/>
                <w:i/>
                <w:sz w:val="19"/>
                <w:szCs w:val="19"/>
              </w:rPr>
            </w:pPr>
            <w:r w:rsidRPr="00DD1D94">
              <w:rPr>
                <w:rFonts w:ascii="Arial" w:hAnsi="Arial" w:cs="Arial"/>
                <w:i/>
                <w:sz w:val="19"/>
                <w:szCs w:val="19"/>
              </w:rPr>
              <w:t xml:space="preserve">(with </w:t>
            </w:r>
            <w:r w:rsidRPr="00DD1D94" w:rsidR="00501741">
              <w:rPr>
                <w:rFonts w:ascii="Arial" w:hAnsi="Arial" w:cs="Arial"/>
                <w:i/>
                <w:sz w:val="19"/>
                <w:szCs w:val="19"/>
              </w:rPr>
              <w:t>applicant’s</w:t>
            </w:r>
            <w:r w:rsidRPr="00DD1D94">
              <w:rPr>
                <w:rFonts w:ascii="Arial" w:hAnsi="Arial" w:cs="Arial"/>
                <w:i/>
                <w:sz w:val="19"/>
                <w:szCs w:val="19"/>
              </w:rPr>
              <w:t xml:space="preserve"> name on)</w:t>
            </w:r>
          </w:p>
          <w:p w:rsidRPr="00DD1D94" w:rsidR="009C5903" w:rsidP="006C0642" w:rsidRDefault="009C5903" w14:paraId="4F417A34" w14:textId="77777777">
            <w:pPr>
              <w:rPr>
                <w:rFonts w:ascii="Arial" w:hAnsi="Arial" w:cs="Arial"/>
                <w:i/>
                <w:sz w:val="19"/>
                <w:szCs w:val="19"/>
              </w:rPr>
            </w:pPr>
          </w:p>
          <w:p w:rsidRPr="00DD1D94" w:rsidR="009C5903" w:rsidP="006C0642" w:rsidRDefault="009C5903" w14:paraId="1DF9EA38" w14:textId="77777777">
            <w:pPr>
              <w:rPr>
                <w:rFonts w:ascii="Arial" w:hAnsi="Arial" w:cs="Arial"/>
                <w:b/>
                <w:sz w:val="19"/>
                <w:szCs w:val="19"/>
              </w:rPr>
            </w:pPr>
            <w:r w:rsidRPr="00DD1D94">
              <w:rPr>
                <w:rFonts w:ascii="Arial" w:hAnsi="Arial" w:cs="Arial"/>
                <w:b/>
                <w:sz w:val="19"/>
                <w:szCs w:val="19"/>
              </w:rPr>
              <w:t xml:space="preserve">Educational bank scheme </w:t>
            </w:r>
            <w:commentRangeStart w:id="0"/>
            <w:r w:rsidRPr="00DD1D94">
              <w:rPr>
                <w:rFonts w:ascii="Arial" w:hAnsi="Arial" w:cs="Arial"/>
                <w:b/>
                <w:sz w:val="19"/>
                <w:szCs w:val="19"/>
              </w:rPr>
              <w:t>loan</w:t>
            </w:r>
            <w:commentRangeEnd w:id="0"/>
            <w:r w:rsidR="003D2975">
              <w:rPr>
                <w:rStyle w:val="CommentReference"/>
              </w:rPr>
              <w:commentReference w:id="0"/>
            </w:r>
          </w:p>
          <w:p w:rsidRPr="00DD1D94" w:rsidR="009C5903" w:rsidP="006C0642" w:rsidRDefault="009C5903" w14:paraId="179B2B35" w14:textId="77777777">
            <w:pPr>
              <w:rPr>
                <w:rFonts w:ascii="Arial" w:hAnsi="Arial" w:cs="Arial"/>
                <w:i/>
                <w:sz w:val="19"/>
                <w:szCs w:val="19"/>
              </w:rPr>
            </w:pPr>
            <w:r w:rsidRPr="00DD1D94">
              <w:rPr>
                <w:rFonts w:ascii="Arial" w:hAnsi="Arial" w:cs="Arial"/>
                <w:i/>
                <w:sz w:val="19"/>
                <w:szCs w:val="19"/>
              </w:rPr>
              <w:t>Must be in applicant name</w:t>
            </w:r>
          </w:p>
          <w:p w:rsidRPr="00DD1D94" w:rsidR="009C5903" w:rsidP="006C0642" w:rsidRDefault="009C5903" w14:paraId="36D540F5" w14:textId="77777777">
            <w:pPr>
              <w:rPr>
                <w:rFonts w:ascii="Arial" w:hAnsi="Arial" w:cs="Arial"/>
                <w:i/>
                <w:sz w:val="19"/>
                <w:szCs w:val="19"/>
              </w:rPr>
            </w:pPr>
            <w:r w:rsidRPr="00DD1D94">
              <w:rPr>
                <w:rFonts w:ascii="Arial" w:hAnsi="Arial" w:cs="Arial"/>
                <w:i/>
                <w:sz w:val="19"/>
                <w:szCs w:val="19"/>
              </w:rPr>
              <w:t>Must be no older than 6 months old</w:t>
            </w:r>
          </w:p>
          <w:p w:rsidRPr="00DD1D94" w:rsidR="009C5903" w:rsidP="006C0642" w:rsidRDefault="009C5903" w14:paraId="2E29D364" w14:textId="77777777">
            <w:pPr>
              <w:rPr>
                <w:rFonts w:ascii="Arial" w:hAnsi="Arial" w:cs="Arial"/>
                <w:i/>
                <w:sz w:val="19"/>
                <w:szCs w:val="19"/>
              </w:rPr>
            </w:pPr>
          </w:p>
          <w:p w:rsidRPr="00DD1D94" w:rsidR="009C5903" w:rsidP="006C0642" w:rsidRDefault="009C5903" w14:paraId="159F7BBF" w14:textId="77777777">
            <w:pPr>
              <w:rPr>
                <w:rFonts w:ascii="Arial" w:hAnsi="Arial" w:cs="Arial"/>
                <w:b/>
                <w:sz w:val="19"/>
                <w:szCs w:val="19"/>
              </w:rPr>
            </w:pPr>
            <w:r w:rsidRPr="00DD1D94">
              <w:rPr>
                <w:rFonts w:ascii="Arial" w:hAnsi="Arial" w:cs="Arial"/>
                <w:b/>
                <w:sz w:val="19"/>
                <w:szCs w:val="19"/>
              </w:rPr>
              <w:t>Government Sponsorship Letter</w:t>
            </w:r>
          </w:p>
          <w:p w:rsidRPr="00DD1D94" w:rsidR="009C5903" w:rsidP="006C0642" w:rsidRDefault="009C5903" w14:paraId="225B0EC1" w14:textId="77777777">
            <w:pPr>
              <w:rPr>
                <w:rFonts w:ascii="Arial" w:hAnsi="Arial" w:cs="Arial"/>
                <w:i/>
                <w:sz w:val="19"/>
                <w:szCs w:val="19"/>
              </w:rPr>
            </w:pPr>
            <w:r w:rsidRPr="00DD1D94">
              <w:rPr>
                <w:rFonts w:ascii="Arial" w:hAnsi="Arial" w:cs="Arial"/>
                <w:i/>
                <w:sz w:val="19"/>
                <w:szCs w:val="19"/>
              </w:rPr>
              <w:t xml:space="preserve">Must be in applicant name </w:t>
            </w:r>
          </w:p>
          <w:p w:rsidRPr="00DD1D94" w:rsidR="009C5903" w:rsidP="006C0642" w:rsidRDefault="009C5903" w14:paraId="1A51B6B7" w14:textId="77777777">
            <w:pPr>
              <w:rPr>
                <w:rFonts w:ascii="Arial" w:hAnsi="Arial" w:cs="Arial"/>
                <w:i/>
                <w:sz w:val="19"/>
                <w:szCs w:val="19"/>
              </w:rPr>
            </w:pPr>
            <w:r w:rsidRPr="00DD1D94">
              <w:rPr>
                <w:rFonts w:ascii="Arial" w:hAnsi="Arial" w:cs="Arial"/>
                <w:i/>
                <w:sz w:val="19"/>
                <w:szCs w:val="19"/>
              </w:rPr>
              <w:t>(And dependants names if applicable).</w:t>
            </w:r>
          </w:p>
          <w:p w:rsidRPr="00DD1D94" w:rsidR="009C5903" w:rsidP="006C0642" w:rsidRDefault="009C5903" w14:paraId="4BDB5196" w14:textId="77777777">
            <w:pPr>
              <w:rPr>
                <w:rFonts w:ascii="Arial" w:hAnsi="Arial" w:cs="Arial"/>
                <w:i/>
                <w:sz w:val="19"/>
                <w:szCs w:val="19"/>
              </w:rPr>
            </w:pPr>
          </w:p>
          <w:p w:rsidRPr="00DD1D94" w:rsidR="009C5903" w:rsidP="006C0642" w:rsidRDefault="009C5903" w14:paraId="37D5CFCB" w14:textId="77777777">
            <w:pPr>
              <w:rPr>
                <w:rFonts w:ascii="Arial" w:hAnsi="Arial" w:cs="Arial"/>
                <w:i/>
                <w:sz w:val="19"/>
                <w:szCs w:val="19"/>
              </w:rPr>
            </w:pPr>
            <w:r w:rsidRPr="00DD1D94">
              <w:rPr>
                <w:rFonts w:ascii="Arial" w:hAnsi="Arial" w:cs="Arial"/>
                <w:i/>
                <w:color w:val="7030A0"/>
                <w:sz w:val="19"/>
                <w:szCs w:val="19"/>
              </w:rPr>
              <w:t>*Business accounts and stocks/shares are not permitted</w:t>
            </w:r>
          </w:p>
        </w:tc>
        <w:tc>
          <w:tcPr>
            <w:tcW w:w="5408" w:type="dxa"/>
          </w:tcPr>
          <w:p w:rsidRPr="00DD1D94" w:rsidR="009C5903" w:rsidP="006C0642" w:rsidRDefault="002110DF" w14:paraId="20917298" w14:textId="77777777">
            <w:pPr>
              <w:rPr>
                <w:rFonts w:ascii="Arial" w:hAnsi="Arial" w:cs="Arial"/>
                <w:b/>
                <w:sz w:val="19"/>
                <w:szCs w:val="19"/>
                <w:u w:val="single"/>
              </w:rPr>
            </w:pPr>
            <w:hyperlink w:history="1" w:anchor="maintenance-requirements" r:id="rId16">
              <w:r w:rsidRPr="00DD1D94" w:rsidR="009C5903">
                <w:rPr>
                  <w:rStyle w:val="Hyperlink"/>
                  <w:rFonts w:ascii="Arial" w:hAnsi="Arial" w:cs="Arial"/>
                  <w:b/>
                  <w:sz w:val="19"/>
                  <w:szCs w:val="19"/>
                </w:rPr>
                <w:t>Total amount required</w:t>
              </w:r>
            </w:hyperlink>
          </w:p>
          <w:p w:rsidRPr="00DD1D94" w:rsidR="009C5903" w:rsidP="006C0642" w:rsidRDefault="009C5903" w14:paraId="06E5EE84" w14:textId="77777777">
            <w:pPr>
              <w:rPr>
                <w:rFonts w:ascii="Arial" w:hAnsi="Arial" w:cs="Arial"/>
                <w:b/>
                <w:sz w:val="19"/>
                <w:szCs w:val="19"/>
              </w:rPr>
            </w:pPr>
          </w:p>
          <w:p w:rsidRPr="00DD1D94" w:rsidR="009C5903" w:rsidP="006C0642" w:rsidRDefault="009C5903" w14:paraId="3DFBE165" w14:textId="77777777">
            <w:pPr>
              <w:rPr>
                <w:rFonts w:ascii="Arial" w:hAnsi="Arial" w:cs="Arial"/>
                <w:sz w:val="19"/>
                <w:szCs w:val="19"/>
              </w:rPr>
            </w:pPr>
            <w:commentRangeStart w:id="1"/>
            <w:r w:rsidRPr="00DD1D94">
              <w:rPr>
                <w:rFonts w:ascii="Arial" w:hAnsi="Arial" w:cs="Arial"/>
                <w:b/>
                <w:sz w:val="19"/>
                <w:szCs w:val="19"/>
              </w:rPr>
              <w:t>Money for living costs</w:t>
            </w:r>
            <w:r w:rsidRPr="00DD1D94">
              <w:rPr>
                <w:rFonts w:ascii="Arial" w:hAnsi="Arial" w:cs="Arial"/>
                <w:sz w:val="19"/>
                <w:szCs w:val="19"/>
              </w:rPr>
              <w:t xml:space="preserve"> (maintenance) £1</w:t>
            </w:r>
            <w:r w:rsidR="000E3525">
              <w:rPr>
                <w:rFonts w:ascii="Arial" w:hAnsi="Arial" w:cs="Arial"/>
                <w:sz w:val="19"/>
                <w:szCs w:val="19"/>
              </w:rPr>
              <w:t>2</w:t>
            </w:r>
            <w:r w:rsidRPr="00DD1D94">
              <w:rPr>
                <w:rFonts w:ascii="Arial" w:hAnsi="Arial" w:cs="Arial"/>
                <w:sz w:val="19"/>
                <w:szCs w:val="19"/>
              </w:rPr>
              <w:t>,</w:t>
            </w:r>
            <w:r w:rsidR="000E3525">
              <w:rPr>
                <w:rFonts w:ascii="Arial" w:hAnsi="Arial" w:cs="Arial"/>
                <w:sz w:val="19"/>
                <w:szCs w:val="19"/>
              </w:rPr>
              <w:t>006</w:t>
            </w:r>
            <w:r w:rsidRPr="00DD1D94">
              <w:rPr>
                <w:rFonts w:ascii="Arial" w:hAnsi="Arial" w:cs="Arial"/>
                <w:sz w:val="19"/>
                <w:szCs w:val="19"/>
              </w:rPr>
              <w:t>.</w:t>
            </w:r>
          </w:p>
          <w:p w:rsidR="00681B1B" w:rsidP="006C0642" w:rsidRDefault="009C5903" w14:paraId="0302B650" w14:textId="77777777">
            <w:pPr>
              <w:rPr>
                <w:rFonts w:ascii="Arial" w:hAnsi="Arial" w:cs="Arial"/>
                <w:i/>
                <w:sz w:val="19"/>
                <w:szCs w:val="19"/>
              </w:rPr>
            </w:pPr>
            <w:r w:rsidRPr="00DD1D94">
              <w:rPr>
                <w:rFonts w:ascii="Arial" w:hAnsi="Arial" w:cs="Arial"/>
                <w:i/>
                <w:sz w:val="19"/>
                <w:szCs w:val="19"/>
              </w:rPr>
              <w:t>£1</w:t>
            </w:r>
            <w:r w:rsidR="00F365A2">
              <w:rPr>
                <w:rFonts w:ascii="Arial" w:hAnsi="Arial" w:cs="Arial"/>
                <w:i/>
                <w:sz w:val="19"/>
                <w:szCs w:val="19"/>
              </w:rPr>
              <w:t>334</w:t>
            </w:r>
            <w:r w:rsidRPr="00DD1D94">
              <w:rPr>
                <w:rFonts w:ascii="Arial" w:hAnsi="Arial" w:cs="Arial"/>
                <w:i/>
                <w:sz w:val="19"/>
                <w:szCs w:val="19"/>
              </w:rPr>
              <w:t xml:space="preserve"> x 9 months = </w:t>
            </w:r>
            <w:r w:rsidRPr="00DD1D94">
              <w:rPr>
                <w:rFonts w:ascii="Arial" w:hAnsi="Arial" w:cs="Arial"/>
                <w:b/>
                <w:i/>
                <w:sz w:val="19"/>
                <w:szCs w:val="19"/>
              </w:rPr>
              <w:t>£1</w:t>
            </w:r>
            <w:r w:rsidR="000E3525">
              <w:rPr>
                <w:rFonts w:ascii="Arial" w:hAnsi="Arial" w:cs="Arial"/>
                <w:b/>
                <w:i/>
                <w:sz w:val="19"/>
                <w:szCs w:val="19"/>
              </w:rPr>
              <w:t>2</w:t>
            </w:r>
            <w:r w:rsidRPr="00DD1D94">
              <w:rPr>
                <w:rFonts w:ascii="Arial" w:hAnsi="Arial" w:cs="Arial"/>
                <w:b/>
                <w:i/>
                <w:sz w:val="19"/>
                <w:szCs w:val="19"/>
              </w:rPr>
              <w:t>,</w:t>
            </w:r>
            <w:r w:rsidR="000E3525">
              <w:rPr>
                <w:rFonts w:ascii="Arial" w:hAnsi="Arial" w:cs="Arial"/>
                <w:b/>
                <w:i/>
                <w:sz w:val="19"/>
                <w:szCs w:val="19"/>
              </w:rPr>
              <w:t>006</w:t>
            </w:r>
            <w:r w:rsidR="00681B1B">
              <w:rPr>
                <w:rFonts w:ascii="Arial" w:hAnsi="Arial" w:cs="Arial"/>
                <w:b/>
                <w:i/>
                <w:sz w:val="19"/>
                <w:szCs w:val="19"/>
              </w:rPr>
              <w:t xml:space="preserve"> </w:t>
            </w:r>
            <w:r w:rsidRPr="00681B1B" w:rsidR="00681B1B">
              <w:rPr>
                <w:rFonts w:ascii="Arial" w:hAnsi="Arial" w:cs="Arial"/>
                <w:i/>
                <w:sz w:val="19"/>
                <w:szCs w:val="19"/>
              </w:rPr>
              <w:t>(</w:t>
            </w:r>
            <w:r w:rsidR="000E3525">
              <w:rPr>
                <w:rFonts w:ascii="Arial" w:hAnsi="Arial" w:cs="Arial"/>
                <w:i/>
                <w:sz w:val="19"/>
                <w:szCs w:val="19"/>
              </w:rPr>
              <w:t>inside London</w:t>
            </w:r>
            <w:r w:rsidR="00681B1B">
              <w:rPr>
                <w:rFonts w:ascii="Arial" w:hAnsi="Arial" w:cs="Arial"/>
                <w:i/>
                <w:sz w:val="19"/>
                <w:szCs w:val="19"/>
              </w:rPr>
              <w:t xml:space="preserve">) </w:t>
            </w:r>
            <w:commentRangeEnd w:id="1"/>
            <w:r w:rsidR="00681B1B">
              <w:rPr>
                <w:rStyle w:val="CommentReference"/>
              </w:rPr>
              <w:commentReference w:id="1"/>
            </w:r>
          </w:p>
          <w:p w:rsidR="00681B1B" w:rsidP="006C0642" w:rsidRDefault="00681B1B" w14:paraId="1A18CDA4" w14:textId="77777777">
            <w:pPr>
              <w:rPr>
                <w:rFonts w:ascii="Arial" w:hAnsi="Arial" w:cs="Arial"/>
                <w:b/>
                <w:sz w:val="19"/>
                <w:szCs w:val="19"/>
              </w:rPr>
            </w:pPr>
          </w:p>
          <w:p w:rsidRPr="00681B1B" w:rsidR="009C5903" w:rsidP="006C0642" w:rsidRDefault="009C5903" w14:paraId="4495D75C" w14:textId="77777777">
            <w:pPr>
              <w:rPr>
                <w:rFonts w:ascii="Arial" w:hAnsi="Arial" w:cs="Arial"/>
                <w:i/>
                <w:sz w:val="19"/>
                <w:szCs w:val="19"/>
              </w:rPr>
            </w:pPr>
            <w:r w:rsidRPr="00DD1D94">
              <w:rPr>
                <w:rFonts w:ascii="Arial" w:hAnsi="Arial" w:cs="Arial"/>
                <w:b/>
                <w:sz w:val="19"/>
                <w:szCs w:val="19"/>
              </w:rPr>
              <w:t>Plus +</w:t>
            </w:r>
          </w:p>
          <w:p w:rsidR="00681B1B" w:rsidP="006C0642" w:rsidRDefault="00681B1B" w14:paraId="4373B98A" w14:textId="77777777">
            <w:pPr>
              <w:rPr>
                <w:rFonts w:ascii="Arial" w:hAnsi="Arial" w:cs="Arial"/>
                <w:b/>
                <w:sz w:val="19"/>
                <w:szCs w:val="19"/>
              </w:rPr>
            </w:pPr>
          </w:p>
          <w:p w:rsidRPr="00DD1D94" w:rsidR="009C5903" w:rsidP="006C0642" w:rsidRDefault="009C5903" w14:paraId="49A1CA29" w14:textId="77777777">
            <w:pPr>
              <w:rPr>
                <w:rFonts w:ascii="Arial" w:hAnsi="Arial" w:cs="Arial"/>
                <w:b/>
                <w:sz w:val="19"/>
                <w:szCs w:val="19"/>
              </w:rPr>
            </w:pPr>
            <w:r w:rsidRPr="00DD1D94">
              <w:rPr>
                <w:rFonts w:ascii="Arial" w:hAnsi="Arial" w:cs="Arial"/>
                <w:b/>
                <w:sz w:val="19"/>
                <w:szCs w:val="19"/>
              </w:rPr>
              <w:t>Money for course fees (full academic year).</w:t>
            </w:r>
          </w:p>
          <w:p w:rsidRPr="00DD1D94" w:rsidR="009C5903" w:rsidP="006C0642" w:rsidRDefault="009C5903" w14:paraId="5ED5575E" w14:textId="77777777">
            <w:pPr>
              <w:rPr>
                <w:rFonts w:ascii="Arial" w:hAnsi="Arial" w:cs="Arial"/>
                <w:i/>
                <w:sz w:val="19"/>
                <w:szCs w:val="19"/>
              </w:rPr>
            </w:pPr>
            <w:r w:rsidRPr="00DD1D94">
              <w:rPr>
                <w:rFonts w:ascii="Arial" w:hAnsi="Arial" w:cs="Arial"/>
                <w:i/>
                <w:sz w:val="19"/>
                <w:szCs w:val="19"/>
              </w:rPr>
              <w:t>* The total amount must be held for a full 28 consecutive days before a CAS is issued. E.g. 1</w:t>
            </w:r>
            <w:r w:rsidRPr="00DD1D94">
              <w:rPr>
                <w:rFonts w:ascii="Arial" w:hAnsi="Arial" w:cs="Arial"/>
                <w:i/>
                <w:sz w:val="19"/>
                <w:szCs w:val="19"/>
                <w:vertAlign w:val="superscript"/>
              </w:rPr>
              <w:t>st</w:t>
            </w:r>
            <w:r w:rsidRPr="00DD1D94">
              <w:rPr>
                <w:rFonts w:ascii="Arial" w:hAnsi="Arial" w:cs="Arial"/>
                <w:i/>
                <w:sz w:val="19"/>
                <w:szCs w:val="19"/>
              </w:rPr>
              <w:t xml:space="preserve"> Jan – 29</w:t>
            </w:r>
            <w:r w:rsidRPr="00DD1D94">
              <w:rPr>
                <w:rFonts w:ascii="Arial" w:hAnsi="Arial" w:cs="Arial"/>
                <w:i/>
                <w:sz w:val="19"/>
                <w:szCs w:val="19"/>
                <w:vertAlign w:val="superscript"/>
              </w:rPr>
              <w:t>th</w:t>
            </w:r>
            <w:r w:rsidRPr="00DD1D94">
              <w:rPr>
                <w:rFonts w:ascii="Arial" w:hAnsi="Arial" w:cs="Arial"/>
                <w:i/>
                <w:sz w:val="19"/>
                <w:szCs w:val="19"/>
              </w:rPr>
              <w:t xml:space="preserve"> Jan.</w:t>
            </w:r>
          </w:p>
          <w:p w:rsidRPr="00DD1D94" w:rsidR="009C5903" w:rsidP="006C0642" w:rsidRDefault="009C5903" w14:paraId="39858E23" w14:textId="77777777">
            <w:pPr>
              <w:rPr>
                <w:rFonts w:ascii="Arial" w:hAnsi="Arial" w:cs="Arial"/>
                <w:i/>
                <w:sz w:val="19"/>
                <w:szCs w:val="19"/>
              </w:rPr>
            </w:pPr>
          </w:p>
          <w:p w:rsidRPr="00DD1D94" w:rsidR="009C5903" w:rsidP="006C0642" w:rsidRDefault="009C5903" w14:paraId="53AA9826" w14:textId="77777777">
            <w:pPr>
              <w:rPr>
                <w:rFonts w:ascii="Arial" w:hAnsi="Arial" w:cs="Arial"/>
                <w:i/>
                <w:color w:val="00B050"/>
                <w:sz w:val="19"/>
                <w:szCs w:val="19"/>
              </w:rPr>
            </w:pPr>
            <w:r w:rsidRPr="00DD1D94">
              <w:rPr>
                <w:rFonts w:ascii="Arial" w:hAnsi="Arial" w:cs="Arial"/>
                <w:i/>
                <w:sz w:val="19"/>
                <w:szCs w:val="19"/>
              </w:rPr>
              <w:t>* Bank statements (closing balance) must be no older than 31 days on the date of the visa application.</w:t>
            </w:r>
          </w:p>
          <w:p w:rsidRPr="00DD1D94" w:rsidR="009C5903" w:rsidP="006C0642" w:rsidRDefault="009C5903" w14:paraId="529BD5ED" w14:textId="77777777">
            <w:pPr>
              <w:rPr>
                <w:rFonts w:ascii="Arial" w:hAnsi="Arial" w:cs="Arial"/>
                <w:i/>
                <w:sz w:val="19"/>
                <w:szCs w:val="19"/>
              </w:rPr>
            </w:pPr>
          </w:p>
          <w:p w:rsidRPr="00DD1D94" w:rsidR="009C5903" w:rsidP="006C0642" w:rsidRDefault="009C5903" w14:paraId="3F6AC30F" w14:textId="77777777">
            <w:pPr>
              <w:rPr>
                <w:rFonts w:ascii="Arial" w:hAnsi="Arial" w:cs="Arial"/>
                <w:i/>
                <w:sz w:val="19"/>
                <w:szCs w:val="19"/>
              </w:rPr>
            </w:pPr>
            <w:r w:rsidRPr="00DD1D94">
              <w:rPr>
                <w:rFonts w:ascii="Arial" w:hAnsi="Arial" w:cs="Arial"/>
                <w:i/>
                <w:sz w:val="19"/>
                <w:szCs w:val="19"/>
              </w:rPr>
              <w:t>* The amount of money during the full 28 consecutive days must never drop below the amount required.</w:t>
            </w:r>
          </w:p>
          <w:p w:rsidRPr="00DD1D94" w:rsidR="009C5903" w:rsidP="006C0642" w:rsidRDefault="009C5903" w14:paraId="7DC9E7BE" w14:textId="77777777">
            <w:pPr>
              <w:rPr>
                <w:rFonts w:ascii="Arial" w:hAnsi="Arial" w:cs="Arial"/>
                <w:i/>
                <w:sz w:val="19"/>
                <w:szCs w:val="19"/>
              </w:rPr>
            </w:pPr>
          </w:p>
          <w:p w:rsidRPr="00DD1D94" w:rsidR="009C5903" w:rsidP="006C0642" w:rsidRDefault="009C5903" w14:paraId="45CC674C" w14:textId="77777777">
            <w:pPr>
              <w:rPr>
                <w:rFonts w:ascii="Arial" w:hAnsi="Arial" w:cs="Arial"/>
                <w:i/>
                <w:sz w:val="19"/>
                <w:szCs w:val="19"/>
              </w:rPr>
            </w:pPr>
            <w:r w:rsidRPr="00DD1D94">
              <w:rPr>
                <w:rFonts w:ascii="Arial" w:hAnsi="Arial" w:cs="Arial"/>
                <w:i/>
                <w:sz w:val="19"/>
                <w:szCs w:val="19"/>
              </w:rPr>
              <w:t>* CAS should be updated with any course fees paid before assigning.</w:t>
            </w:r>
          </w:p>
          <w:p w:rsidRPr="00DD1D94" w:rsidR="009C5903" w:rsidP="006C0642" w:rsidRDefault="009C5903" w14:paraId="4DA3B170" w14:textId="77777777">
            <w:pPr>
              <w:rPr>
                <w:rFonts w:ascii="Arial" w:hAnsi="Arial" w:cs="Arial"/>
                <w:i/>
                <w:sz w:val="19"/>
                <w:szCs w:val="19"/>
              </w:rPr>
            </w:pPr>
          </w:p>
          <w:p w:rsidRPr="00DD1D94" w:rsidR="009C5903" w:rsidP="006C0642" w:rsidRDefault="009C5903" w14:paraId="1BDB05EF" w14:textId="77777777">
            <w:pPr>
              <w:rPr>
                <w:rFonts w:ascii="Arial" w:hAnsi="Arial" w:cs="Arial"/>
                <w:i/>
                <w:sz w:val="19"/>
                <w:szCs w:val="19"/>
              </w:rPr>
            </w:pPr>
            <w:r w:rsidRPr="00DD1D94">
              <w:rPr>
                <w:rFonts w:ascii="Arial" w:hAnsi="Arial" w:cs="Arial"/>
                <w:i/>
                <w:sz w:val="19"/>
                <w:szCs w:val="19"/>
              </w:rPr>
              <w:t xml:space="preserve">* </w:t>
            </w:r>
            <w:hyperlink w:history="1" r:id="rId17">
              <w:r w:rsidRPr="00DD1D94">
                <w:rPr>
                  <w:rStyle w:val="Hyperlink"/>
                  <w:rFonts w:ascii="Arial" w:hAnsi="Arial" w:cs="Arial"/>
                  <w:i/>
                  <w:sz w:val="19"/>
                  <w:szCs w:val="19"/>
                </w:rPr>
                <w:t>Is the bank an accepted financial institution?</w:t>
              </w:r>
            </w:hyperlink>
            <w:r w:rsidRPr="00DD1D94">
              <w:rPr>
                <w:rFonts w:ascii="Arial" w:hAnsi="Arial" w:cs="Arial"/>
                <w:i/>
                <w:sz w:val="19"/>
                <w:szCs w:val="19"/>
              </w:rPr>
              <w:t xml:space="preserve"> </w:t>
            </w:r>
          </w:p>
          <w:p w:rsidRPr="00DD1D94" w:rsidR="009C5903" w:rsidP="006C0642" w:rsidRDefault="009C5903" w14:paraId="3C7F590C" w14:textId="77777777">
            <w:pPr>
              <w:rPr>
                <w:rFonts w:ascii="Arial" w:hAnsi="Arial" w:cs="Arial"/>
                <w:i/>
                <w:sz w:val="19"/>
                <w:szCs w:val="19"/>
              </w:rPr>
            </w:pPr>
            <w:r w:rsidRPr="00DD1D94">
              <w:rPr>
                <w:rFonts w:ascii="Arial" w:hAnsi="Arial" w:cs="Arial"/>
                <w:i/>
                <w:sz w:val="19"/>
                <w:szCs w:val="19"/>
              </w:rPr>
              <w:t xml:space="preserve">If the bank is not accepted on the list the bank statement cannot be used for a </w:t>
            </w:r>
            <w:r w:rsidR="00370F5F">
              <w:rPr>
                <w:rFonts w:ascii="Arial" w:hAnsi="Arial" w:cs="Arial"/>
                <w:i/>
                <w:sz w:val="19"/>
                <w:szCs w:val="19"/>
              </w:rPr>
              <w:t>Student Route</w:t>
            </w:r>
            <w:r w:rsidRPr="00DD1D94">
              <w:rPr>
                <w:rFonts w:ascii="Arial" w:hAnsi="Arial" w:cs="Arial"/>
                <w:i/>
                <w:sz w:val="19"/>
                <w:szCs w:val="19"/>
              </w:rPr>
              <w:t xml:space="preserve"> visa application.</w:t>
            </w:r>
          </w:p>
          <w:p w:rsidRPr="00DD1D94" w:rsidR="00B30BEF" w:rsidP="006C0642" w:rsidRDefault="00B30BEF" w14:paraId="7C87F62D" w14:textId="77777777">
            <w:pPr>
              <w:rPr>
                <w:rFonts w:ascii="Arial" w:hAnsi="Arial" w:cs="Arial"/>
                <w:i/>
                <w:sz w:val="19"/>
                <w:szCs w:val="19"/>
              </w:rPr>
            </w:pPr>
          </w:p>
        </w:tc>
        <w:tc>
          <w:tcPr>
            <w:tcW w:w="617" w:type="dxa"/>
          </w:tcPr>
          <w:p w:rsidRPr="006D085F" w:rsidR="009C5903" w:rsidP="006C0642" w:rsidRDefault="009C5903" w14:paraId="06FC0DDE" w14:textId="77777777">
            <w:pPr>
              <w:rPr>
                <w:rStyle w:val="Hyperlink"/>
                <w:rFonts w:ascii="Arial" w:hAnsi="Arial" w:cs="Arial"/>
                <w:b/>
                <w:sz w:val="20"/>
                <w:szCs w:val="20"/>
              </w:rPr>
            </w:pPr>
          </w:p>
        </w:tc>
      </w:tr>
      <w:tr w:rsidRPr="006D085F" w:rsidR="009C5903" w:rsidTr="00370F5F" w14:paraId="2EA46DBA" w14:textId="77777777">
        <w:trPr>
          <w:trHeight w:val="1178"/>
        </w:trPr>
        <w:tc>
          <w:tcPr>
            <w:tcW w:w="5098" w:type="dxa"/>
          </w:tcPr>
          <w:p w:rsidRPr="00DD1D94" w:rsidR="009C5903" w:rsidP="006C0642" w:rsidRDefault="002110DF" w14:paraId="1327DDE2" w14:textId="77777777">
            <w:pPr>
              <w:rPr>
                <w:rFonts w:ascii="Arial" w:hAnsi="Arial" w:cs="Arial"/>
                <w:b/>
                <w:sz w:val="19"/>
                <w:szCs w:val="19"/>
              </w:rPr>
            </w:pPr>
            <w:hyperlink w:history="1" r:id="rId18">
              <w:r w:rsidRPr="00DD1D94" w:rsidR="009C5903">
                <w:rPr>
                  <w:rStyle w:val="Hyperlink"/>
                  <w:rFonts w:ascii="Arial" w:hAnsi="Arial" w:cs="Arial"/>
                  <w:b/>
                  <w:sz w:val="19"/>
                  <w:szCs w:val="19"/>
                </w:rPr>
                <w:t>OANDA Conversion</w:t>
              </w:r>
            </w:hyperlink>
            <w:r w:rsidRPr="00DD1D94" w:rsidR="009C5903">
              <w:rPr>
                <w:rFonts w:ascii="Arial" w:hAnsi="Arial" w:cs="Arial"/>
                <w:b/>
                <w:sz w:val="19"/>
                <w:szCs w:val="19"/>
              </w:rPr>
              <w:t xml:space="preserve"> </w:t>
            </w:r>
          </w:p>
        </w:tc>
        <w:tc>
          <w:tcPr>
            <w:tcW w:w="5408" w:type="dxa"/>
          </w:tcPr>
          <w:p w:rsidRPr="00DD1D94" w:rsidR="009C5903" w:rsidP="006C0642" w:rsidRDefault="009C5903" w14:paraId="7B77F480" w14:textId="77777777">
            <w:pPr>
              <w:rPr>
                <w:rFonts w:ascii="Arial" w:hAnsi="Arial" w:cs="Arial"/>
                <w:i/>
                <w:sz w:val="19"/>
                <w:szCs w:val="19"/>
              </w:rPr>
            </w:pPr>
            <w:r w:rsidRPr="00DD1D94">
              <w:rPr>
                <w:rFonts w:ascii="Arial" w:hAnsi="Arial" w:cs="Arial"/>
                <w:i/>
                <w:sz w:val="19"/>
                <w:szCs w:val="19"/>
              </w:rPr>
              <w:t>* Taken from closing balance of bank statement.</w:t>
            </w:r>
          </w:p>
          <w:p w:rsidRPr="00DD1D94" w:rsidR="009C5903" w:rsidP="006C0642" w:rsidRDefault="009C5903" w14:paraId="43EBC4B1" w14:textId="77777777">
            <w:pPr>
              <w:rPr>
                <w:rFonts w:ascii="Arial" w:hAnsi="Arial" w:cs="Arial"/>
                <w:i/>
                <w:sz w:val="19"/>
                <w:szCs w:val="19"/>
              </w:rPr>
            </w:pPr>
          </w:p>
          <w:p w:rsidRPr="00DD1D94" w:rsidR="009C5903" w:rsidP="006C0642" w:rsidRDefault="009C5903" w14:paraId="46E58D3F" w14:textId="77777777">
            <w:pPr>
              <w:rPr>
                <w:rFonts w:ascii="Arial" w:hAnsi="Arial" w:cs="Arial"/>
                <w:i/>
                <w:color w:val="000000" w:themeColor="text1"/>
                <w:sz w:val="19"/>
                <w:szCs w:val="19"/>
              </w:rPr>
            </w:pPr>
            <w:r w:rsidRPr="00DD1D94">
              <w:rPr>
                <w:rFonts w:ascii="Arial" w:hAnsi="Arial" w:cs="Arial"/>
                <w:i/>
                <w:sz w:val="19"/>
                <w:szCs w:val="19"/>
              </w:rPr>
              <w:t xml:space="preserve">* The amount of money during the full 28 consecutive days must never drop below the amount required. Check the least amount </w:t>
            </w:r>
            <w:r w:rsidRPr="00DD1D94">
              <w:rPr>
                <w:rFonts w:ascii="Arial" w:hAnsi="Arial" w:cs="Arial"/>
                <w:i/>
                <w:color w:val="000000" w:themeColor="text1"/>
                <w:sz w:val="19"/>
                <w:szCs w:val="19"/>
              </w:rPr>
              <w:t xml:space="preserve">within </w:t>
            </w:r>
            <w:r w:rsidRPr="00DD1D94">
              <w:rPr>
                <w:rFonts w:ascii="Arial" w:hAnsi="Arial" w:cs="Arial"/>
                <w:i/>
                <w:sz w:val="19"/>
                <w:szCs w:val="19"/>
              </w:rPr>
              <w:t xml:space="preserve">the </w:t>
            </w:r>
            <w:r w:rsidRPr="00DD1D94" w:rsidR="00501741">
              <w:rPr>
                <w:rFonts w:ascii="Arial" w:hAnsi="Arial" w:cs="Arial"/>
                <w:i/>
                <w:sz w:val="19"/>
                <w:szCs w:val="19"/>
              </w:rPr>
              <w:t>28-day</w:t>
            </w:r>
            <w:r w:rsidRPr="00DD1D94">
              <w:rPr>
                <w:rFonts w:ascii="Arial" w:hAnsi="Arial" w:cs="Arial"/>
                <w:i/>
                <w:sz w:val="19"/>
                <w:szCs w:val="19"/>
              </w:rPr>
              <w:t xml:space="preserve"> period </w:t>
            </w:r>
            <w:r w:rsidRPr="00DD1D94">
              <w:rPr>
                <w:rFonts w:ascii="Arial" w:hAnsi="Arial" w:cs="Arial"/>
                <w:i/>
                <w:color w:val="000000" w:themeColor="text1"/>
                <w:sz w:val="19"/>
                <w:szCs w:val="19"/>
              </w:rPr>
              <w:t xml:space="preserve">meets the required funds. </w:t>
            </w:r>
          </w:p>
          <w:p w:rsidRPr="00DD1D94" w:rsidR="00B30BEF" w:rsidP="006C0642" w:rsidRDefault="00B30BEF" w14:paraId="6F6886A5" w14:textId="77777777">
            <w:pPr>
              <w:rPr>
                <w:rFonts w:ascii="Arial" w:hAnsi="Arial" w:cs="Arial"/>
                <w:i/>
                <w:sz w:val="19"/>
                <w:szCs w:val="19"/>
              </w:rPr>
            </w:pPr>
          </w:p>
        </w:tc>
        <w:tc>
          <w:tcPr>
            <w:tcW w:w="617" w:type="dxa"/>
          </w:tcPr>
          <w:p w:rsidRPr="006D085F" w:rsidR="009C5903" w:rsidP="006C0642" w:rsidRDefault="009C5903" w14:paraId="18026334" w14:textId="77777777">
            <w:pPr>
              <w:rPr>
                <w:rFonts w:ascii="Arial" w:hAnsi="Arial" w:cs="Arial"/>
                <w:i/>
                <w:sz w:val="20"/>
                <w:szCs w:val="20"/>
              </w:rPr>
            </w:pPr>
          </w:p>
        </w:tc>
      </w:tr>
      <w:tr w:rsidRPr="006D085F" w:rsidR="009C5903" w:rsidTr="00370F5F" w14:paraId="49909812" w14:textId="77777777">
        <w:trPr>
          <w:trHeight w:val="1178"/>
        </w:trPr>
        <w:tc>
          <w:tcPr>
            <w:tcW w:w="5098" w:type="dxa"/>
          </w:tcPr>
          <w:p w:rsidRPr="00DE00D5" w:rsidR="009C5903" w:rsidP="006C0642" w:rsidRDefault="00DE00D5" w14:paraId="75123602" w14:textId="77777777">
            <w:pPr>
              <w:rPr>
                <w:rStyle w:val="Hyperlink"/>
                <w:rFonts w:ascii="Arial" w:hAnsi="Arial" w:cs="Arial"/>
                <w:b/>
                <w:sz w:val="19"/>
                <w:szCs w:val="19"/>
              </w:rPr>
            </w:pPr>
            <w:r>
              <w:rPr>
                <w:rFonts w:ascii="Arial" w:hAnsi="Arial" w:cs="Arial"/>
                <w:b/>
                <w:sz w:val="19"/>
                <w:szCs w:val="19"/>
              </w:rPr>
              <w:fldChar w:fldCharType="begin"/>
            </w:r>
            <w:r>
              <w:rPr>
                <w:rFonts w:ascii="Arial" w:hAnsi="Arial" w:cs="Arial"/>
                <w:b/>
                <w:sz w:val="19"/>
                <w:szCs w:val="19"/>
              </w:rPr>
              <w:instrText xml:space="preserve"> HYPERLINK "https://www.ukcisa.org.uk/Information--Advice/Visas-and-Immigration/Student-route-eligibility-and-requirements" \l "parents-consent-if-you-are-under-18-years-old" </w:instrText>
            </w:r>
            <w:r>
              <w:rPr>
                <w:rFonts w:ascii="Arial" w:hAnsi="Arial" w:cs="Arial"/>
                <w:b/>
                <w:sz w:val="19"/>
                <w:szCs w:val="19"/>
              </w:rPr>
              <w:fldChar w:fldCharType="separate"/>
            </w:r>
            <w:r w:rsidRPr="00DE00D5" w:rsidR="009C5903">
              <w:rPr>
                <w:rStyle w:val="Hyperlink"/>
                <w:rFonts w:ascii="Arial" w:hAnsi="Arial" w:cs="Arial"/>
                <w:b/>
                <w:sz w:val="19"/>
                <w:szCs w:val="19"/>
              </w:rPr>
              <w:t>Under 18’s</w:t>
            </w:r>
          </w:p>
          <w:p w:rsidRPr="00DD1D94" w:rsidR="009C5903" w:rsidP="006C0642" w:rsidRDefault="00DE00D5" w14:paraId="56AEE8D4" w14:textId="77777777">
            <w:pPr>
              <w:rPr>
                <w:rFonts w:ascii="Arial" w:hAnsi="Arial" w:cs="Arial"/>
                <w:i/>
                <w:sz w:val="19"/>
                <w:szCs w:val="19"/>
              </w:rPr>
            </w:pPr>
            <w:r>
              <w:rPr>
                <w:rFonts w:ascii="Arial" w:hAnsi="Arial" w:cs="Arial"/>
                <w:b/>
                <w:sz w:val="19"/>
                <w:szCs w:val="19"/>
              </w:rPr>
              <w:fldChar w:fldCharType="end"/>
            </w:r>
            <w:r w:rsidRPr="00DD1D94" w:rsidR="009C5903">
              <w:rPr>
                <w:rFonts w:ascii="Arial" w:hAnsi="Arial" w:cs="Arial"/>
                <w:i/>
                <w:sz w:val="19"/>
                <w:szCs w:val="19"/>
              </w:rPr>
              <w:t>Before the date of the visa application</w:t>
            </w:r>
          </w:p>
          <w:p w:rsidRPr="00DD1D94" w:rsidR="009C5903" w:rsidP="006C0642" w:rsidRDefault="009C5903" w14:paraId="0F2701D5" w14:textId="77777777">
            <w:pPr>
              <w:rPr>
                <w:rFonts w:ascii="Arial" w:hAnsi="Arial" w:cs="Arial"/>
                <w:sz w:val="19"/>
                <w:szCs w:val="19"/>
              </w:rPr>
            </w:pPr>
          </w:p>
        </w:tc>
        <w:tc>
          <w:tcPr>
            <w:tcW w:w="5408" w:type="dxa"/>
          </w:tcPr>
          <w:p w:rsidRPr="00DD1D94" w:rsidR="009C5903" w:rsidP="006C0642" w:rsidRDefault="009C5903" w14:paraId="667E02AC" w14:textId="77777777">
            <w:pPr>
              <w:rPr>
                <w:rFonts w:ascii="Arial" w:hAnsi="Arial" w:cs="Arial"/>
                <w:i/>
                <w:sz w:val="19"/>
                <w:szCs w:val="19"/>
              </w:rPr>
            </w:pPr>
            <w:r w:rsidRPr="00DD1D94">
              <w:rPr>
                <w:rFonts w:ascii="Arial" w:hAnsi="Arial" w:cs="Arial"/>
                <w:i/>
                <w:sz w:val="19"/>
                <w:szCs w:val="19"/>
              </w:rPr>
              <w:t xml:space="preserve">* A letter from parent/legal guardian confirming relationship permitting study, living arrangements and travel arrangements. </w:t>
            </w:r>
          </w:p>
          <w:p w:rsidRPr="00DD1D94" w:rsidR="009C5903" w:rsidP="006C0642" w:rsidRDefault="009C5903" w14:paraId="0B396677" w14:textId="77777777">
            <w:pPr>
              <w:rPr>
                <w:rFonts w:ascii="Arial" w:hAnsi="Arial" w:cs="Arial"/>
                <w:i/>
                <w:sz w:val="19"/>
                <w:szCs w:val="19"/>
              </w:rPr>
            </w:pPr>
          </w:p>
          <w:p w:rsidRPr="00DD1D94" w:rsidR="00B30BEF" w:rsidP="006C0642" w:rsidRDefault="009C5903" w14:paraId="341C9EE0" w14:textId="77777777">
            <w:pPr>
              <w:rPr>
                <w:rFonts w:ascii="Arial" w:hAnsi="Arial" w:cs="Arial"/>
                <w:i/>
                <w:sz w:val="19"/>
                <w:szCs w:val="19"/>
              </w:rPr>
            </w:pPr>
            <w:r w:rsidRPr="00DD1D94">
              <w:rPr>
                <w:rFonts w:ascii="Arial" w:hAnsi="Arial" w:cs="Arial"/>
                <w:i/>
                <w:sz w:val="19"/>
                <w:szCs w:val="19"/>
              </w:rPr>
              <w:t>* Original Birth certificate required or (certificate of adoption if applicable).</w:t>
            </w:r>
          </w:p>
        </w:tc>
        <w:tc>
          <w:tcPr>
            <w:tcW w:w="617" w:type="dxa"/>
          </w:tcPr>
          <w:p w:rsidRPr="006D085F" w:rsidR="009C5903" w:rsidP="006C0642" w:rsidRDefault="009C5903" w14:paraId="4907C154" w14:textId="77777777">
            <w:pPr>
              <w:rPr>
                <w:rFonts w:ascii="Arial" w:hAnsi="Arial" w:cs="Arial"/>
                <w:i/>
                <w:sz w:val="20"/>
                <w:szCs w:val="20"/>
              </w:rPr>
            </w:pPr>
          </w:p>
        </w:tc>
      </w:tr>
      <w:tr w:rsidRPr="006D085F" w:rsidR="009C5903" w:rsidTr="00370F5F" w14:paraId="3FF705DF" w14:textId="77777777">
        <w:trPr>
          <w:trHeight w:val="578"/>
        </w:trPr>
        <w:tc>
          <w:tcPr>
            <w:tcW w:w="5098" w:type="dxa"/>
          </w:tcPr>
          <w:p w:rsidRPr="00DD1D94" w:rsidR="009C5903" w:rsidP="006C0642" w:rsidRDefault="002110DF" w14:paraId="4B26BB3D" w14:textId="77777777">
            <w:pPr>
              <w:rPr>
                <w:rFonts w:ascii="Arial" w:hAnsi="Arial" w:cs="Arial"/>
                <w:b/>
                <w:sz w:val="19"/>
                <w:szCs w:val="19"/>
                <w:u w:val="single"/>
              </w:rPr>
            </w:pPr>
            <w:hyperlink w:history="1" w:anchor="translations" r:id="rId19">
              <w:r w:rsidRPr="00DD1D94" w:rsidR="009C5903">
                <w:rPr>
                  <w:rStyle w:val="Hyperlink"/>
                  <w:rFonts w:ascii="Arial" w:hAnsi="Arial" w:cs="Arial"/>
                  <w:b/>
                  <w:sz w:val="19"/>
                  <w:szCs w:val="19"/>
                </w:rPr>
                <w:t>Translations</w:t>
              </w:r>
            </w:hyperlink>
            <w:r w:rsidRPr="00DD1D94" w:rsidR="009C5903">
              <w:rPr>
                <w:rFonts w:ascii="Arial" w:hAnsi="Arial" w:cs="Arial"/>
                <w:b/>
                <w:sz w:val="19"/>
                <w:szCs w:val="19"/>
                <w:u w:val="single"/>
              </w:rPr>
              <w:t xml:space="preserve"> </w:t>
            </w:r>
          </w:p>
        </w:tc>
        <w:tc>
          <w:tcPr>
            <w:tcW w:w="5408" w:type="dxa"/>
          </w:tcPr>
          <w:p w:rsidRPr="00DD1D94" w:rsidR="009C5903" w:rsidP="006C0642" w:rsidRDefault="009C5903" w14:paraId="27E9DEB1" w14:textId="77777777">
            <w:pPr>
              <w:rPr>
                <w:rFonts w:ascii="Arial" w:hAnsi="Arial" w:cs="Arial"/>
                <w:i/>
                <w:color w:val="000000" w:themeColor="text1"/>
                <w:sz w:val="19"/>
                <w:szCs w:val="19"/>
              </w:rPr>
            </w:pPr>
            <w:r w:rsidRPr="00DD1D94">
              <w:rPr>
                <w:rFonts w:ascii="Arial" w:hAnsi="Arial" w:cs="Arial"/>
                <w:sz w:val="19"/>
                <w:szCs w:val="19"/>
              </w:rPr>
              <w:t>*</w:t>
            </w:r>
            <w:r w:rsidRPr="00DD1D94">
              <w:rPr>
                <w:rFonts w:ascii="Arial" w:hAnsi="Arial" w:cs="Arial"/>
                <w:i/>
                <w:sz w:val="19"/>
                <w:szCs w:val="19"/>
              </w:rPr>
              <w:t xml:space="preserve"> For any of the above documents not in English </w:t>
            </w:r>
            <w:r w:rsidRPr="00DD1D94">
              <w:rPr>
                <w:rFonts w:ascii="Arial" w:hAnsi="Arial" w:cs="Arial"/>
                <w:i/>
                <w:color w:val="000000" w:themeColor="text1"/>
                <w:sz w:val="19"/>
                <w:szCs w:val="19"/>
              </w:rPr>
              <w:t>an official English translation must accompany the original documents.</w:t>
            </w:r>
          </w:p>
          <w:p w:rsidRPr="00DD1D94" w:rsidR="00B30BEF" w:rsidP="006C0642" w:rsidRDefault="00B30BEF" w14:paraId="5210E35F" w14:textId="77777777">
            <w:pPr>
              <w:rPr>
                <w:rFonts w:ascii="Arial" w:hAnsi="Arial" w:cs="Arial"/>
                <w:i/>
                <w:color w:val="000000" w:themeColor="text1"/>
                <w:sz w:val="19"/>
                <w:szCs w:val="19"/>
              </w:rPr>
            </w:pPr>
          </w:p>
        </w:tc>
        <w:tc>
          <w:tcPr>
            <w:tcW w:w="617" w:type="dxa"/>
          </w:tcPr>
          <w:p w:rsidRPr="006D085F" w:rsidR="009C5903" w:rsidP="006C0642" w:rsidRDefault="009C5903" w14:paraId="6CEFA0C1" w14:textId="77777777">
            <w:pPr>
              <w:rPr>
                <w:rFonts w:ascii="Arial" w:hAnsi="Arial" w:cs="Arial"/>
                <w:sz w:val="20"/>
                <w:szCs w:val="20"/>
              </w:rPr>
            </w:pPr>
          </w:p>
        </w:tc>
      </w:tr>
      <w:tr w:rsidRPr="006D085F" w:rsidR="009C5903" w:rsidTr="00370F5F" w14:paraId="29E4ADB5" w14:textId="77777777">
        <w:trPr>
          <w:trHeight w:val="385"/>
        </w:trPr>
        <w:tc>
          <w:tcPr>
            <w:tcW w:w="5098" w:type="dxa"/>
          </w:tcPr>
          <w:p w:rsidRPr="00C930F0" w:rsidR="009C5903" w:rsidP="006C0642" w:rsidRDefault="00C930F0" w14:paraId="02A91C4C" w14:textId="77777777">
            <w:pPr>
              <w:rPr>
                <w:rStyle w:val="Hyperlink"/>
                <w:rFonts w:ascii="Arial" w:hAnsi="Arial" w:cs="Arial"/>
                <w:b/>
                <w:sz w:val="19"/>
                <w:szCs w:val="19"/>
              </w:rPr>
            </w:pPr>
            <w:r>
              <w:rPr>
                <w:rFonts w:ascii="Arial" w:hAnsi="Arial" w:cs="Arial"/>
                <w:b/>
                <w:sz w:val="19"/>
                <w:szCs w:val="19"/>
              </w:rPr>
              <w:fldChar w:fldCharType="begin"/>
            </w:r>
            <w:r>
              <w:rPr>
                <w:rFonts w:ascii="Arial" w:hAnsi="Arial" w:cs="Arial"/>
                <w:b/>
                <w:sz w:val="19"/>
                <w:szCs w:val="19"/>
              </w:rPr>
              <w:instrText xml:space="preserve"> HYPERLINK "https://www.ukcisa.org.uk/Information--Advice/Visas-and-Immigration/Student-route-eligibility-and-requirements" \l "passport" </w:instrText>
            </w:r>
            <w:r>
              <w:rPr>
                <w:rFonts w:ascii="Arial" w:hAnsi="Arial" w:cs="Arial"/>
                <w:b/>
                <w:sz w:val="19"/>
                <w:szCs w:val="19"/>
              </w:rPr>
              <w:fldChar w:fldCharType="separate"/>
            </w:r>
            <w:r w:rsidRPr="00C930F0" w:rsidR="009C5903">
              <w:rPr>
                <w:rStyle w:val="Hyperlink"/>
                <w:rFonts w:ascii="Arial" w:hAnsi="Arial" w:cs="Arial"/>
                <w:b/>
                <w:sz w:val="19"/>
                <w:szCs w:val="19"/>
              </w:rPr>
              <w:t>Passport</w:t>
            </w:r>
          </w:p>
          <w:p w:rsidRPr="00DD1D94" w:rsidR="009C5903" w:rsidP="006C0642" w:rsidRDefault="00C930F0" w14:paraId="2CAF52BF" w14:textId="77777777">
            <w:pPr>
              <w:rPr>
                <w:rFonts w:ascii="Arial" w:hAnsi="Arial" w:cs="Arial"/>
                <w:b/>
                <w:sz w:val="19"/>
                <w:szCs w:val="19"/>
                <w:u w:val="single"/>
              </w:rPr>
            </w:pPr>
            <w:r>
              <w:rPr>
                <w:rFonts w:ascii="Arial" w:hAnsi="Arial" w:cs="Arial"/>
                <w:b/>
                <w:sz w:val="19"/>
                <w:szCs w:val="19"/>
              </w:rPr>
              <w:fldChar w:fldCharType="end"/>
            </w:r>
          </w:p>
        </w:tc>
        <w:tc>
          <w:tcPr>
            <w:tcW w:w="5408" w:type="dxa"/>
          </w:tcPr>
          <w:p w:rsidRPr="00DD1D94" w:rsidR="009C5903" w:rsidP="006C0642" w:rsidRDefault="009C5903" w14:paraId="5D0639A3" w14:textId="77777777">
            <w:pPr>
              <w:rPr>
                <w:rFonts w:ascii="Arial" w:hAnsi="Arial" w:cs="Arial"/>
                <w:sz w:val="19"/>
                <w:szCs w:val="19"/>
              </w:rPr>
            </w:pPr>
            <w:r w:rsidRPr="00DD1D94">
              <w:rPr>
                <w:rFonts w:ascii="Arial" w:hAnsi="Arial" w:cs="Arial"/>
                <w:sz w:val="19"/>
                <w:szCs w:val="19"/>
              </w:rPr>
              <w:t xml:space="preserve">* </w:t>
            </w:r>
            <w:r w:rsidRPr="00DD1D94">
              <w:rPr>
                <w:rFonts w:ascii="Arial" w:hAnsi="Arial" w:cs="Arial"/>
                <w:i/>
                <w:sz w:val="19"/>
                <w:szCs w:val="19"/>
              </w:rPr>
              <w:t xml:space="preserve">Passport </w:t>
            </w:r>
            <w:r w:rsidRPr="00DD1D94">
              <w:rPr>
                <w:rFonts w:ascii="Arial" w:hAnsi="Arial" w:cs="Arial"/>
                <w:b/>
                <w:i/>
                <w:sz w:val="19"/>
                <w:szCs w:val="19"/>
                <w:u w:val="single"/>
              </w:rPr>
              <w:t>must</w:t>
            </w:r>
            <w:r w:rsidRPr="00DD1D94">
              <w:rPr>
                <w:rFonts w:ascii="Arial" w:hAnsi="Arial" w:cs="Arial"/>
                <w:b/>
                <w:i/>
                <w:sz w:val="19"/>
                <w:szCs w:val="19"/>
              </w:rPr>
              <w:t xml:space="preserve"> </w:t>
            </w:r>
            <w:r w:rsidRPr="00DD1D94">
              <w:rPr>
                <w:rFonts w:ascii="Arial" w:hAnsi="Arial" w:cs="Arial"/>
                <w:i/>
                <w:sz w:val="19"/>
                <w:szCs w:val="19"/>
              </w:rPr>
              <w:t>be valid for entry to the UK.</w:t>
            </w:r>
          </w:p>
        </w:tc>
        <w:tc>
          <w:tcPr>
            <w:tcW w:w="617" w:type="dxa"/>
          </w:tcPr>
          <w:p w:rsidRPr="006D085F" w:rsidR="009C5903" w:rsidP="006C0642" w:rsidRDefault="009C5903" w14:paraId="52DE014C" w14:textId="77777777">
            <w:pPr>
              <w:rPr>
                <w:rFonts w:ascii="Arial" w:hAnsi="Arial" w:cs="Arial"/>
                <w:sz w:val="20"/>
                <w:szCs w:val="20"/>
              </w:rPr>
            </w:pPr>
          </w:p>
        </w:tc>
      </w:tr>
      <w:tr w:rsidRPr="006D085F" w:rsidR="00DD1D94" w:rsidTr="00370F5F" w14:paraId="5496EF13" w14:textId="77777777">
        <w:trPr>
          <w:trHeight w:val="385"/>
        </w:trPr>
        <w:tc>
          <w:tcPr>
            <w:tcW w:w="5098" w:type="dxa"/>
          </w:tcPr>
          <w:p w:rsidRPr="00DD1D94" w:rsidR="00DD1D94" w:rsidP="006C0642" w:rsidRDefault="002110DF" w14:paraId="44E8BE36" w14:textId="77777777">
            <w:pPr>
              <w:rPr>
                <w:rStyle w:val="Hyperlink"/>
                <w:rFonts w:ascii="Arial" w:hAnsi="Arial" w:cs="Arial"/>
                <w:b/>
                <w:sz w:val="19"/>
                <w:szCs w:val="19"/>
              </w:rPr>
            </w:pPr>
            <w:hyperlink w:history="1" w:anchor="police-registration-certificate" r:id="rId20">
              <w:r w:rsidRPr="00C930F0" w:rsidR="00DD1D94">
                <w:rPr>
                  <w:rStyle w:val="Hyperlink"/>
                  <w:rFonts w:ascii="Arial" w:hAnsi="Arial" w:cs="Arial"/>
                  <w:b/>
                  <w:sz w:val="19"/>
                  <w:szCs w:val="19"/>
                </w:rPr>
                <w:t>Police registration</w:t>
              </w:r>
            </w:hyperlink>
          </w:p>
        </w:tc>
        <w:tc>
          <w:tcPr>
            <w:tcW w:w="5408" w:type="dxa"/>
          </w:tcPr>
          <w:p w:rsidR="00DD1D94" w:rsidP="006C0642" w:rsidRDefault="00DD1D94" w14:paraId="2FD60612" w14:textId="77777777">
            <w:pPr>
              <w:rPr>
                <w:rFonts w:ascii="Arial" w:hAnsi="Arial" w:cs="Arial"/>
                <w:sz w:val="19"/>
                <w:szCs w:val="19"/>
              </w:rPr>
            </w:pPr>
            <w:r>
              <w:rPr>
                <w:rFonts w:ascii="Arial" w:hAnsi="Arial" w:cs="Arial"/>
                <w:sz w:val="19"/>
                <w:szCs w:val="19"/>
              </w:rPr>
              <w:t xml:space="preserve">* If required, </w:t>
            </w:r>
            <w:r w:rsidRPr="00DD1D94">
              <w:rPr>
                <w:rFonts w:ascii="Arial" w:hAnsi="Arial" w:cs="Arial"/>
                <w:sz w:val="19"/>
                <w:szCs w:val="19"/>
              </w:rPr>
              <w:t xml:space="preserve">you must send your police registration certificate with your </w:t>
            </w:r>
            <w:r w:rsidR="00501741">
              <w:rPr>
                <w:rFonts w:ascii="Arial" w:hAnsi="Arial" w:cs="Arial"/>
                <w:sz w:val="19"/>
                <w:szCs w:val="19"/>
              </w:rPr>
              <w:t>Student visa</w:t>
            </w:r>
            <w:r w:rsidRPr="00DD1D94">
              <w:rPr>
                <w:rFonts w:ascii="Arial" w:hAnsi="Arial" w:cs="Arial"/>
                <w:sz w:val="19"/>
                <w:szCs w:val="19"/>
              </w:rPr>
              <w:t xml:space="preserve"> application.</w:t>
            </w:r>
          </w:p>
          <w:p w:rsidR="00DD1D94" w:rsidP="00DD1D94" w:rsidRDefault="00DD1D94" w14:paraId="40B39BF5" w14:textId="77777777">
            <w:pPr>
              <w:rPr>
                <w:rFonts w:ascii="Arial" w:hAnsi="Arial" w:cs="Arial"/>
                <w:sz w:val="19"/>
                <w:szCs w:val="19"/>
              </w:rPr>
            </w:pPr>
          </w:p>
          <w:p w:rsidR="00DD1D94" w:rsidP="00DD1D94" w:rsidRDefault="00DD1D94" w14:paraId="4572E16B" w14:textId="77777777">
            <w:pPr>
              <w:rPr>
                <w:rFonts w:ascii="Arial" w:hAnsi="Arial" w:cs="Arial"/>
                <w:sz w:val="19"/>
                <w:szCs w:val="19"/>
              </w:rPr>
            </w:pPr>
            <w:r>
              <w:rPr>
                <w:rFonts w:ascii="Arial" w:hAnsi="Arial" w:cs="Arial"/>
                <w:sz w:val="19"/>
                <w:szCs w:val="19"/>
              </w:rPr>
              <w:t xml:space="preserve">* Your certificate must include all updates including: </w:t>
            </w:r>
          </w:p>
          <w:p w:rsidRPr="00DD1D94" w:rsidR="00DD1D94" w:rsidP="006C0642" w:rsidRDefault="00DD1D94" w14:paraId="633E906C" w14:textId="77777777">
            <w:pPr>
              <w:rPr>
                <w:rFonts w:ascii="Arial" w:hAnsi="Arial" w:cs="Arial"/>
                <w:sz w:val="19"/>
                <w:szCs w:val="19"/>
              </w:rPr>
            </w:pPr>
            <w:r w:rsidRPr="00DD1D94">
              <w:rPr>
                <w:rFonts w:ascii="Arial" w:hAnsi="Arial" w:cs="Arial"/>
                <w:i/>
                <w:sz w:val="19"/>
                <w:szCs w:val="19"/>
              </w:rPr>
              <w:t>Current address, visa number and passport number</w:t>
            </w:r>
            <w:r w:rsidR="00C906D9">
              <w:rPr>
                <w:rFonts w:ascii="Arial" w:hAnsi="Arial" w:cs="Arial"/>
                <w:i/>
                <w:sz w:val="19"/>
                <w:szCs w:val="19"/>
              </w:rPr>
              <w:t>.</w:t>
            </w:r>
          </w:p>
        </w:tc>
        <w:tc>
          <w:tcPr>
            <w:tcW w:w="617" w:type="dxa"/>
          </w:tcPr>
          <w:p w:rsidRPr="006D085F" w:rsidR="00DD1D94" w:rsidP="006C0642" w:rsidRDefault="00DD1D94" w14:paraId="7237752B" w14:textId="77777777">
            <w:pPr>
              <w:rPr>
                <w:rFonts w:ascii="Arial" w:hAnsi="Arial" w:cs="Arial"/>
                <w:sz w:val="20"/>
                <w:szCs w:val="20"/>
              </w:rPr>
            </w:pPr>
          </w:p>
        </w:tc>
      </w:tr>
      <w:tr w:rsidRPr="00DD1D94" w:rsidR="009C5903" w:rsidTr="00370F5F" w14:paraId="09FABAE9" w14:textId="77777777">
        <w:trPr>
          <w:trHeight w:val="1892"/>
        </w:trPr>
        <w:tc>
          <w:tcPr>
            <w:tcW w:w="5098" w:type="dxa"/>
          </w:tcPr>
          <w:p w:rsidRPr="00DD1D94" w:rsidR="009C5903" w:rsidP="006C0642" w:rsidRDefault="009C5903" w14:paraId="3D5EA0DE" w14:textId="77777777">
            <w:pPr>
              <w:rPr>
                <w:rFonts w:ascii="Arial" w:hAnsi="Arial" w:cs="Arial"/>
                <w:b/>
                <w:sz w:val="19"/>
                <w:szCs w:val="19"/>
                <w:u w:val="single"/>
              </w:rPr>
            </w:pPr>
            <w:r w:rsidRPr="00DD1D94">
              <w:rPr>
                <w:rFonts w:ascii="Arial" w:hAnsi="Arial" w:cs="Arial"/>
                <w:b/>
                <w:sz w:val="19"/>
                <w:szCs w:val="19"/>
                <w:u w:val="single"/>
              </w:rPr>
              <w:t xml:space="preserve">Other considerations </w:t>
            </w:r>
          </w:p>
          <w:p w:rsidRPr="00DD1D94" w:rsidR="009C5903" w:rsidP="006C0642" w:rsidRDefault="009C5903" w14:paraId="724E2CE0" w14:textId="77777777">
            <w:pPr>
              <w:rPr>
                <w:rFonts w:ascii="Arial" w:hAnsi="Arial" w:cs="Arial"/>
                <w:b/>
                <w:sz w:val="19"/>
                <w:szCs w:val="19"/>
                <w:u w:val="single"/>
              </w:rPr>
            </w:pPr>
          </w:p>
          <w:p w:rsidRPr="00DD1D94" w:rsidR="009C5903" w:rsidP="006C0642" w:rsidRDefault="002110DF" w14:paraId="3C1C9179" w14:textId="77777777">
            <w:pPr>
              <w:rPr>
                <w:rFonts w:ascii="Arial" w:hAnsi="Arial" w:cs="Arial"/>
                <w:b/>
                <w:sz w:val="19"/>
                <w:szCs w:val="19"/>
                <w:u w:val="single"/>
              </w:rPr>
            </w:pPr>
            <w:hyperlink w:history="1" w:anchor="layer-3002" r:id="rId21">
              <w:r w:rsidRPr="00DD1D94" w:rsidR="009C5903">
                <w:rPr>
                  <w:rStyle w:val="Hyperlink"/>
                  <w:rFonts w:ascii="Arial" w:hAnsi="Arial" w:cs="Arial"/>
                  <w:b/>
                  <w:sz w:val="19"/>
                  <w:szCs w:val="19"/>
                </w:rPr>
                <w:t>Time limits</w:t>
              </w:r>
            </w:hyperlink>
          </w:p>
          <w:p w:rsidRPr="00DD1D94" w:rsidR="009C5903" w:rsidP="006C0642" w:rsidRDefault="009C5903" w14:paraId="2F05B1CA" w14:textId="77777777">
            <w:pPr>
              <w:rPr>
                <w:rFonts w:ascii="Arial" w:hAnsi="Arial" w:cs="Arial"/>
                <w:b/>
                <w:sz w:val="19"/>
                <w:szCs w:val="19"/>
                <w:u w:val="single"/>
              </w:rPr>
            </w:pPr>
          </w:p>
          <w:p w:rsidRPr="00DD1D94" w:rsidR="009C5903" w:rsidP="006C0642" w:rsidRDefault="009C5903" w14:paraId="08825C44" w14:textId="77777777">
            <w:pPr>
              <w:rPr>
                <w:rStyle w:val="Hyperlink"/>
                <w:rFonts w:ascii="Arial" w:hAnsi="Arial" w:cs="Arial"/>
                <w:b/>
                <w:sz w:val="19"/>
                <w:szCs w:val="19"/>
              </w:rPr>
            </w:pPr>
          </w:p>
          <w:p w:rsidRPr="00DD1D94" w:rsidR="009C5903" w:rsidP="006C0642" w:rsidRDefault="002110DF" w14:paraId="0C1A53EE" w14:textId="77777777">
            <w:pPr>
              <w:rPr>
                <w:rFonts w:ascii="Arial" w:hAnsi="Arial" w:cs="Arial"/>
                <w:b/>
                <w:sz w:val="19"/>
                <w:szCs w:val="19"/>
                <w:u w:val="single"/>
              </w:rPr>
            </w:pPr>
            <w:hyperlink w:history="1" w:anchor="confirmation-of-acceptance-for-studies-cas" r:id="rId22">
              <w:r w:rsidRPr="00DD1D94" w:rsidR="009C5903">
                <w:rPr>
                  <w:rStyle w:val="Hyperlink"/>
                  <w:rFonts w:ascii="Arial" w:hAnsi="Arial" w:cs="Arial"/>
                  <w:b/>
                  <w:sz w:val="19"/>
                  <w:szCs w:val="19"/>
                </w:rPr>
                <w:t>Academic progression</w:t>
              </w:r>
            </w:hyperlink>
            <w:r w:rsidRPr="00DD1D94" w:rsidR="009C5903">
              <w:rPr>
                <w:rFonts w:ascii="Arial" w:hAnsi="Arial" w:cs="Arial"/>
                <w:b/>
                <w:sz w:val="19"/>
                <w:szCs w:val="19"/>
                <w:u w:val="single"/>
              </w:rPr>
              <w:t xml:space="preserve"> </w:t>
            </w:r>
          </w:p>
          <w:p w:rsidRPr="00DD1D94" w:rsidR="009C5903" w:rsidP="006C0642" w:rsidRDefault="009C5903" w14:paraId="69127FEA" w14:textId="77777777">
            <w:pPr>
              <w:rPr>
                <w:rFonts w:ascii="Arial" w:hAnsi="Arial" w:cs="Arial"/>
                <w:b/>
                <w:sz w:val="19"/>
                <w:szCs w:val="19"/>
                <w:u w:val="single"/>
              </w:rPr>
            </w:pPr>
          </w:p>
        </w:tc>
        <w:tc>
          <w:tcPr>
            <w:tcW w:w="5408" w:type="dxa"/>
          </w:tcPr>
          <w:p w:rsidRPr="00DD1D94" w:rsidR="009C5903" w:rsidP="006C0642" w:rsidRDefault="009C5903" w14:paraId="05C22587" w14:textId="77777777">
            <w:pPr>
              <w:rPr>
                <w:rFonts w:ascii="Arial" w:hAnsi="Arial" w:cs="Arial"/>
                <w:i/>
                <w:sz w:val="19"/>
                <w:szCs w:val="19"/>
              </w:rPr>
            </w:pPr>
            <w:r w:rsidRPr="00DD1D94">
              <w:rPr>
                <w:rFonts w:ascii="Arial" w:hAnsi="Arial" w:cs="Arial"/>
                <w:sz w:val="19"/>
                <w:szCs w:val="19"/>
              </w:rPr>
              <w:t xml:space="preserve">* </w:t>
            </w:r>
            <w:r w:rsidRPr="00DD1D94">
              <w:rPr>
                <w:rFonts w:ascii="Arial" w:hAnsi="Arial" w:cs="Arial"/>
                <w:i/>
                <w:sz w:val="19"/>
                <w:szCs w:val="19"/>
              </w:rPr>
              <w:t xml:space="preserve">Any previous studies in the UK including the total time spent studying below or at degree level will need to be assessed before a CAS is assigned. If time limits will or have been exceeded or there is a problem with academic progression a CAS should not be assigned. </w:t>
            </w:r>
          </w:p>
          <w:p w:rsidRPr="00DD1D94" w:rsidR="00B30BEF" w:rsidP="00B30BEF" w:rsidRDefault="00B30BEF" w14:paraId="042666A4" w14:textId="77777777">
            <w:pPr>
              <w:rPr>
                <w:rFonts w:ascii="Arial" w:hAnsi="Arial" w:cs="Arial"/>
                <w:i/>
                <w:sz w:val="19"/>
                <w:szCs w:val="19"/>
              </w:rPr>
            </w:pPr>
          </w:p>
          <w:p w:rsidRPr="00DD1D94" w:rsidR="00B30BEF" w:rsidP="00B30BEF" w:rsidRDefault="00B30BEF" w14:paraId="503C56B4" w14:textId="77777777">
            <w:pPr>
              <w:rPr>
                <w:rFonts w:ascii="Arial" w:hAnsi="Arial" w:cs="Arial"/>
                <w:i/>
                <w:sz w:val="19"/>
                <w:szCs w:val="19"/>
              </w:rPr>
            </w:pPr>
            <w:r w:rsidRPr="00DD1D94">
              <w:rPr>
                <w:rFonts w:ascii="Arial" w:hAnsi="Arial" w:cs="Arial"/>
                <w:i/>
                <w:sz w:val="19"/>
                <w:szCs w:val="19"/>
              </w:rPr>
              <w:t>* Previous studies must have been successfully completed unless the visa extension is for the same programme.</w:t>
            </w:r>
          </w:p>
          <w:p w:rsidRPr="00DD1D94" w:rsidR="009C5903" w:rsidP="006C0642" w:rsidRDefault="009C5903" w14:paraId="35D708EA" w14:textId="77777777">
            <w:pPr>
              <w:rPr>
                <w:rFonts w:ascii="Arial" w:hAnsi="Arial" w:cs="Arial"/>
                <w:i/>
                <w:sz w:val="19"/>
                <w:szCs w:val="19"/>
              </w:rPr>
            </w:pPr>
          </w:p>
          <w:p w:rsidRPr="00DD1D94" w:rsidR="009C5903" w:rsidP="006C0642" w:rsidRDefault="009C5903" w14:paraId="157DC477" w14:textId="77777777">
            <w:pPr>
              <w:rPr>
                <w:rFonts w:ascii="Arial" w:hAnsi="Arial" w:cs="Arial"/>
                <w:i/>
                <w:sz w:val="19"/>
                <w:szCs w:val="19"/>
              </w:rPr>
            </w:pPr>
            <w:r w:rsidRPr="00DD1D94">
              <w:rPr>
                <w:rFonts w:ascii="Arial" w:hAnsi="Arial" w:cs="Arial"/>
                <w:i/>
                <w:sz w:val="19"/>
                <w:szCs w:val="19"/>
              </w:rPr>
              <w:t>* If a second masters is applied for, the new programme should not be too similar or completely different and a course director will need to prepare a statement for audit purposes.</w:t>
            </w:r>
          </w:p>
          <w:p w:rsidRPr="00DD1D94" w:rsidR="00DD1D94" w:rsidP="006C0642" w:rsidRDefault="00DD1D94" w14:paraId="14E6B956" w14:textId="77777777">
            <w:pPr>
              <w:rPr>
                <w:rFonts w:ascii="Arial" w:hAnsi="Arial" w:cs="Arial"/>
                <w:i/>
                <w:sz w:val="19"/>
                <w:szCs w:val="19"/>
              </w:rPr>
            </w:pPr>
          </w:p>
        </w:tc>
        <w:tc>
          <w:tcPr>
            <w:tcW w:w="617" w:type="dxa"/>
          </w:tcPr>
          <w:p w:rsidRPr="00DD1D94" w:rsidR="009C5903" w:rsidP="006C0642" w:rsidRDefault="009C5903" w14:paraId="7260E33E" w14:textId="77777777">
            <w:pPr>
              <w:rPr>
                <w:rFonts w:ascii="Arial" w:hAnsi="Arial" w:cs="Arial"/>
                <w:sz w:val="19"/>
                <w:szCs w:val="19"/>
              </w:rPr>
            </w:pPr>
          </w:p>
        </w:tc>
      </w:tr>
    </w:tbl>
    <w:p w:rsidRPr="00DD1D94" w:rsidR="006C0642" w:rsidP="006C0642" w:rsidRDefault="006C0642" w14:paraId="72E13A02" w14:textId="77777777">
      <w:pPr>
        <w:spacing w:before="40" w:after="40"/>
        <w:jc w:val="center"/>
        <w:rPr>
          <w:rFonts w:ascii="Arial" w:hAnsi="Arial" w:cs="Arial"/>
          <w:b/>
          <w:color w:val="0563C1" w:themeColor="hyperlink"/>
          <w:sz w:val="19"/>
          <w:szCs w:val="19"/>
          <w:u w:val="single"/>
        </w:rPr>
      </w:pPr>
      <w:r w:rsidRPr="00DD1D94">
        <w:rPr>
          <w:rFonts w:ascii="Arial" w:hAnsi="Arial" w:cs="Arial"/>
          <w:b/>
          <w:sz w:val="19"/>
          <w:szCs w:val="19"/>
        </w:rPr>
        <w:t>Document checklist</w:t>
      </w:r>
      <w:hyperlink w:history="1" r:id="rId23">
        <w:r w:rsidRPr="00DD1D94">
          <w:rPr>
            <w:rStyle w:val="Hyperlink"/>
            <w:rFonts w:ascii="Arial" w:hAnsi="Arial" w:cs="Arial"/>
            <w:b/>
            <w:sz w:val="19"/>
            <w:szCs w:val="19"/>
          </w:rPr>
          <w:t xml:space="preserve"> </w:t>
        </w:r>
        <w:r w:rsidRPr="00DD1D94" w:rsidR="00441D70">
          <w:rPr>
            <w:rStyle w:val="Hyperlink"/>
            <w:rFonts w:ascii="Arial" w:hAnsi="Arial" w:cs="Arial"/>
            <w:b/>
            <w:sz w:val="19"/>
            <w:szCs w:val="19"/>
          </w:rPr>
          <w:t>(</w:t>
        </w:r>
        <w:r w:rsidR="00370F5F">
          <w:rPr>
            <w:rStyle w:val="Hyperlink"/>
            <w:rFonts w:ascii="Arial" w:hAnsi="Arial" w:cs="Arial"/>
            <w:b/>
            <w:sz w:val="19"/>
            <w:szCs w:val="19"/>
          </w:rPr>
          <w:t>Student Route</w:t>
        </w:r>
        <w:r w:rsidRPr="00DD1D94" w:rsidR="00441D70">
          <w:rPr>
            <w:rStyle w:val="Hyperlink"/>
            <w:rFonts w:ascii="Arial" w:hAnsi="Arial" w:cs="Arial"/>
            <w:b/>
            <w:sz w:val="19"/>
            <w:szCs w:val="19"/>
          </w:rPr>
          <w:t xml:space="preserve"> visa application inside</w:t>
        </w:r>
        <w:r w:rsidRPr="00DD1D94">
          <w:rPr>
            <w:rStyle w:val="Hyperlink"/>
            <w:rFonts w:ascii="Arial" w:hAnsi="Arial" w:cs="Arial"/>
            <w:b/>
            <w:sz w:val="19"/>
            <w:szCs w:val="19"/>
          </w:rPr>
          <w:t xml:space="preserve"> the UK)</w:t>
        </w:r>
      </w:hyperlink>
    </w:p>
    <w:p w:rsidRPr="00DD1D94" w:rsidR="006C0642" w:rsidP="006C0642" w:rsidRDefault="006C0642" w14:paraId="457B55DD" w14:textId="77777777">
      <w:pPr>
        <w:spacing w:before="40" w:after="40"/>
        <w:jc w:val="center"/>
        <w:rPr>
          <w:rStyle w:val="Hyperlink"/>
          <w:rFonts w:ascii="Arial" w:hAnsi="Arial" w:cs="Arial"/>
          <w:color w:val="000000" w:themeColor="text1"/>
          <w:sz w:val="19"/>
          <w:szCs w:val="19"/>
          <w:u w:val="none"/>
        </w:rPr>
      </w:pPr>
      <w:r w:rsidRPr="00DD1D94">
        <w:rPr>
          <w:rFonts w:ascii="Arial" w:hAnsi="Arial" w:cs="Arial"/>
          <w:sz w:val="19"/>
          <w:szCs w:val="19"/>
        </w:rPr>
        <w:t xml:space="preserve">* It is important that all </w:t>
      </w:r>
      <w:r w:rsidR="00370F5F">
        <w:rPr>
          <w:rFonts w:ascii="Arial" w:hAnsi="Arial" w:cs="Arial"/>
          <w:sz w:val="19"/>
          <w:szCs w:val="19"/>
        </w:rPr>
        <w:t>Student Route</w:t>
      </w:r>
      <w:r w:rsidRPr="00DD1D94">
        <w:rPr>
          <w:rFonts w:ascii="Arial" w:hAnsi="Arial" w:cs="Arial"/>
          <w:sz w:val="19"/>
          <w:szCs w:val="19"/>
        </w:rPr>
        <w:t xml:space="preserve"> requirements are met before a </w:t>
      </w:r>
      <w:r w:rsidRPr="00DD1D94" w:rsidR="00441D70">
        <w:rPr>
          <w:rStyle w:val="Hyperlink"/>
          <w:rFonts w:ascii="Arial" w:hAnsi="Arial" w:cs="Arial"/>
          <w:color w:val="000000" w:themeColor="text1"/>
          <w:sz w:val="19"/>
          <w:szCs w:val="19"/>
          <w:u w:val="none"/>
        </w:rPr>
        <w:t xml:space="preserve">CAS is assigned and a </w:t>
      </w:r>
      <w:r w:rsidR="00370F5F">
        <w:rPr>
          <w:rStyle w:val="Hyperlink"/>
          <w:rFonts w:ascii="Arial" w:hAnsi="Arial" w:cs="Arial"/>
          <w:color w:val="000000" w:themeColor="text1"/>
          <w:sz w:val="19"/>
          <w:szCs w:val="19"/>
          <w:u w:val="none"/>
        </w:rPr>
        <w:t>Student Route</w:t>
      </w:r>
      <w:r w:rsidRPr="00DD1D94" w:rsidR="00441D70">
        <w:rPr>
          <w:rStyle w:val="Hyperlink"/>
          <w:rFonts w:ascii="Arial" w:hAnsi="Arial" w:cs="Arial"/>
          <w:color w:val="000000" w:themeColor="text1"/>
          <w:sz w:val="19"/>
          <w:szCs w:val="19"/>
          <w:u w:val="none"/>
        </w:rPr>
        <w:t xml:space="preserve"> visa application submitted.</w:t>
      </w:r>
    </w:p>
    <w:p w:rsidRPr="00DD1D94" w:rsidR="009C5903" w:rsidP="00272D5B" w:rsidRDefault="00272D5B" w14:paraId="2799D1EF" w14:textId="77777777">
      <w:pPr>
        <w:spacing w:after="0"/>
        <w:jc w:val="center"/>
        <w:rPr>
          <w:rFonts w:ascii="Arial" w:hAnsi="Arial" w:cs="Arial"/>
          <w:sz w:val="19"/>
          <w:szCs w:val="19"/>
        </w:rPr>
      </w:pPr>
      <w:r w:rsidRPr="00DD1D94">
        <w:rPr>
          <w:rFonts w:ascii="Arial" w:hAnsi="Arial" w:cs="Arial"/>
          <w:sz w:val="19"/>
          <w:szCs w:val="19"/>
        </w:rPr>
        <w:t>Please use the links to access information to UKCISA to assist you.</w:t>
      </w:r>
    </w:p>
    <w:sectPr w:rsidRPr="00DD1D94" w:rsidR="009C5903" w:rsidSect="009C5903">
      <w:pgSz w:w="11906" w:h="16838"/>
      <w:pgMar w:top="720" w:right="720" w:bottom="720" w:left="720" w:header="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hris Hebbs" w:date="2020-12-15T15:35:00Z" w:initials="CH">
    <w:p w14:paraId="574E0450" w14:textId="77777777" w:rsidR="003D2975" w:rsidRDefault="003D2975" w:rsidP="003D2975">
      <w:pPr>
        <w:rPr>
          <w:rFonts w:ascii="Arial" w:hAnsi="Arial" w:cs="Arial"/>
          <w:bCs/>
          <w:color w:val="000000"/>
        </w:rPr>
      </w:pPr>
      <w:r>
        <w:rPr>
          <w:rStyle w:val="CommentReference"/>
        </w:rPr>
        <w:annotationRef/>
      </w:r>
      <w:r>
        <w:rPr>
          <w:rFonts w:ascii="Arial" w:hAnsi="Arial" w:cs="Arial"/>
          <w:bCs/>
          <w:color w:val="000000"/>
        </w:rPr>
        <w:t xml:space="preserve">If you are in receipt of an educational loan the full amount of the loan will need to cover the total amount of finance that you are required to show for your course fees + living expenses (£12,006). </w:t>
      </w:r>
    </w:p>
    <w:p w14:paraId="67085324" w14:textId="77777777" w:rsidR="003D2975" w:rsidRDefault="003D2975" w:rsidP="003D2975">
      <w:pPr>
        <w:rPr>
          <w:rFonts w:ascii="Arial" w:hAnsi="Arial" w:cs="Arial"/>
          <w:bCs/>
          <w:color w:val="000000"/>
        </w:rPr>
      </w:pPr>
    </w:p>
    <w:p w14:paraId="456A835D" w14:textId="77777777" w:rsidR="003D2975" w:rsidRDefault="003D2975" w:rsidP="003D2975">
      <w:pPr>
        <w:pStyle w:val="CommentText"/>
      </w:pPr>
      <w:r>
        <w:rPr>
          <w:rFonts w:ascii="Arial" w:hAnsi="Arial" w:cs="Arial"/>
          <w:bCs/>
          <w:color w:val="000000"/>
        </w:rPr>
        <w:t>If the federal loan does not cover the full amount of finance that you require then, you will need to evidence that you can show the surplus money held in a bank account for a consecutive 28 days as described.</w:t>
      </w:r>
    </w:p>
  </w:comment>
  <w:comment w:id="1" w:author="Chris Hebbs" w:date="2020-12-15T15:19:00Z" w:initials="CH">
    <w:p w14:paraId="223E6738" w14:textId="77777777" w:rsidR="003D2975" w:rsidRDefault="00681B1B" w:rsidP="003D2975">
      <w:pPr>
        <w:pStyle w:val="NormalWeb"/>
        <w:shd w:val="clear" w:color="auto" w:fill="D5F0FB"/>
        <w:spacing w:before="0" w:beforeAutospacing="0" w:after="150" w:afterAutospacing="0"/>
        <w:rPr>
          <w:rFonts w:ascii="Source Sans Pro" w:hAnsi="Source Sans Pro"/>
          <w:color w:val="000000"/>
          <w:sz w:val="27"/>
          <w:szCs w:val="27"/>
        </w:rPr>
      </w:pPr>
      <w:r>
        <w:rPr>
          <w:rStyle w:val="CommentReference"/>
        </w:rPr>
        <w:annotationRef/>
      </w:r>
      <w:bookmarkStart w:id="2" w:name="_Hlk58938893"/>
      <w:r w:rsidR="003D2975">
        <w:rPr>
          <w:rFonts w:ascii="Source Sans Pro" w:hAnsi="Source Sans Pro"/>
          <w:color w:val="000000"/>
          <w:sz w:val="27"/>
          <w:szCs w:val="27"/>
        </w:rPr>
        <w:t>For Student permission applications made in the UK from 9.00 am on 5 October 2020, you will be exempt from meeting the financial requirements if you have been living in the UK for 12 months or more with permission at the time of your application.</w:t>
      </w:r>
    </w:p>
    <w:p w14:paraId="4F0AA06A" w14:textId="77777777" w:rsidR="003D2975" w:rsidRDefault="003D2975" w:rsidP="003D2975">
      <w:pPr>
        <w:pStyle w:val="NormalWeb"/>
        <w:shd w:val="clear" w:color="auto" w:fill="D5F0FB"/>
        <w:spacing w:before="0" w:beforeAutospacing="0" w:after="150" w:afterAutospacing="0"/>
        <w:rPr>
          <w:rFonts w:ascii="Source Sans Pro" w:hAnsi="Source Sans Pro"/>
          <w:color w:val="000000"/>
          <w:sz w:val="27"/>
          <w:szCs w:val="27"/>
        </w:rPr>
      </w:pPr>
    </w:p>
    <w:p w14:paraId="65B8F0E0" w14:textId="77777777" w:rsidR="003D2975" w:rsidRDefault="003D2975" w:rsidP="003D2975">
      <w:pPr>
        <w:pStyle w:val="NormalWeb"/>
        <w:shd w:val="clear" w:color="auto" w:fill="D5F0FB"/>
        <w:spacing w:before="0" w:beforeAutospacing="0" w:after="150" w:afterAutospacing="0"/>
        <w:rPr>
          <w:rFonts w:ascii="Source Sans Pro" w:hAnsi="Source Sans Pro"/>
          <w:color w:val="000000"/>
          <w:sz w:val="27"/>
          <w:szCs w:val="27"/>
        </w:rPr>
      </w:pPr>
      <w:r>
        <w:rPr>
          <w:rFonts w:ascii="Source Sans Pro" w:hAnsi="Source Sans Pro"/>
          <w:color w:val="000000"/>
          <w:sz w:val="27"/>
          <w:szCs w:val="27"/>
        </w:rPr>
        <w:t>If you are applying from outside the UK or if you have been living in the UK with Student immigration permission for less than 12 months, you must meet the following financial requirements in the checklist:</w:t>
      </w:r>
      <w:bookmarkEnd w:id="2"/>
    </w:p>
    <w:p w14:paraId="02FDB093" w14:textId="77777777" w:rsidR="00681B1B" w:rsidRDefault="00681B1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6A835D" w15:done="0"/>
  <w15:commentEx w15:paraId="02FDB0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6A835D" w16cid:durableId="23835659"/>
  <w16cid:commentId w16cid:paraId="02FDB093" w16cid:durableId="238352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FB681" w14:textId="77777777" w:rsidR="002110DF" w:rsidRDefault="002110DF" w:rsidP="009C5903">
      <w:pPr>
        <w:spacing w:after="0" w:line="240" w:lineRule="auto"/>
      </w:pPr>
      <w:r>
        <w:separator/>
      </w:r>
    </w:p>
  </w:endnote>
  <w:endnote w:type="continuationSeparator" w:id="0">
    <w:p w14:paraId="5EF9D4FB" w14:textId="77777777" w:rsidR="002110DF" w:rsidRDefault="002110DF" w:rsidP="009C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51FC0" w14:textId="77777777" w:rsidR="002110DF" w:rsidRDefault="002110DF" w:rsidP="009C5903">
      <w:pPr>
        <w:spacing w:after="0" w:line="240" w:lineRule="auto"/>
      </w:pPr>
      <w:r>
        <w:separator/>
      </w:r>
    </w:p>
  </w:footnote>
  <w:footnote w:type="continuationSeparator" w:id="0">
    <w:p w14:paraId="60643FE9" w14:textId="77777777" w:rsidR="002110DF" w:rsidRDefault="002110DF" w:rsidP="009C590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 Hebbs">
    <w15:presenceInfo w15:providerId="AD" w15:userId="S-1-5-21-515967899-1979792683-682003330-111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903"/>
    <w:rsid w:val="000D0A01"/>
    <w:rsid w:val="000E3525"/>
    <w:rsid w:val="00107E37"/>
    <w:rsid w:val="001B08E1"/>
    <w:rsid w:val="001F60E0"/>
    <w:rsid w:val="002110DF"/>
    <w:rsid w:val="00272D5B"/>
    <w:rsid w:val="00285CE2"/>
    <w:rsid w:val="002C7ED8"/>
    <w:rsid w:val="00370F5F"/>
    <w:rsid w:val="003A4AA1"/>
    <w:rsid w:val="003D2975"/>
    <w:rsid w:val="004300DE"/>
    <w:rsid w:val="00441D70"/>
    <w:rsid w:val="004F27E0"/>
    <w:rsid w:val="00501741"/>
    <w:rsid w:val="0060311B"/>
    <w:rsid w:val="00681B1B"/>
    <w:rsid w:val="00693796"/>
    <w:rsid w:val="006A0692"/>
    <w:rsid w:val="006C0642"/>
    <w:rsid w:val="009C5903"/>
    <w:rsid w:val="00B30BEF"/>
    <w:rsid w:val="00C63912"/>
    <w:rsid w:val="00C906D9"/>
    <w:rsid w:val="00C930F0"/>
    <w:rsid w:val="00D20C30"/>
    <w:rsid w:val="00D355D1"/>
    <w:rsid w:val="00DD1D94"/>
    <w:rsid w:val="00DE00D5"/>
    <w:rsid w:val="00F365A2"/>
    <w:rsid w:val="00F70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DF27B"/>
  <w15:chartTrackingRefBased/>
  <w15:docId w15:val="{C59C0FFB-E737-4E27-8D7B-1140C7DA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5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903"/>
    <w:rPr>
      <w:color w:val="0563C1" w:themeColor="hyperlink"/>
      <w:u w:val="single"/>
    </w:rPr>
  </w:style>
  <w:style w:type="paragraph" w:styleId="Header">
    <w:name w:val="header"/>
    <w:basedOn w:val="Normal"/>
    <w:link w:val="HeaderChar"/>
    <w:uiPriority w:val="99"/>
    <w:unhideWhenUsed/>
    <w:rsid w:val="009C5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903"/>
  </w:style>
  <w:style w:type="paragraph" w:styleId="Footer">
    <w:name w:val="footer"/>
    <w:basedOn w:val="Normal"/>
    <w:link w:val="FooterChar"/>
    <w:uiPriority w:val="99"/>
    <w:unhideWhenUsed/>
    <w:rsid w:val="009C5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903"/>
  </w:style>
  <w:style w:type="paragraph" w:styleId="ListParagraph">
    <w:name w:val="List Paragraph"/>
    <w:basedOn w:val="Normal"/>
    <w:uiPriority w:val="34"/>
    <w:qFormat/>
    <w:rsid w:val="00441D70"/>
    <w:pPr>
      <w:ind w:left="720"/>
      <w:contextualSpacing/>
    </w:pPr>
  </w:style>
  <w:style w:type="character" w:styleId="UnresolvedMention">
    <w:name w:val="Unresolved Mention"/>
    <w:basedOn w:val="DefaultParagraphFont"/>
    <w:uiPriority w:val="99"/>
    <w:semiHidden/>
    <w:unhideWhenUsed/>
    <w:rsid w:val="001B08E1"/>
    <w:rPr>
      <w:color w:val="605E5C"/>
      <w:shd w:val="clear" w:color="auto" w:fill="E1DFDD"/>
    </w:rPr>
  </w:style>
  <w:style w:type="character" w:styleId="CommentReference">
    <w:name w:val="annotation reference"/>
    <w:basedOn w:val="DefaultParagraphFont"/>
    <w:uiPriority w:val="99"/>
    <w:semiHidden/>
    <w:unhideWhenUsed/>
    <w:rsid w:val="00681B1B"/>
    <w:rPr>
      <w:sz w:val="16"/>
      <w:szCs w:val="16"/>
    </w:rPr>
  </w:style>
  <w:style w:type="paragraph" w:styleId="CommentText">
    <w:name w:val="annotation text"/>
    <w:basedOn w:val="Normal"/>
    <w:link w:val="CommentTextChar"/>
    <w:uiPriority w:val="99"/>
    <w:semiHidden/>
    <w:unhideWhenUsed/>
    <w:rsid w:val="00681B1B"/>
    <w:pPr>
      <w:spacing w:line="240" w:lineRule="auto"/>
    </w:pPr>
    <w:rPr>
      <w:sz w:val="20"/>
      <w:szCs w:val="20"/>
    </w:rPr>
  </w:style>
  <w:style w:type="character" w:customStyle="1" w:styleId="CommentTextChar">
    <w:name w:val="Comment Text Char"/>
    <w:basedOn w:val="DefaultParagraphFont"/>
    <w:link w:val="CommentText"/>
    <w:uiPriority w:val="99"/>
    <w:semiHidden/>
    <w:rsid w:val="00681B1B"/>
    <w:rPr>
      <w:sz w:val="20"/>
      <w:szCs w:val="20"/>
    </w:rPr>
  </w:style>
  <w:style w:type="paragraph" w:styleId="CommentSubject">
    <w:name w:val="annotation subject"/>
    <w:basedOn w:val="CommentText"/>
    <w:next w:val="CommentText"/>
    <w:link w:val="CommentSubjectChar"/>
    <w:uiPriority w:val="99"/>
    <w:semiHidden/>
    <w:unhideWhenUsed/>
    <w:rsid w:val="00681B1B"/>
    <w:rPr>
      <w:b/>
      <w:bCs/>
    </w:rPr>
  </w:style>
  <w:style w:type="character" w:customStyle="1" w:styleId="CommentSubjectChar">
    <w:name w:val="Comment Subject Char"/>
    <w:basedOn w:val="CommentTextChar"/>
    <w:link w:val="CommentSubject"/>
    <w:uiPriority w:val="99"/>
    <w:semiHidden/>
    <w:rsid w:val="00681B1B"/>
    <w:rPr>
      <w:b/>
      <w:bCs/>
      <w:sz w:val="20"/>
      <w:szCs w:val="20"/>
    </w:rPr>
  </w:style>
  <w:style w:type="paragraph" w:styleId="BalloonText">
    <w:name w:val="Balloon Text"/>
    <w:basedOn w:val="Normal"/>
    <w:link w:val="BalloonTextChar"/>
    <w:uiPriority w:val="99"/>
    <w:semiHidden/>
    <w:unhideWhenUsed/>
    <w:rsid w:val="00681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B1B"/>
    <w:rPr>
      <w:rFonts w:ascii="Segoe UI" w:hAnsi="Segoe UI" w:cs="Segoe UI"/>
      <w:sz w:val="18"/>
      <w:szCs w:val="18"/>
    </w:rPr>
  </w:style>
  <w:style w:type="paragraph" w:styleId="NormalWeb">
    <w:name w:val="Normal (Web)"/>
    <w:basedOn w:val="Normal"/>
    <w:uiPriority w:val="99"/>
    <w:semiHidden/>
    <w:unhideWhenUsed/>
    <w:rsid w:val="003D29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577308">
      <w:bodyDiv w:val="1"/>
      <w:marLeft w:val="0"/>
      <w:marRight w:val="0"/>
      <w:marTop w:val="0"/>
      <w:marBottom w:val="0"/>
      <w:divBdr>
        <w:top w:val="none" w:sz="0" w:space="0" w:color="auto"/>
        <w:left w:val="none" w:sz="0" w:space="0" w:color="auto"/>
        <w:bottom w:val="none" w:sz="0" w:space="0" w:color="auto"/>
        <w:right w:val="none" w:sz="0" w:space="0" w:color="auto"/>
      </w:divBdr>
    </w:div>
    <w:div w:id="142391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oanda.com/currency/convert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kcisa.org.uk/Information--Advice/Visas-and-Immigration/Student-route-eligibility-and-requirements" TargetMode="External"/><Relationship Id="rId7" Type="http://schemas.openxmlformats.org/officeDocument/2006/relationships/settings" Target="settings.xml"/><Relationship Id="rId12" Type="http://schemas.openxmlformats.org/officeDocument/2006/relationships/hyperlink" Target="https://www.ukcisa.org.uk/Information--Advice/Visas-and-Immigration/Tier-4-eligibility-and-requirements" TargetMode="External"/><Relationship Id="rId17" Type="http://schemas.openxmlformats.org/officeDocument/2006/relationships/hyperlink" Target="https://www.gov.uk/guidance/immigration-rules/immigration-rules-appendix-finance"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ukcisa.org.uk/Information--Advice/Visas-and-Immigration/Tier-4-eligibility-and-requirements" TargetMode="External"/><Relationship Id="rId20" Type="http://schemas.openxmlformats.org/officeDocument/2006/relationships/hyperlink" Target="https://www.ukcisa.org.uk/Information--Advice/Visas-and-Immigration/Student-route-eligibility-and-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cisa.org.uk/Information--Advice/Visas-and-Immigration/Tier-4-eligibility-and-requirements" TargetMode="Externa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ukcisa.org.uk/Information--Advice/Visas-and-Immigration/Making-a-Student-route-application-in-the-UK" TargetMode="External"/><Relationship Id="rId10" Type="http://schemas.openxmlformats.org/officeDocument/2006/relationships/endnotes" Target="endnotes.xml"/><Relationship Id="rId19" Type="http://schemas.openxmlformats.org/officeDocument/2006/relationships/hyperlink" Target="https://www.ukcisa.org.uk/Information--Advice/Visas-and-Immigration/Student-route-eligibility-and-requir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ukcisa.org.uk/Information--Advice/Visas-and-Immigration/Student-route-eligibility-and-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7CEB1FFDEA634788C9E56D6DEE1EB1" ma:contentTypeVersion="1" ma:contentTypeDescription="Create a new document." ma:contentTypeScope="" ma:versionID="f30687efec01227607525fb32a1ed613">
  <xsd:schema xmlns:xsd="http://www.w3.org/2001/XMLSchema" xmlns:xs="http://www.w3.org/2001/XMLSchema" xmlns:p="http://schemas.microsoft.com/office/2006/metadata/properties" xmlns:ns1="http://schemas.microsoft.com/sharepoint/v3" xmlns:ns2="a2caaa4e-3f18-4df2-a9af-a5a9372f7cac" targetNamespace="http://schemas.microsoft.com/office/2006/metadata/properties" ma:root="true" ma:fieldsID="f2aaa869ba997c385108da472e30acd0" ns1:_="" ns2:_="">
    <xsd:import namespace="http://schemas.microsoft.com/sharepoint/v3"/>
    <xsd:import namespace="a2caaa4e-3f18-4df2-a9af-a5a9372f7ca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caaa4e-3f18-4df2-a9af-a5a9372f7c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4225ED-24FB-42E3-A822-A81B3A829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caaa4e-3f18-4df2-a9af-a5a9372f7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20853-22C1-408D-980D-1D453084DCF9}">
  <ds:schemaRefs>
    <ds:schemaRef ds:uri="http://schemas.microsoft.com/sharepoint/v3/contenttype/forms"/>
  </ds:schemaRefs>
</ds:datastoreItem>
</file>

<file path=customXml/itemProps3.xml><?xml version="1.0" encoding="utf-8"?>
<ds:datastoreItem xmlns:ds="http://schemas.openxmlformats.org/officeDocument/2006/customXml" ds:itemID="{B99DACD5-8888-4084-AD96-4A817A803FD4}">
  <ds:schemaRefs>
    <ds:schemaRef ds:uri="http://schemas.openxmlformats.org/officeDocument/2006/bibliography"/>
  </ds:schemaRefs>
</ds:datastoreItem>
</file>

<file path=customXml/itemProps4.xml><?xml version="1.0" encoding="utf-8"?>
<ds:datastoreItem xmlns:ds="http://schemas.openxmlformats.org/officeDocument/2006/customXml" ds:itemID="{F92E6671-57AE-43F5-ACA6-6355D3C29224}">
  <ds:schemaRefs>
    <ds:schemaRef ds:uri="http://schemas.microsoft.com/sharepoint/events"/>
  </ds:schemaRefs>
</ds:datastoreItem>
</file>

<file path=customXml/itemProps5.xml><?xml version="1.0" encoding="utf-8"?>
<ds:datastoreItem xmlns:ds="http://schemas.openxmlformats.org/officeDocument/2006/customXml" ds:itemID="{5E3E77D2-3BC1-4662-8BC9-F82AF6D2E4E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2020-dec-inside-uk-checklist</dc:title>
  <dc:subject>If you are applying for a student visa from within the UK, make sure to review our checklist of everything you'll need to do.</dc:subject>
  <dc:creator>Chris Hebbs</dc:creator>
  <cp:keywords>
  </cp:keywords>
  <dc:description>
  </dc:description>
  <cp:lastModifiedBy>Mr James Peach</cp:lastModifiedBy>
  <cp:revision>2</cp:revision>
  <dcterms:created xsi:type="dcterms:W3CDTF">2020-12-16T09:04:00Z</dcterms:created>
  <dcterms:modified xsi:type="dcterms:W3CDTF">2020-12-16T09:05:50Z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0x0101007A7CEB1FFDEA634788C9E56D6DEE1EB1</vt:lpwstr>
  </property>
</Properties>
</file>