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3BF7" w:rsidR="005D2821" w:rsidP="004631F3" w:rsidRDefault="0021101B" w14:paraId="4ED017DE" w14:textId="124F8A6F">
      <w:pPr>
        <w:tabs>
          <w:tab w:val="left" w:pos="990"/>
        </w:tabs>
        <w:jc w:val="center"/>
        <w:rPr>
          <w:rFonts w:asciiTheme="majorHAnsi" w:hAnsiTheme="majorHAnsi" w:cstheme="majorHAnsi"/>
          <w:iCs/>
          <w:sz w:val="22"/>
          <w:szCs w:val="22"/>
        </w:rPr>
      </w:pPr>
      <w:r w:rsidRPr="00533BF7">
        <w:rPr>
          <w:rFonts w:asciiTheme="majorHAnsi" w:hAnsiTheme="majorHAnsi" w:cstheme="majorHAnsi"/>
          <w:iCs/>
          <w:sz w:val="22"/>
          <w:szCs w:val="22"/>
        </w:rPr>
        <w:t xml:space="preserve">Please fill in the form and email with all relevant evidence to </w:t>
      </w:r>
      <w:hyperlink w:history="1" r:id="rId11">
        <w:r w:rsidRPr="00533BF7">
          <w:rPr>
            <w:rStyle w:val="Hyperlink"/>
            <w:rFonts w:asciiTheme="majorHAnsi" w:hAnsiTheme="majorHAnsi" w:cstheme="majorHAnsi"/>
            <w:iCs/>
            <w:sz w:val="22"/>
            <w:szCs w:val="22"/>
          </w:rPr>
          <w:t>academic.misconduct@stmarys.ac.uk</w:t>
        </w:r>
      </w:hyperlink>
    </w:p>
    <w:p w:rsidRPr="00533BF7" w:rsidR="007035BF" w:rsidP="0021101B" w:rsidRDefault="007035BF" w14:paraId="17B161E0" w14:textId="281B6F56">
      <w:pPr>
        <w:tabs>
          <w:tab w:val="left" w:pos="990"/>
        </w:tabs>
        <w:rPr>
          <w:rFonts w:asciiTheme="majorHAnsi" w:hAnsiTheme="majorHAnsi" w:cstheme="majorHAnsi"/>
          <w:iCs/>
          <w:sz w:val="22"/>
          <w:szCs w:val="22"/>
        </w:rPr>
      </w:pPr>
    </w:p>
    <w:p w:rsidRPr="00533BF7" w:rsidR="007035BF" w:rsidP="0021101B" w:rsidRDefault="007035BF" w14:paraId="3F8B03F1" w14:textId="61B2248C">
      <w:pPr>
        <w:tabs>
          <w:tab w:val="left" w:pos="990"/>
        </w:tabs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 xml:space="preserve">Please enter </w:t>
      </w:r>
      <w:r w:rsidRPr="00533BF7" w:rsidR="00C67129">
        <w:rPr>
          <w:rFonts w:asciiTheme="majorHAnsi" w:hAnsiTheme="majorHAnsi" w:cstheme="majorHAnsi"/>
          <w:sz w:val="22"/>
          <w:szCs w:val="22"/>
        </w:rPr>
        <w:t>details about the student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5"/>
      </w:tblGrid>
      <w:tr w:rsidRPr="00533BF7" w:rsidR="007035BF" w:rsidTr="007035BF" w14:paraId="7022EEDD" w14:textId="77777777">
        <w:tc>
          <w:tcPr>
            <w:tcW w:w="4314" w:type="dxa"/>
          </w:tcPr>
          <w:p w:rsidRPr="00533BF7" w:rsidR="007035BF" w:rsidP="0021101B" w:rsidRDefault="00C67129" w14:paraId="06589894" w14:textId="2EB21151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Full name:</w:t>
            </w:r>
          </w:p>
        </w:tc>
        <w:tc>
          <w:tcPr>
            <w:tcW w:w="4315" w:type="dxa"/>
          </w:tcPr>
          <w:p w:rsidRPr="00533BF7" w:rsidR="007035BF" w:rsidP="0021101B" w:rsidRDefault="00C67129" w14:paraId="0FE21A98" w14:textId="2997D7B2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Regnum:</w:t>
            </w:r>
          </w:p>
        </w:tc>
      </w:tr>
      <w:tr w:rsidRPr="00533BF7" w:rsidR="007035BF" w:rsidTr="007035BF" w14:paraId="1E24E0D4" w14:textId="77777777">
        <w:tc>
          <w:tcPr>
            <w:tcW w:w="4314" w:type="dxa"/>
          </w:tcPr>
          <w:p w:rsidRPr="00533BF7" w:rsidR="007035BF" w:rsidP="0021101B" w:rsidRDefault="00C67129" w14:paraId="07329697" w14:textId="29D8BE68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  <w:r w:rsidRPr="00533BF7" w:rsidR="00730CDA">
              <w:rPr>
                <w:rFonts w:asciiTheme="majorHAnsi" w:hAnsiTheme="majorHAnsi" w:cstheme="majorHAnsi"/>
                <w:sz w:val="22"/>
                <w:szCs w:val="22"/>
              </w:rPr>
              <w:t xml:space="preserve"> Title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315" w:type="dxa"/>
          </w:tcPr>
          <w:p w:rsidRPr="00533BF7" w:rsidR="007035BF" w:rsidP="0021101B" w:rsidRDefault="00C67129" w14:paraId="3AC7CD89" w14:textId="2886562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Module Code:</w:t>
            </w:r>
          </w:p>
        </w:tc>
      </w:tr>
      <w:tr w:rsidRPr="00533BF7" w:rsidR="00C67129" w:rsidTr="007035BF" w14:paraId="7394313B" w14:textId="77777777">
        <w:tc>
          <w:tcPr>
            <w:tcW w:w="4314" w:type="dxa"/>
          </w:tcPr>
          <w:p w:rsidRPr="00533BF7" w:rsidR="00C67129" w:rsidP="0021101B" w:rsidRDefault="00234700" w14:paraId="652A0B98" w14:textId="1DD20502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School of</w:t>
            </w:r>
            <w:r w:rsidRPr="00533BF7" w:rsidR="00C6712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315" w:type="dxa"/>
          </w:tcPr>
          <w:p w:rsidRPr="00533BF7" w:rsidR="00C67129" w:rsidP="0021101B" w:rsidRDefault="00C67129" w14:paraId="190BC513" w14:textId="6720D9A4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Module Title:</w:t>
            </w:r>
          </w:p>
        </w:tc>
      </w:tr>
      <w:tr w:rsidRPr="00533BF7" w:rsidR="007035BF" w:rsidTr="007035BF" w14:paraId="4801617A" w14:textId="77777777">
        <w:tc>
          <w:tcPr>
            <w:tcW w:w="4314" w:type="dxa"/>
          </w:tcPr>
          <w:p w:rsidRPr="00533BF7" w:rsidR="007035BF" w:rsidP="0021101B" w:rsidRDefault="00C67129" w14:paraId="07D1F99D" w14:textId="7F20578C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Assessment type and weighting:</w:t>
            </w:r>
          </w:p>
        </w:tc>
        <w:tc>
          <w:tcPr>
            <w:tcW w:w="4315" w:type="dxa"/>
          </w:tcPr>
          <w:p w:rsidRPr="00533BF7" w:rsidR="007035BF" w:rsidP="0021101B" w:rsidRDefault="00C67129" w14:paraId="1D61B249" w14:textId="41F509D6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Course Lead:</w:t>
            </w:r>
          </w:p>
        </w:tc>
      </w:tr>
      <w:tr w:rsidRPr="00533BF7" w:rsidR="007035BF" w:rsidTr="007035BF" w14:paraId="59D16E60" w14:textId="77777777">
        <w:tc>
          <w:tcPr>
            <w:tcW w:w="4314" w:type="dxa"/>
          </w:tcPr>
          <w:p w:rsidRPr="00533BF7" w:rsidR="007035BF" w:rsidP="0021101B" w:rsidRDefault="00C67129" w14:paraId="78055FAE" w14:textId="5C5A8958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Assessment attempt: </w:t>
            </w:r>
            <w:proofErr w:type="gramStart"/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  <w:r w:rsidRPr="00533BF7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, 2</w:t>
            </w:r>
            <w:r w:rsidRPr="00533BF7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, 3</w:t>
            </w:r>
            <w:r w:rsidRPr="00533BF7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15" w:type="dxa"/>
          </w:tcPr>
          <w:p w:rsidRPr="00533BF7" w:rsidR="007035BF" w:rsidP="0021101B" w:rsidRDefault="00C67129" w14:paraId="013498AA" w14:textId="37DE299A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Assessment Date:</w:t>
            </w:r>
          </w:p>
        </w:tc>
      </w:tr>
      <w:tr w:rsidRPr="00533BF7" w:rsidR="007035BF" w:rsidTr="007035BF" w14:paraId="02E51ABA" w14:textId="77777777">
        <w:tc>
          <w:tcPr>
            <w:tcW w:w="4314" w:type="dxa"/>
          </w:tcPr>
          <w:p w:rsidRPr="00533BF7" w:rsidR="007035BF" w:rsidP="0021101B" w:rsidRDefault="00C67129" w14:paraId="528430B1" w14:textId="399A94B4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Core module: Yes / No</w:t>
            </w:r>
          </w:p>
        </w:tc>
        <w:tc>
          <w:tcPr>
            <w:tcW w:w="4315" w:type="dxa"/>
          </w:tcPr>
          <w:p w:rsidRPr="00533BF7" w:rsidR="007035BF" w:rsidP="0021101B" w:rsidRDefault="00C67129" w14:paraId="344CD71C" w14:textId="04A572C2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Date of Referral:</w:t>
            </w:r>
          </w:p>
        </w:tc>
      </w:tr>
      <w:tr w:rsidRPr="00533BF7" w:rsidR="007035BF" w:rsidTr="007035BF" w14:paraId="19B70C69" w14:textId="77777777">
        <w:tc>
          <w:tcPr>
            <w:tcW w:w="4314" w:type="dxa"/>
          </w:tcPr>
          <w:p w:rsidRPr="00533BF7" w:rsidR="007035BF" w:rsidP="0021101B" w:rsidRDefault="00863B68" w14:paraId="2A3F04F9" w14:textId="4920CD3C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Epigeum completed: Yes / No</w:t>
            </w:r>
          </w:p>
        </w:tc>
        <w:tc>
          <w:tcPr>
            <w:tcW w:w="4315" w:type="dxa"/>
          </w:tcPr>
          <w:p w:rsidRPr="00533BF7" w:rsidR="007035BF" w:rsidP="0021101B" w:rsidRDefault="00C67129" w14:paraId="4EAE8F2A" w14:textId="612AFB4D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Academic who will attend hearing:</w:t>
            </w:r>
          </w:p>
        </w:tc>
      </w:tr>
    </w:tbl>
    <w:p w:rsidRPr="00533BF7" w:rsidR="007035BF" w:rsidP="0021101B" w:rsidRDefault="007035BF" w14:paraId="48E4C39F" w14:textId="75331BCF">
      <w:pPr>
        <w:tabs>
          <w:tab w:val="left" w:pos="990"/>
        </w:tabs>
        <w:rPr>
          <w:rFonts w:asciiTheme="majorHAnsi" w:hAnsiTheme="majorHAnsi" w:cstheme="majorHAnsi"/>
          <w:sz w:val="22"/>
          <w:szCs w:val="22"/>
        </w:rPr>
      </w:pPr>
    </w:p>
    <w:p w:rsidRPr="00533BF7" w:rsidR="00533BF7" w:rsidP="0021101B" w:rsidRDefault="00C67129" w14:paraId="640AEC2B" w14:textId="113C3BFA">
      <w:pPr>
        <w:tabs>
          <w:tab w:val="left" w:pos="990"/>
        </w:tabs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>Please highlight the type of possible academic misconduct within the work.</w:t>
      </w:r>
      <w:r w:rsidRPr="00533BF7" w:rsidR="00E64B8F">
        <w:rPr>
          <w:rFonts w:asciiTheme="majorHAnsi" w:hAnsiTheme="majorHAnsi" w:cstheme="majorHAnsi"/>
          <w:sz w:val="22"/>
          <w:szCs w:val="22"/>
        </w:rPr>
        <w:t xml:space="preserve"> You may wish to delete the</w:t>
      </w:r>
      <w:r w:rsidRPr="00533BF7" w:rsidR="00533BF7">
        <w:rPr>
          <w:rFonts w:asciiTheme="majorHAnsi" w:hAnsiTheme="majorHAnsi" w:cstheme="majorHAnsi"/>
          <w:sz w:val="22"/>
          <w:szCs w:val="22"/>
        </w:rPr>
        <w:t xml:space="preserve"> reasons that are not relevant.</w:t>
      </w:r>
      <w:r w:rsidRPr="00533BF7">
        <w:rPr>
          <w:rFonts w:asciiTheme="majorHAnsi" w:hAnsiTheme="majorHAnsi" w:cstheme="majorHAnsi"/>
          <w:sz w:val="22"/>
          <w:szCs w:val="22"/>
        </w:rPr>
        <w:t xml:space="preserve"> </w:t>
      </w:r>
      <w:r w:rsidRPr="00533BF7" w:rsidR="00C86184">
        <w:rPr>
          <w:rFonts w:asciiTheme="majorHAnsi" w:hAnsiTheme="majorHAnsi" w:cstheme="majorHAnsi"/>
          <w:sz w:val="22"/>
          <w:szCs w:val="22"/>
        </w:rPr>
        <w:t>Please ensure you provide a copy of the Turnitin Similarity Report with all referrals as a PDF</w:t>
      </w:r>
      <w:r w:rsidRPr="00533BF7" w:rsidR="00577662">
        <w:rPr>
          <w:rFonts w:asciiTheme="majorHAnsi" w:hAnsiTheme="majorHAnsi" w:cstheme="majorHAnsi"/>
          <w:sz w:val="22"/>
          <w:szCs w:val="22"/>
        </w:rPr>
        <w:t xml:space="preserve"> document</w:t>
      </w:r>
      <w:r w:rsidRPr="00533BF7" w:rsidR="00C86184">
        <w:rPr>
          <w:rFonts w:asciiTheme="majorHAnsi" w:hAnsiTheme="majorHAnsi" w:cstheme="majorHAnsi"/>
          <w:sz w:val="22"/>
          <w:szCs w:val="22"/>
        </w:rPr>
        <w:t>.</w:t>
      </w:r>
      <w:r w:rsidRPr="00533BF7" w:rsidR="00501A37">
        <w:rPr>
          <w:rFonts w:asciiTheme="majorHAnsi" w:hAnsiTheme="majorHAnsi" w:cstheme="majorHAnsi"/>
          <w:sz w:val="22"/>
          <w:szCs w:val="22"/>
        </w:rPr>
        <w:t xml:space="preserve"> This list in in accordance with </w:t>
      </w:r>
      <w:hyperlink w:history="1" w:anchor="AcademicMisconduct" r:id="rId12">
        <w:r w:rsidRPr="00533BF7" w:rsidR="00501A37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Section </w:t>
        </w:r>
        <w:r w:rsidRPr="00533BF7" w:rsidR="003535B0">
          <w:rPr>
            <w:rStyle w:val="Hyperlink"/>
            <w:rFonts w:asciiTheme="majorHAnsi" w:hAnsiTheme="majorHAnsi" w:cstheme="majorHAnsi"/>
            <w:sz w:val="22"/>
            <w:szCs w:val="22"/>
          </w:rPr>
          <w:t>G, 29 – 30 of the Academic Regulations</w:t>
        </w:r>
      </w:hyperlink>
    </w:p>
    <w:p w:rsidRPr="00533BF7" w:rsidR="00C86184" w:rsidP="0021101B" w:rsidRDefault="00C86184" w14:paraId="6D293D4F" w14:textId="77777777">
      <w:pPr>
        <w:tabs>
          <w:tab w:val="left" w:pos="99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3248"/>
        <w:gridCol w:w="4098"/>
      </w:tblGrid>
      <w:tr w:rsidRPr="00533BF7" w:rsidR="00227B87" w:rsidTr="00132993" w14:paraId="2DB5A3DB" w14:textId="77777777">
        <w:tc>
          <w:tcPr>
            <w:tcW w:w="1283" w:type="dxa"/>
          </w:tcPr>
          <w:p w:rsidRPr="00533BF7" w:rsidR="00227B87" w:rsidP="0021101B" w:rsidRDefault="00227B87" w14:paraId="0D7560BE" w14:textId="79AC581E">
            <w:pPr>
              <w:tabs>
                <w:tab w:val="left" w:pos="99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b/>
                <w:sz w:val="22"/>
                <w:szCs w:val="22"/>
              </w:rPr>
              <w:t>Level of Academic Misconduct</w:t>
            </w:r>
          </w:p>
        </w:tc>
        <w:tc>
          <w:tcPr>
            <w:tcW w:w="3248" w:type="dxa"/>
          </w:tcPr>
          <w:p w:rsidRPr="00533BF7" w:rsidR="00227B87" w:rsidP="0021101B" w:rsidRDefault="00227B87" w14:paraId="77D80970" w14:textId="3F146BB9">
            <w:pPr>
              <w:tabs>
                <w:tab w:val="left" w:pos="99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b/>
                <w:sz w:val="22"/>
                <w:szCs w:val="22"/>
              </w:rPr>
              <w:t>Type of academic misconduct</w:t>
            </w:r>
          </w:p>
        </w:tc>
        <w:tc>
          <w:tcPr>
            <w:tcW w:w="4098" w:type="dxa"/>
          </w:tcPr>
          <w:p w:rsidRPr="00533BF7" w:rsidR="00227B87" w:rsidP="0021101B" w:rsidRDefault="00227B87" w14:paraId="35EF0593" w14:textId="384219F8">
            <w:pPr>
              <w:tabs>
                <w:tab w:val="left" w:pos="99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b/>
                <w:sz w:val="22"/>
                <w:szCs w:val="22"/>
              </w:rPr>
              <w:t>Evidence</w:t>
            </w:r>
          </w:p>
        </w:tc>
      </w:tr>
      <w:tr w:rsidRPr="00533BF7" w:rsidR="00227B87" w:rsidTr="00132993" w14:paraId="0872DD6D" w14:textId="77777777">
        <w:tc>
          <w:tcPr>
            <w:tcW w:w="1283" w:type="dxa"/>
          </w:tcPr>
          <w:p w:rsidRPr="00533BF7" w:rsidR="00227B87" w:rsidP="0021101B" w:rsidRDefault="00C5203B" w14:paraId="4A7CA813" w14:textId="449E9BC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Low </w:t>
            </w:r>
          </w:p>
        </w:tc>
        <w:tc>
          <w:tcPr>
            <w:tcW w:w="3248" w:type="dxa"/>
          </w:tcPr>
          <w:p w:rsidRPr="00533BF7" w:rsidR="00C5203B" w:rsidP="00DC51FF" w:rsidRDefault="00C5203B" w14:paraId="3669A93D" w14:textId="663985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Use of sources without quotation marks but referenced in the bibliography</w:t>
            </w:r>
          </w:p>
        </w:tc>
        <w:tc>
          <w:tcPr>
            <w:tcW w:w="4098" w:type="dxa"/>
          </w:tcPr>
          <w:p w:rsidRPr="00533BF7" w:rsidR="006022CD" w:rsidP="006022CD" w:rsidRDefault="006022CD" w14:paraId="2EF2240A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6022CD" w:rsidP="006022CD" w:rsidRDefault="006022CD" w14:paraId="1A5D5A38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Relevant matched source</w:t>
            </w:r>
          </w:p>
          <w:p w:rsidRPr="00533BF7" w:rsidR="00227B87" w:rsidP="006022CD" w:rsidRDefault="006022CD" w14:paraId="0E8E6985" w14:textId="0A5ACDDF">
            <w:pPr>
              <w:pStyle w:val="ListParagraph"/>
              <w:numPr>
                <w:ilvl w:val="0"/>
                <w:numId w:val="12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Other</w:t>
            </w:r>
          </w:p>
        </w:tc>
      </w:tr>
      <w:tr w:rsidRPr="00533BF7" w:rsidR="00227B87" w:rsidTr="00132993" w14:paraId="6D1152CC" w14:textId="77777777">
        <w:tc>
          <w:tcPr>
            <w:tcW w:w="1283" w:type="dxa"/>
          </w:tcPr>
          <w:p w:rsidRPr="00533BF7" w:rsidR="00227B87" w:rsidP="0021101B" w:rsidRDefault="004B3ADF" w14:paraId="3633F00F" w14:textId="17BBD11E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Low</w:t>
            </w:r>
          </w:p>
        </w:tc>
        <w:tc>
          <w:tcPr>
            <w:tcW w:w="3248" w:type="dxa"/>
          </w:tcPr>
          <w:p w:rsidRPr="00533BF7" w:rsidR="004B3ADF" w:rsidP="00DC51FF" w:rsidRDefault="004E1FF0" w14:paraId="39A5445D" w14:textId="523D84A6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Self-plagiarism</w:t>
            </w:r>
          </w:p>
        </w:tc>
        <w:tc>
          <w:tcPr>
            <w:tcW w:w="4098" w:type="dxa"/>
          </w:tcPr>
          <w:p w:rsidRPr="00533BF7" w:rsidR="006022CD" w:rsidP="006022CD" w:rsidRDefault="006022CD" w14:paraId="360E70D9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6022CD" w:rsidP="006022CD" w:rsidRDefault="006022CD" w14:paraId="630BFEDC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Relevant matched source</w:t>
            </w:r>
          </w:p>
          <w:p w:rsidRPr="00533BF7" w:rsidR="00227B87" w:rsidP="006022CD" w:rsidRDefault="006022CD" w14:paraId="1A1922AC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Other</w:t>
            </w:r>
          </w:p>
          <w:p w:rsidRPr="00533BF7" w:rsidR="00E833D9" w:rsidP="006022CD" w:rsidRDefault="00E833D9" w14:paraId="143C6C3E" w14:textId="238A8F2B">
            <w:pPr>
              <w:pStyle w:val="ListParagraph"/>
              <w:numPr>
                <w:ilvl w:val="0"/>
                <w:numId w:val="13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Confirmation the programme </w:t>
            </w:r>
            <w:r w:rsidRPr="00533BF7" w:rsidR="001C4935">
              <w:rPr>
                <w:rFonts w:asciiTheme="majorHAnsi" w:hAnsiTheme="majorHAnsi" w:cstheme="majorHAnsi"/>
                <w:sz w:val="22"/>
                <w:szCs w:val="22"/>
              </w:rPr>
              <w:t>made students aware of self-plagiarism</w:t>
            </w:r>
          </w:p>
        </w:tc>
      </w:tr>
      <w:tr w:rsidRPr="00533BF7" w:rsidR="00227B87" w:rsidTr="00132993" w14:paraId="7E81F095" w14:textId="77777777">
        <w:tc>
          <w:tcPr>
            <w:tcW w:w="1283" w:type="dxa"/>
          </w:tcPr>
          <w:p w:rsidRPr="00533BF7" w:rsidR="00227B87" w:rsidP="0021101B" w:rsidRDefault="00DC51FF" w14:paraId="0F7D651C" w14:textId="5EB590F1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Low </w:t>
            </w:r>
          </w:p>
        </w:tc>
        <w:tc>
          <w:tcPr>
            <w:tcW w:w="3248" w:type="dxa"/>
          </w:tcPr>
          <w:p w:rsidRPr="00533BF7" w:rsidR="00227B87" w:rsidP="00DC51FF" w:rsidRDefault="00DC51FF" w14:paraId="4CA258DD" w14:textId="7327D1D2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Collusion</w:t>
            </w:r>
          </w:p>
        </w:tc>
        <w:tc>
          <w:tcPr>
            <w:tcW w:w="4098" w:type="dxa"/>
          </w:tcPr>
          <w:p w:rsidRPr="00533BF7" w:rsidR="00DC51FF" w:rsidP="00DC51FF" w:rsidRDefault="00DC51FF" w14:paraId="48CB1BE5" w14:textId="58B1D74B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 for each student involved</w:t>
            </w:r>
          </w:p>
          <w:p w:rsidRPr="00533BF7" w:rsidR="00227B87" w:rsidP="00DC51FF" w:rsidRDefault="006022CD" w14:paraId="0B3800C3" w14:textId="1EA6618E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NB</w:t>
            </w:r>
            <w:r w:rsidRPr="00533BF7" w:rsidR="00ED44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 a referral form should be completed for each student</w:t>
            </w:r>
          </w:p>
        </w:tc>
      </w:tr>
      <w:tr w:rsidRPr="00533BF7" w:rsidR="00227B87" w:rsidTr="00132993" w14:paraId="1E19DC9D" w14:textId="77777777">
        <w:tc>
          <w:tcPr>
            <w:tcW w:w="1283" w:type="dxa"/>
          </w:tcPr>
          <w:p w:rsidRPr="00533BF7" w:rsidR="00227B87" w:rsidP="0021101B" w:rsidRDefault="00DC51FF" w14:paraId="22C8A5FD" w14:textId="72873B72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Low</w:t>
            </w:r>
          </w:p>
        </w:tc>
        <w:tc>
          <w:tcPr>
            <w:tcW w:w="3248" w:type="dxa"/>
          </w:tcPr>
          <w:p w:rsidRPr="00533BF7" w:rsidR="00227B87" w:rsidP="00DC51FF" w:rsidRDefault="00DC51FF" w14:paraId="59F789BA" w14:textId="544964EF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Obtaining an unfair advantage for another student</w:t>
            </w:r>
          </w:p>
        </w:tc>
        <w:tc>
          <w:tcPr>
            <w:tcW w:w="4098" w:type="dxa"/>
          </w:tcPr>
          <w:p w:rsidRPr="00533BF7" w:rsidR="00EB1E2A" w:rsidP="00EB1E2A" w:rsidRDefault="00EB1E2A" w14:paraId="6EF72FD4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 for each student involved</w:t>
            </w:r>
          </w:p>
          <w:p w:rsidR="00227B87" w:rsidP="00EB1E2A" w:rsidRDefault="00EB1E2A" w14:paraId="7BB3D3C7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Timeline of when each student submitted their work</w:t>
            </w:r>
          </w:p>
          <w:p w:rsidRPr="00533BF7" w:rsidR="00A54C84" w:rsidP="00EB1E2A" w:rsidRDefault="00A54C84" w14:paraId="086B7951" w14:textId="3BDCA2FB">
            <w:pPr>
              <w:pStyle w:val="ListParagraph"/>
              <w:numPr>
                <w:ilvl w:val="0"/>
                <w:numId w:val="2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NB. a referral form should be completed for each student</w:t>
            </w:r>
          </w:p>
        </w:tc>
      </w:tr>
      <w:tr w:rsidRPr="00533BF7" w:rsidR="00227B87" w:rsidTr="00132993" w14:paraId="56D98C54" w14:textId="77777777">
        <w:tc>
          <w:tcPr>
            <w:tcW w:w="1283" w:type="dxa"/>
          </w:tcPr>
          <w:p w:rsidRPr="00533BF7" w:rsidR="00227B87" w:rsidP="0021101B" w:rsidRDefault="00DC51FF" w14:paraId="42886F00" w14:textId="484AF6AA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Low </w:t>
            </w:r>
          </w:p>
        </w:tc>
        <w:tc>
          <w:tcPr>
            <w:tcW w:w="3248" w:type="dxa"/>
          </w:tcPr>
          <w:p w:rsidRPr="00533BF7" w:rsidR="00227B87" w:rsidP="00DC51FF" w:rsidRDefault="00DC51FF" w14:paraId="613131C0" w14:textId="21A2F59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Plagiarism </w:t>
            </w:r>
            <w:r w:rsidRPr="00533BF7" w:rsidR="006022CD">
              <w:rPr>
                <w:rFonts w:asciiTheme="majorHAnsi" w:hAnsiTheme="majorHAnsi" w:cstheme="majorHAnsi"/>
                <w:sz w:val="22"/>
                <w:szCs w:val="22"/>
              </w:rPr>
              <w:t>(copying from sources without referencing appropriately)</w:t>
            </w:r>
          </w:p>
        </w:tc>
        <w:tc>
          <w:tcPr>
            <w:tcW w:w="4098" w:type="dxa"/>
          </w:tcPr>
          <w:p w:rsidRPr="00533BF7" w:rsidR="006022CD" w:rsidP="006022CD" w:rsidRDefault="006022CD" w14:paraId="18B56AFD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6022CD" w:rsidP="006022CD" w:rsidRDefault="006022CD" w14:paraId="02D63D83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Relevant matched source</w:t>
            </w:r>
          </w:p>
          <w:p w:rsidRPr="00533BF7" w:rsidR="00227B87" w:rsidP="006022CD" w:rsidRDefault="006022CD" w14:paraId="374E6DDD" w14:textId="700276A5">
            <w:pPr>
              <w:pStyle w:val="ListParagraph"/>
              <w:numPr>
                <w:ilvl w:val="0"/>
                <w:numId w:val="11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Other</w:t>
            </w:r>
          </w:p>
        </w:tc>
      </w:tr>
      <w:tr w:rsidRPr="00533BF7" w:rsidR="00227B87" w:rsidTr="00132993" w14:paraId="4C1A0453" w14:textId="77777777">
        <w:tc>
          <w:tcPr>
            <w:tcW w:w="1283" w:type="dxa"/>
          </w:tcPr>
          <w:p w:rsidRPr="00533BF7" w:rsidR="00227B87" w:rsidP="0021101B" w:rsidRDefault="004E1FF0" w14:paraId="6E714124" w14:textId="4E3930AF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3248" w:type="dxa"/>
          </w:tcPr>
          <w:p w:rsidRPr="00533BF7" w:rsidR="00227B87" w:rsidP="004E1FF0" w:rsidRDefault="004E1FF0" w14:paraId="72E95292" w14:textId="3E7CE649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Unauthorised material in an examination</w:t>
            </w:r>
          </w:p>
        </w:tc>
        <w:tc>
          <w:tcPr>
            <w:tcW w:w="4098" w:type="dxa"/>
          </w:tcPr>
          <w:p w:rsidRPr="00533BF7" w:rsidR="00227B87" w:rsidP="004D4461" w:rsidRDefault="00F8595B" w14:paraId="0FED92D1" w14:textId="20DF12FB">
            <w:pPr>
              <w:pStyle w:val="ListParagraph"/>
              <w:numPr>
                <w:ilvl w:val="0"/>
                <w:numId w:val="1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Invigilator’s</w:t>
            </w:r>
            <w:r w:rsidRPr="00533BF7" w:rsidR="004D4461">
              <w:rPr>
                <w:rFonts w:asciiTheme="majorHAnsi" w:hAnsiTheme="majorHAnsi" w:cstheme="majorHAnsi"/>
                <w:sz w:val="22"/>
                <w:szCs w:val="22"/>
              </w:rPr>
              <w:t xml:space="preserve"> report</w:t>
            </w:r>
          </w:p>
          <w:p w:rsidRPr="00533BF7" w:rsidR="004D4461" w:rsidP="004D4461" w:rsidRDefault="00B9466A" w14:paraId="61D0D0AB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Evidence of confiscated materials</w:t>
            </w:r>
          </w:p>
          <w:p w:rsidRPr="00533BF7" w:rsidR="00B9466A" w:rsidP="004D4461" w:rsidRDefault="00B9466A" w14:paraId="645FD8AC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Statement from the person who saw the misconduct</w:t>
            </w:r>
          </w:p>
          <w:p w:rsidRPr="00533BF7" w:rsidR="00F8595B" w:rsidP="004D4461" w:rsidRDefault="00F8595B" w14:paraId="7C11A5FE" w14:textId="3B29BCB8">
            <w:pPr>
              <w:pStyle w:val="ListParagraph"/>
              <w:numPr>
                <w:ilvl w:val="0"/>
                <w:numId w:val="1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Turnitin </w:t>
            </w:r>
            <w:r w:rsidRPr="00533BF7" w:rsidR="003E3F5E">
              <w:rPr>
                <w:rFonts w:asciiTheme="majorHAnsi" w:hAnsiTheme="majorHAnsi" w:cstheme="majorHAnsi"/>
                <w:sz w:val="22"/>
                <w:szCs w:val="22"/>
              </w:rPr>
              <w:t>Report (if applicable)</w:t>
            </w:r>
          </w:p>
        </w:tc>
      </w:tr>
      <w:tr w:rsidRPr="00533BF7" w:rsidR="00227B87" w:rsidTr="00132993" w14:paraId="7EFEE493" w14:textId="77777777">
        <w:tc>
          <w:tcPr>
            <w:tcW w:w="1283" w:type="dxa"/>
          </w:tcPr>
          <w:p w:rsidRPr="00533BF7" w:rsidR="00227B87" w:rsidP="0021101B" w:rsidRDefault="00B9466A" w14:paraId="64D17928" w14:textId="43F74AE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3248" w:type="dxa"/>
          </w:tcPr>
          <w:p w:rsidRPr="00533BF7" w:rsidR="00331C38" w:rsidP="00331C38" w:rsidRDefault="006121AB" w14:paraId="1D24B228" w14:textId="091D2108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Contracting another source to produce work</w:t>
            </w:r>
            <w:r w:rsidRPr="00533BF7" w:rsidR="00331C38">
              <w:rPr>
                <w:rFonts w:asciiTheme="majorHAnsi" w:hAnsiTheme="majorHAnsi" w:cstheme="majorHAnsi"/>
                <w:sz w:val="22"/>
                <w:szCs w:val="22"/>
              </w:rPr>
              <w:t xml:space="preserve"> and/or use of artificial intelligence</w:t>
            </w:r>
          </w:p>
        </w:tc>
        <w:tc>
          <w:tcPr>
            <w:tcW w:w="4098" w:type="dxa"/>
          </w:tcPr>
          <w:p w:rsidRPr="00533BF7" w:rsidR="00227B87" w:rsidP="00331C38" w:rsidRDefault="00331C38" w14:paraId="40C4D8A1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331C38" w:rsidP="00331C38" w:rsidRDefault="00983004" w14:paraId="3118B730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Specific examples of where concerns are within the assessment</w:t>
            </w:r>
          </w:p>
          <w:p w:rsidR="009D532D" w:rsidP="00331C38" w:rsidRDefault="00132993" w14:paraId="76D7EB96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Result from Turnitin</w:t>
            </w:r>
            <w:r w:rsidRPr="00533BF7" w:rsidR="00B47862">
              <w:rPr>
                <w:rFonts w:asciiTheme="majorHAnsi" w:hAnsiTheme="majorHAnsi" w:cstheme="majorHAnsi"/>
                <w:sz w:val="22"/>
                <w:szCs w:val="22"/>
              </w:rPr>
              <w:t>’s A</w:t>
            </w: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uthorship</w:t>
            </w:r>
            <w:r w:rsidRPr="00533BF7" w:rsidR="00B47862">
              <w:rPr>
                <w:rFonts w:asciiTheme="majorHAnsi" w:hAnsiTheme="majorHAnsi" w:cstheme="majorHAnsi"/>
                <w:sz w:val="22"/>
                <w:szCs w:val="22"/>
              </w:rPr>
              <w:t xml:space="preserve"> tool (AILs have access)</w:t>
            </w:r>
          </w:p>
          <w:p w:rsidRPr="00533BF7" w:rsidR="00F579E1" w:rsidP="00331C38" w:rsidRDefault="006C5399" w14:paraId="23D35F61" w14:textId="199DB26C">
            <w:pPr>
              <w:pStyle w:val="ListParagraph"/>
              <w:numPr>
                <w:ilvl w:val="0"/>
                <w:numId w:val="15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Confirmation of which rule the programme have opted for </w:t>
            </w:r>
            <w:r w:rsidR="00D36611">
              <w:rPr>
                <w:rFonts w:asciiTheme="majorHAnsi" w:hAnsiTheme="majorHAnsi" w:cstheme="majorHAnsi"/>
                <w:sz w:val="22"/>
                <w:szCs w:val="22"/>
              </w:rPr>
              <w:t xml:space="preserve">as stated in the </w:t>
            </w:r>
            <w:hyperlink w:history="1" r:id="rId13">
              <w:r w:rsidRPr="00844F07" w:rsidR="00D3661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AI Policy</w:t>
              </w:r>
            </w:hyperlink>
          </w:p>
        </w:tc>
      </w:tr>
      <w:tr w:rsidRPr="00533BF7" w:rsidR="00227B87" w:rsidTr="00132993" w14:paraId="4572D5AD" w14:textId="77777777">
        <w:tc>
          <w:tcPr>
            <w:tcW w:w="1283" w:type="dxa"/>
          </w:tcPr>
          <w:p w:rsidRPr="00533BF7" w:rsidR="00227B87" w:rsidP="0021101B" w:rsidRDefault="00C05812" w14:paraId="4B8F0921" w14:textId="7A746BC2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3248" w:type="dxa"/>
          </w:tcPr>
          <w:p w:rsidRPr="00533BF7" w:rsidR="00227B87" w:rsidP="00C05812" w:rsidRDefault="00C05812" w14:paraId="1393E187" w14:textId="1D7BC9B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Breach of ethics or ethical procedures</w:t>
            </w:r>
          </w:p>
        </w:tc>
        <w:tc>
          <w:tcPr>
            <w:tcW w:w="4098" w:type="dxa"/>
          </w:tcPr>
          <w:p w:rsidRPr="00533BF7" w:rsidR="00227B87" w:rsidP="00325B37" w:rsidRDefault="00325B37" w14:paraId="7206DDFD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Information given from the programme about the need for ethical approval</w:t>
            </w:r>
          </w:p>
          <w:p w:rsidRPr="00533BF7" w:rsidR="00325B37" w:rsidP="00325B37" w:rsidRDefault="00DE71F4" w14:paraId="2B3FB0EA" w14:textId="23BFEEB6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Communication with the student regarding the need for ethical approval</w:t>
            </w:r>
          </w:p>
        </w:tc>
      </w:tr>
      <w:tr w:rsidRPr="00533BF7" w:rsidR="00227B87" w:rsidTr="00132993" w14:paraId="15AE6BDA" w14:textId="77777777">
        <w:tc>
          <w:tcPr>
            <w:tcW w:w="1283" w:type="dxa"/>
          </w:tcPr>
          <w:p w:rsidRPr="00533BF7" w:rsidR="00227B87" w:rsidP="0021101B" w:rsidRDefault="00DE71F4" w14:paraId="240ED90D" w14:textId="1746B235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3248" w:type="dxa"/>
          </w:tcPr>
          <w:p w:rsidRPr="00533BF7" w:rsidR="00227B87" w:rsidP="00DE71F4" w:rsidRDefault="00DE71F4" w14:paraId="617C316D" w14:textId="73A392DB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Use of another person’s copyrighted materials</w:t>
            </w:r>
            <w:r w:rsidRPr="00533BF7" w:rsidR="0067198C">
              <w:rPr>
                <w:rFonts w:asciiTheme="majorHAnsi" w:hAnsiTheme="majorHAnsi" w:cstheme="majorHAnsi"/>
                <w:sz w:val="22"/>
                <w:szCs w:val="22"/>
              </w:rPr>
              <w:t>, property of ideas presented in appropriately as the student’s own work</w:t>
            </w:r>
          </w:p>
        </w:tc>
        <w:tc>
          <w:tcPr>
            <w:tcW w:w="4098" w:type="dxa"/>
          </w:tcPr>
          <w:p w:rsidRPr="00533BF7" w:rsidR="0067198C" w:rsidP="0067198C" w:rsidRDefault="0067198C" w14:paraId="7D7B87DD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E501E5" w:rsidP="0067198C" w:rsidRDefault="00E501E5" w14:paraId="52C85052" w14:textId="61285A33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Evidence of the copyrighted materials</w:t>
            </w:r>
          </w:p>
          <w:p w:rsidRPr="00533BF7" w:rsidR="00227B87" w:rsidP="0021101B" w:rsidRDefault="00227B87" w14:paraId="74810BCB" w14:textId="7777777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533BF7" w:rsidR="0067198C" w:rsidTr="00132993" w14:paraId="48B8DC80" w14:textId="77777777">
        <w:tc>
          <w:tcPr>
            <w:tcW w:w="1283" w:type="dxa"/>
          </w:tcPr>
          <w:p w:rsidRPr="00533BF7" w:rsidR="0067198C" w:rsidP="0067198C" w:rsidRDefault="0067198C" w14:paraId="16D3B056" w14:textId="55D2BB0E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3248" w:type="dxa"/>
          </w:tcPr>
          <w:p w:rsidRPr="00533BF7" w:rsidR="0067198C" w:rsidP="0067198C" w:rsidRDefault="0067198C" w14:paraId="62665EDD" w14:textId="2F62E823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Falsification or fabrication of research of practical work data</w:t>
            </w:r>
            <w:r w:rsidRPr="00533BF7" w:rsidR="004200EF">
              <w:rPr>
                <w:rFonts w:asciiTheme="majorHAnsi" w:hAnsiTheme="majorHAnsi" w:cstheme="majorHAnsi"/>
                <w:sz w:val="22"/>
                <w:szCs w:val="22"/>
              </w:rPr>
              <w:t>/ results/ interviews etc</w:t>
            </w:r>
          </w:p>
        </w:tc>
        <w:tc>
          <w:tcPr>
            <w:tcW w:w="4098" w:type="dxa"/>
          </w:tcPr>
          <w:p w:rsidRPr="00533BF7" w:rsidR="00317F67" w:rsidP="00317F67" w:rsidRDefault="00317F67" w14:paraId="6E097E30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317F67" w:rsidP="00317F67" w:rsidRDefault="00317F67" w14:paraId="7D3AD9AA" w14:textId="73C99A9D">
            <w:pPr>
              <w:pStyle w:val="ListParagraph"/>
              <w:numPr>
                <w:ilvl w:val="0"/>
                <w:numId w:val="24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Evidence of the </w:t>
            </w:r>
            <w:r w:rsidRPr="00533BF7" w:rsidR="006A40F5">
              <w:rPr>
                <w:rFonts w:asciiTheme="majorHAnsi" w:hAnsiTheme="majorHAnsi" w:cstheme="majorHAnsi"/>
                <w:sz w:val="22"/>
                <w:szCs w:val="22"/>
              </w:rPr>
              <w:t>falsified/fabricated data</w:t>
            </w:r>
          </w:p>
          <w:p w:rsidRPr="00533BF7" w:rsidR="0067198C" w:rsidP="0067198C" w:rsidRDefault="0067198C" w14:paraId="0C52349B" w14:textId="7777777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533BF7" w:rsidR="0067198C" w:rsidTr="00132993" w14:paraId="7B460793" w14:textId="77777777">
        <w:tc>
          <w:tcPr>
            <w:tcW w:w="1283" w:type="dxa"/>
          </w:tcPr>
          <w:p w:rsidRPr="00533BF7" w:rsidR="0067198C" w:rsidP="0067198C" w:rsidRDefault="004200EF" w14:paraId="3C2095C4" w14:textId="69CAD3BE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Medium</w:t>
            </w:r>
          </w:p>
        </w:tc>
        <w:tc>
          <w:tcPr>
            <w:tcW w:w="3248" w:type="dxa"/>
          </w:tcPr>
          <w:p w:rsidRPr="00533BF7" w:rsidR="0067198C" w:rsidP="004200EF" w:rsidRDefault="004200EF" w14:paraId="51FA2985" w14:textId="1044D216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Obtaining or seeking questions in advance of a formal timed assessment</w:t>
            </w:r>
          </w:p>
        </w:tc>
        <w:tc>
          <w:tcPr>
            <w:tcW w:w="4098" w:type="dxa"/>
          </w:tcPr>
          <w:p w:rsidRPr="00533BF7" w:rsidR="0067198C" w:rsidP="006A40F5" w:rsidRDefault="006A40F5" w14:paraId="0517C0A4" w14:textId="3B29A366">
            <w:pPr>
              <w:pStyle w:val="ListParagraph"/>
              <w:numPr>
                <w:ilvl w:val="0"/>
                <w:numId w:val="25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Evidence of asking for </w:t>
            </w:r>
            <w:r w:rsidRPr="00533BF7" w:rsidR="00F55325">
              <w:rPr>
                <w:rFonts w:asciiTheme="majorHAnsi" w:hAnsiTheme="majorHAnsi" w:cstheme="majorHAnsi"/>
                <w:sz w:val="22"/>
                <w:szCs w:val="22"/>
              </w:rPr>
              <w:t xml:space="preserve">or receiving </w:t>
            </w:r>
            <w:r w:rsidRPr="00533BF7" w:rsidR="00C85107">
              <w:rPr>
                <w:rFonts w:asciiTheme="majorHAnsi" w:hAnsiTheme="majorHAnsi" w:cstheme="majorHAnsi"/>
                <w:sz w:val="22"/>
                <w:szCs w:val="22"/>
              </w:rPr>
              <w:t>the questions</w:t>
            </w:r>
          </w:p>
        </w:tc>
      </w:tr>
      <w:tr w:rsidRPr="00533BF7" w:rsidR="0067198C" w:rsidTr="00132993" w14:paraId="3B203880" w14:textId="77777777">
        <w:tc>
          <w:tcPr>
            <w:tcW w:w="1283" w:type="dxa"/>
          </w:tcPr>
          <w:p w:rsidRPr="00533BF7" w:rsidR="0067198C" w:rsidP="0067198C" w:rsidRDefault="004200EF" w14:paraId="541DD774" w14:textId="565E1886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Medium </w:t>
            </w:r>
          </w:p>
        </w:tc>
        <w:tc>
          <w:tcPr>
            <w:tcW w:w="3248" w:type="dxa"/>
          </w:tcPr>
          <w:p w:rsidRPr="00533BF7" w:rsidR="0067198C" w:rsidP="004200EF" w:rsidRDefault="004200EF" w14:paraId="35ACDFEA" w14:textId="431E628C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Falsification or fabrication of materials related to </w:t>
            </w:r>
            <w:r w:rsidRPr="00533BF7" w:rsidR="000436B7">
              <w:rPr>
                <w:rFonts w:asciiTheme="majorHAnsi" w:hAnsiTheme="majorHAnsi" w:cstheme="majorHAnsi"/>
                <w:sz w:val="22"/>
                <w:szCs w:val="22"/>
              </w:rPr>
              <w:t xml:space="preserve">work placements/ work place learning </w:t>
            </w:r>
          </w:p>
        </w:tc>
        <w:tc>
          <w:tcPr>
            <w:tcW w:w="4098" w:type="dxa"/>
          </w:tcPr>
          <w:p w:rsidRPr="00533BF7" w:rsidR="0067198C" w:rsidP="00C61F91" w:rsidRDefault="00C61F91" w14:paraId="3BD42141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Turnitin Report</w:t>
            </w:r>
          </w:p>
          <w:p w:rsidRPr="00533BF7" w:rsidR="00C61F91" w:rsidP="00C61F91" w:rsidRDefault="00C61F91" w14:paraId="4416D618" w14:textId="6AE198B7">
            <w:pPr>
              <w:pStyle w:val="ListParagraph"/>
              <w:numPr>
                <w:ilvl w:val="0"/>
                <w:numId w:val="26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Evidence of the falsified/fabricated documents</w:t>
            </w:r>
          </w:p>
        </w:tc>
      </w:tr>
      <w:tr w:rsidRPr="00533BF7" w:rsidR="0067198C" w:rsidTr="00132993" w14:paraId="2B41C7FD" w14:textId="77777777">
        <w:tc>
          <w:tcPr>
            <w:tcW w:w="1283" w:type="dxa"/>
          </w:tcPr>
          <w:p w:rsidRPr="00533BF7" w:rsidR="0067198C" w:rsidP="0067198C" w:rsidRDefault="000436B7" w14:paraId="55982212" w14:textId="5FEA43DC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High</w:t>
            </w:r>
          </w:p>
        </w:tc>
        <w:tc>
          <w:tcPr>
            <w:tcW w:w="3248" w:type="dxa"/>
          </w:tcPr>
          <w:p w:rsidRPr="00533BF7" w:rsidR="0067198C" w:rsidP="000436B7" w:rsidRDefault="008F271D" w14:paraId="615912E7" w14:textId="671A97A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Allowing another person to impersonate the student</w:t>
            </w:r>
          </w:p>
        </w:tc>
        <w:tc>
          <w:tcPr>
            <w:tcW w:w="4098" w:type="dxa"/>
          </w:tcPr>
          <w:p w:rsidRPr="00533BF7" w:rsidR="0067198C" w:rsidP="007F16AD" w:rsidRDefault="007F16AD" w14:paraId="313722E0" w14:textId="4B9DD142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 xml:space="preserve">Statement </w:t>
            </w:r>
            <w:r w:rsidRPr="00533BF7" w:rsidR="007C3A72">
              <w:rPr>
                <w:rFonts w:asciiTheme="majorHAnsi" w:hAnsiTheme="majorHAnsi" w:cstheme="majorHAnsi"/>
                <w:sz w:val="22"/>
                <w:szCs w:val="22"/>
              </w:rPr>
              <w:t>explaining the impersonation</w:t>
            </w:r>
          </w:p>
        </w:tc>
      </w:tr>
      <w:tr w:rsidRPr="00533BF7" w:rsidR="0067198C" w:rsidTr="00132993" w14:paraId="6C8138A0" w14:textId="77777777">
        <w:tc>
          <w:tcPr>
            <w:tcW w:w="1283" w:type="dxa"/>
          </w:tcPr>
          <w:p w:rsidRPr="00533BF7" w:rsidR="0067198C" w:rsidP="0067198C" w:rsidRDefault="008F271D" w14:paraId="12977285" w14:textId="6E43F7BC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High</w:t>
            </w:r>
          </w:p>
        </w:tc>
        <w:tc>
          <w:tcPr>
            <w:tcW w:w="3248" w:type="dxa"/>
          </w:tcPr>
          <w:p w:rsidRPr="00533BF7" w:rsidR="0067198C" w:rsidP="008F271D" w:rsidRDefault="008F271D" w14:paraId="46FE9241" w14:textId="596830F9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Impersonating another student for an assessment</w:t>
            </w:r>
          </w:p>
        </w:tc>
        <w:tc>
          <w:tcPr>
            <w:tcW w:w="4098" w:type="dxa"/>
          </w:tcPr>
          <w:p w:rsidRPr="00533BF7" w:rsidR="0067198C" w:rsidP="007C3A72" w:rsidRDefault="007C3A72" w14:paraId="2F3DAF77" w14:textId="45FC93D4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Statement explaining the impersonation</w:t>
            </w:r>
          </w:p>
        </w:tc>
      </w:tr>
      <w:tr w:rsidRPr="00533BF7" w:rsidR="008F271D" w:rsidTr="00132993" w14:paraId="20BE9580" w14:textId="77777777">
        <w:tc>
          <w:tcPr>
            <w:tcW w:w="1283" w:type="dxa"/>
          </w:tcPr>
          <w:p w:rsidRPr="00533BF7" w:rsidR="008F271D" w:rsidP="0067198C" w:rsidRDefault="008F271D" w14:paraId="0C2A299D" w14:textId="75B154D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High</w:t>
            </w:r>
          </w:p>
        </w:tc>
        <w:tc>
          <w:tcPr>
            <w:tcW w:w="3248" w:type="dxa"/>
          </w:tcPr>
          <w:p w:rsidRPr="00533BF7" w:rsidR="008F271D" w:rsidP="008F271D" w:rsidRDefault="008F271D" w14:paraId="488B23C8" w14:textId="76A5D424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Bribing or attempting to bribe a person</w:t>
            </w:r>
            <w:r w:rsidRPr="00533BF7" w:rsidR="00EB1E2A">
              <w:rPr>
                <w:rFonts w:asciiTheme="majorHAnsi" w:hAnsiTheme="majorHAnsi" w:cstheme="majorHAnsi"/>
                <w:sz w:val="22"/>
                <w:szCs w:val="22"/>
              </w:rPr>
              <w:t xml:space="preserve"> to have an influence on an assessment outcome</w:t>
            </w:r>
          </w:p>
        </w:tc>
        <w:tc>
          <w:tcPr>
            <w:tcW w:w="4098" w:type="dxa"/>
          </w:tcPr>
          <w:p w:rsidRPr="00533BF7" w:rsidR="008F271D" w:rsidP="001E1E09" w:rsidRDefault="001E1E09" w14:paraId="1CE88EE4" w14:textId="58051052">
            <w:pPr>
              <w:pStyle w:val="ListParagraph"/>
              <w:numPr>
                <w:ilvl w:val="0"/>
                <w:numId w:val="27"/>
              </w:num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Statement explaining the bribe/attempted bride</w:t>
            </w:r>
          </w:p>
        </w:tc>
      </w:tr>
    </w:tbl>
    <w:p w:rsidRPr="00533BF7" w:rsidR="00C86184" w:rsidP="0021101B" w:rsidRDefault="00C86184" w14:paraId="58E60040" w14:textId="77777777">
      <w:pPr>
        <w:tabs>
          <w:tab w:val="left" w:pos="990"/>
        </w:tabs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9"/>
      </w:tblGrid>
      <w:tr w:rsidRPr="00533BF7" w:rsidR="00C86184" w:rsidTr="00C86184" w14:paraId="02C469CB" w14:textId="77777777">
        <w:tc>
          <w:tcPr>
            <w:tcW w:w="8629" w:type="dxa"/>
          </w:tcPr>
          <w:p w:rsidRPr="00533BF7" w:rsidR="00C86184" w:rsidP="0021101B" w:rsidRDefault="00C86184" w14:paraId="61A49A68" w14:textId="032D9C59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33BF7">
              <w:rPr>
                <w:rFonts w:asciiTheme="majorHAnsi" w:hAnsiTheme="majorHAnsi" w:cstheme="majorHAnsi"/>
                <w:sz w:val="22"/>
                <w:szCs w:val="22"/>
              </w:rPr>
              <w:t>Please provide a summary of the suspected academic misconduct. Please be as detailed as possible and include details of any particular areas of concern.</w:t>
            </w:r>
            <w:r w:rsidRPr="00533BF7" w:rsidR="00B40242">
              <w:rPr>
                <w:rFonts w:asciiTheme="majorHAnsi" w:hAnsiTheme="majorHAnsi" w:cstheme="majorHAnsi"/>
                <w:sz w:val="22"/>
                <w:szCs w:val="22"/>
              </w:rPr>
              <w:t xml:space="preserve"> Please also state what academic writing support has been given on the module and programme so far for the student to access.</w:t>
            </w:r>
          </w:p>
        </w:tc>
      </w:tr>
      <w:tr w:rsidRPr="00533BF7" w:rsidR="00C86184" w:rsidTr="00C86184" w14:paraId="62B3ABCC" w14:textId="77777777">
        <w:tc>
          <w:tcPr>
            <w:tcW w:w="8629" w:type="dxa"/>
          </w:tcPr>
          <w:p w:rsidRPr="00533BF7" w:rsidR="00C86184" w:rsidP="0021101B" w:rsidRDefault="00C86184" w14:paraId="441B3456" w14:textId="77777777">
            <w:pPr>
              <w:tabs>
                <w:tab w:val="left" w:pos="99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533BF7" w:rsidR="00587CFF" w:rsidP="0078175E" w:rsidRDefault="00587CFF" w14:paraId="6D0A8DCF" w14:textId="77777777">
      <w:pPr>
        <w:rPr>
          <w:rFonts w:asciiTheme="majorHAnsi" w:hAnsiTheme="majorHAnsi" w:cstheme="majorHAnsi"/>
          <w:sz w:val="22"/>
          <w:szCs w:val="22"/>
        </w:rPr>
      </w:pPr>
    </w:p>
    <w:p w:rsidRPr="00533BF7" w:rsidR="00730CDA" w:rsidP="006D1688" w:rsidRDefault="00730CDA" w14:paraId="4B8367AC" w14:textId="5565F6F2">
      <w:pPr>
        <w:jc w:val="both"/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 xml:space="preserve">Checklist for the </w:t>
      </w:r>
      <w:r w:rsidRPr="00533BF7" w:rsidR="00E1042E">
        <w:rPr>
          <w:rFonts w:asciiTheme="majorHAnsi" w:hAnsiTheme="majorHAnsi" w:cstheme="majorHAnsi"/>
          <w:sz w:val="22"/>
          <w:szCs w:val="22"/>
        </w:rPr>
        <w:t>staff making the referral:</w:t>
      </w:r>
    </w:p>
    <w:p w:rsidRPr="00533BF7" w:rsidR="00E1042E" w:rsidP="006D1688" w:rsidRDefault="00E1042E" w14:paraId="6FBCC78C" w14:textId="1F7F1BB0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533BF7" w:rsidR="00E1042E" w:rsidP="006D1688" w:rsidRDefault="00F4247D" w14:paraId="6624DE84" w14:textId="66E3FEDA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>Ensure you have made the student aware their</w:t>
      </w:r>
      <w:r w:rsidRPr="00533BF7" w:rsidR="0042368F">
        <w:rPr>
          <w:rFonts w:asciiTheme="majorHAnsi" w:hAnsiTheme="majorHAnsi" w:cstheme="majorHAnsi"/>
          <w:sz w:val="22"/>
          <w:szCs w:val="22"/>
        </w:rPr>
        <w:t xml:space="preserve"> work is being referred </w:t>
      </w:r>
      <w:r w:rsidRPr="00533BF7" w:rsidR="00E0230C">
        <w:rPr>
          <w:rFonts w:asciiTheme="majorHAnsi" w:hAnsiTheme="majorHAnsi" w:cstheme="majorHAnsi"/>
          <w:sz w:val="22"/>
          <w:szCs w:val="22"/>
        </w:rPr>
        <w:t>to an academic misconduct panel</w:t>
      </w:r>
      <w:r w:rsidRPr="00533BF7" w:rsidR="003C330C">
        <w:rPr>
          <w:rFonts w:asciiTheme="majorHAnsi" w:hAnsiTheme="majorHAnsi" w:cstheme="majorHAnsi"/>
          <w:sz w:val="22"/>
          <w:szCs w:val="22"/>
        </w:rPr>
        <w:t xml:space="preserve"> for investigation</w:t>
      </w:r>
    </w:p>
    <w:p w:rsidRPr="00533BF7" w:rsidR="000C30EE" w:rsidP="006D1688" w:rsidRDefault="001946C0" w14:paraId="5F5CF6EF" w14:textId="4DCC0A59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>You can discuss the case with the student ahead of the hearing,</w:t>
      </w:r>
      <w:r w:rsidR="00C81DEE">
        <w:rPr>
          <w:rFonts w:asciiTheme="majorHAnsi" w:hAnsiTheme="majorHAnsi" w:cstheme="majorHAnsi"/>
          <w:sz w:val="22"/>
          <w:szCs w:val="22"/>
        </w:rPr>
        <w:t xml:space="preserve"> in relation to academic writing and skills,</w:t>
      </w:r>
      <w:r w:rsidRPr="00533BF7">
        <w:rPr>
          <w:rFonts w:asciiTheme="majorHAnsi" w:hAnsiTheme="majorHAnsi" w:cstheme="majorHAnsi"/>
          <w:sz w:val="22"/>
          <w:szCs w:val="22"/>
        </w:rPr>
        <w:t xml:space="preserve"> but do not question </w:t>
      </w:r>
      <w:r w:rsidRPr="00533BF7" w:rsidR="000C30EE">
        <w:rPr>
          <w:rFonts w:asciiTheme="majorHAnsi" w:hAnsiTheme="majorHAnsi" w:cstheme="majorHAnsi"/>
          <w:sz w:val="22"/>
          <w:szCs w:val="22"/>
        </w:rPr>
        <w:t xml:space="preserve">them on how they wrote the assessment </w:t>
      </w:r>
      <w:r w:rsidR="00C81DEE">
        <w:rPr>
          <w:rFonts w:asciiTheme="majorHAnsi" w:hAnsiTheme="majorHAnsi" w:cstheme="majorHAnsi"/>
          <w:sz w:val="22"/>
          <w:szCs w:val="22"/>
        </w:rPr>
        <w:t>or how you think the possible academic has come about. T</w:t>
      </w:r>
      <w:r w:rsidRPr="00533BF7" w:rsidR="000C30EE">
        <w:rPr>
          <w:rFonts w:asciiTheme="majorHAnsi" w:hAnsiTheme="majorHAnsi" w:cstheme="majorHAnsi"/>
          <w:sz w:val="22"/>
          <w:szCs w:val="22"/>
        </w:rPr>
        <w:t xml:space="preserve">hat is </w:t>
      </w:r>
      <w:r w:rsidR="00C81DEE">
        <w:rPr>
          <w:rFonts w:asciiTheme="majorHAnsi" w:hAnsiTheme="majorHAnsi" w:cstheme="majorHAnsi"/>
          <w:sz w:val="22"/>
          <w:szCs w:val="22"/>
        </w:rPr>
        <w:t xml:space="preserve">for </w:t>
      </w:r>
      <w:r w:rsidRPr="00533BF7" w:rsidR="000C30EE">
        <w:rPr>
          <w:rFonts w:asciiTheme="majorHAnsi" w:hAnsiTheme="majorHAnsi" w:cstheme="majorHAnsi"/>
          <w:sz w:val="22"/>
          <w:szCs w:val="22"/>
        </w:rPr>
        <w:t>the role of the panel</w:t>
      </w:r>
    </w:p>
    <w:p w:rsidRPr="00533BF7" w:rsidR="0001784E" w:rsidP="006D1688" w:rsidRDefault="000C30EE" w14:paraId="77ADA8A2" w14:textId="1E2CC204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>Ensure the work has been marked</w:t>
      </w:r>
      <w:r w:rsidRPr="00533BF7" w:rsidR="0001784E">
        <w:rPr>
          <w:rFonts w:asciiTheme="majorHAnsi" w:hAnsiTheme="majorHAnsi" w:cstheme="majorHAnsi"/>
          <w:sz w:val="22"/>
          <w:szCs w:val="22"/>
        </w:rPr>
        <w:t xml:space="preserve"> in line with the module’s marking criteria</w:t>
      </w:r>
      <w:r w:rsidRPr="00533BF7" w:rsidR="00496F9B">
        <w:rPr>
          <w:rFonts w:asciiTheme="majorHAnsi" w:hAnsiTheme="majorHAnsi" w:cstheme="majorHAnsi"/>
          <w:sz w:val="22"/>
          <w:szCs w:val="22"/>
        </w:rPr>
        <w:t xml:space="preserve"> and a mark has been entered into the system, the Academic Misconduct Team will </w:t>
      </w:r>
      <w:r w:rsidRPr="00533BF7" w:rsidR="00DE36A5">
        <w:rPr>
          <w:rFonts w:asciiTheme="majorHAnsi" w:hAnsiTheme="majorHAnsi" w:cstheme="majorHAnsi"/>
          <w:sz w:val="22"/>
          <w:szCs w:val="22"/>
        </w:rPr>
        <w:t>make any adjustments necessary</w:t>
      </w:r>
      <w:r w:rsidRPr="00533BF7" w:rsidR="004E4467">
        <w:rPr>
          <w:rFonts w:asciiTheme="majorHAnsi" w:hAnsiTheme="majorHAnsi" w:cstheme="majorHAnsi"/>
          <w:sz w:val="22"/>
          <w:szCs w:val="22"/>
        </w:rPr>
        <w:t xml:space="preserve"> within the record system</w:t>
      </w:r>
    </w:p>
    <w:p w:rsidRPr="00533BF7" w:rsidR="0042368F" w:rsidP="006D1688" w:rsidRDefault="0001784E" w14:paraId="1CB78067" w14:textId="78DCFE3B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33BF7">
        <w:rPr>
          <w:rFonts w:asciiTheme="majorHAnsi" w:hAnsiTheme="majorHAnsi" w:cstheme="majorHAnsi"/>
          <w:sz w:val="22"/>
          <w:szCs w:val="22"/>
        </w:rPr>
        <w:t>For low level infringements,</w:t>
      </w:r>
      <w:r w:rsidRPr="00533BF7" w:rsidR="00A41DA1">
        <w:rPr>
          <w:rFonts w:asciiTheme="majorHAnsi" w:hAnsiTheme="majorHAnsi" w:cstheme="majorHAnsi"/>
          <w:sz w:val="22"/>
          <w:szCs w:val="22"/>
        </w:rPr>
        <w:t xml:space="preserve"> ensure you have followed the Poor Academic Practice </w:t>
      </w:r>
      <w:r w:rsidRPr="00533BF7" w:rsidR="00FB49B6">
        <w:rPr>
          <w:rFonts w:asciiTheme="majorHAnsi" w:hAnsiTheme="majorHAnsi" w:cstheme="majorHAnsi"/>
          <w:sz w:val="22"/>
          <w:szCs w:val="22"/>
        </w:rPr>
        <w:t xml:space="preserve">(PAP) </w:t>
      </w:r>
      <w:r w:rsidRPr="00533BF7" w:rsidR="00A41DA1">
        <w:rPr>
          <w:rFonts w:asciiTheme="majorHAnsi" w:hAnsiTheme="majorHAnsi" w:cstheme="majorHAnsi"/>
          <w:sz w:val="22"/>
          <w:szCs w:val="22"/>
        </w:rPr>
        <w:t xml:space="preserve">guidance </w:t>
      </w:r>
      <w:r w:rsidRPr="00533BF7" w:rsidR="008C0EAF">
        <w:rPr>
          <w:rFonts w:asciiTheme="majorHAnsi" w:hAnsiTheme="majorHAnsi" w:cstheme="majorHAnsi"/>
          <w:sz w:val="22"/>
          <w:szCs w:val="22"/>
        </w:rPr>
        <w:t>in terms</w:t>
      </w:r>
      <w:r w:rsidRPr="00533BF7" w:rsidR="000147AB">
        <w:rPr>
          <w:rFonts w:asciiTheme="majorHAnsi" w:hAnsiTheme="majorHAnsi" w:cstheme="majorHAnsi"/>
          <w:sz w:val="22"/>
          <w:szCs w:val="22"/>
        </w:rPr>
        <w:t xml:space="preserve"> wh</w:t>
      </w:r>
      <w:r w:rsidRPr="00533BF7" w:rsidR="00FB49B6">
        <w:rPr>
          <w:rFonts w:asciiTheme="majorHAnsi" w:hAnsiTheme="majorHAnsi" w:cstheme="majorHAnsi"/>
          <w:sz w:val="22"/>
          <w:szCs w:val="22"/>
        </w:rPr>
        <w:t>o and when to refer a case to university level. Please note that cases that fall under the PAP guidance will be referred back for the programme to deal with in line with the published guidance</w:t>
      </w:r>
    </w:p>
    <w:sectPr w:rsidRPr="00533BF7" w:rsidR="0042368F" w:rsidSect="00455DF9">
      <w:headerReference w:type="default" r:id="rId14"/>
      <w:footerReference w:type="default" r:id="rId15"/>
      <w:pgSz w:w="11900" w:h="16840"/>
      <w:pgMar w:top="2977" w:right="1134" w:bottom="0" w:left="2127" w:header="850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0B40" w14:textId="77777777" w:rsidR="00592D5B" w:rsidRDefault="00592D5B" w:rsidP="0078175E">
      <w:r>
        <w:separator/>
      </w:r>
    </w:p>
  </w:endnote>
  <w:endnote w:type="continuationSeparator" w:id="0">
    <w:p w14:paraId="6C07E490" w14:textId="77777777" w:rsidR="00592D5B" w:rsidRDefault="00592D5B" w:rsidP="0078175E">
      <w:r>
        <w:continuationSeparator/>
      </w:r>
    </w:p>
  </w:endnote>
  <w:endnote w:type="continuationNotice" w:id="1">
    <w:p w14:paraId="0D673EA0" w14:textId="77777777" w:rsidR="002A092C" w:rsidRDefault="002A0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8DD5" w14:textId="77777777" w:rsidR="00FC491A" w:rsidRPr="00FC491A" w:rsidRDefault="009334E1" w:rsidP="009D2DEF">
    <w:pPr>
      <w:pStyle w:val="Footer"/>
      <w:ind w:hanging="142"/>
    </w:pPr>
    <w:r>
      <w:rPr>
        <w:noProof/>
        <w:lang w:eastAsia="en-GB"/>
      </w:rPr>
      <w:drawing>
        <wp:inline distT="0" distB="0" distL="0" distR="0" wp14:anchorId="6D0A8DD8" wp14:editId="1F67E518">
          <wp:extent cx="4730750" cy="514350"/>
          <wp:effectExtent l="0" t="0" r="0" b="0"/>
          <wp:docPr id="1" name="Picture 1" descr="St Mary's University contact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4787" w14:textId="77777777" w:rsidR="00592D5B" w:rsidRDefault="00592D5B" w:rsidP="0078175E">
      <w:r>
        <w:separator/>
      </w:r>
    </w:p>
  </w:footnote>
  <w:footnote w:type="continuationSeparator" w:id="0">
    <w:p w14:paraId="5451AE77" w14:textId="77777777" w:rsidR="00592D5B" w:rsidRDefault="00592D5B" w:rsidP="0078175E">
      <w:r>
        <w:continuationSeparator/>
      </w:r>
    </w:p>
  </w:footnote>
  <w:footnote w:type="continuationNotice" w:id="1">
    <w:p w14:paraId="3FC1E4AE" w14:textId="77777777" w:rsidR="002A092C" w:rsidRDefault="002A0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1B0C" w14:textId="76775226" w:rsidR="00BF10A5" w:rsidRPr="00C67129" w:rsidRDefault="00BF10A5" w:rsidP="00BF10A5">
    <w:pPr>
      <w:jc w:val="center"/>
      <w:rPr>
        <w:rFonts w:ascii="Calibri" w:hAnsi="Calibri" w:cs="Calibri"/>
        <w:b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6D0A8DD6" wp14:editId="26A66490">
          <wp:simplePos x="0" y="0"/>
          <wp:positionH relativeFrom="column">
            <wp:posOffset>-826770</wp:posOffset>
          </wp:positionH>
          <wp:positionV relativeFrom="paragraph">
            <wp:posOffset>7620</wp:posOffset>
          </wp:positionV>
          <wp:extent cx="1486800" cy="745200"/>
          <wp:effectExtent l="0" t="0" r="0" b="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129">
      <w:rPr>
        <w:rFonts w:ascii="Calibri" w:hAnsi="Calibri" w:cs="Calibri"/>
        <w:b/>
        <w:sz w:val="32"/>
        <w:szCs w:val="28"/>
      </w:rPr>
      <w:t>ACADEMIC MISCONDUCT</w:t>
    </w:r>
  </w:p>
  <w:p w14:paraId="16528F80" w14:textId="5A978034" w:rsidR="00BF10A5" w:rsidRPr="00C67129" w:rsidRDefault="00BF10A5" w:rsidP="00BF10A5">
    <w:pPr>
      <w:jc w:val="center"/>
      <w:rPr>
        <w:rFonts w:ascii="Calibri" w:hAnsi="Calibri" w:cs="Calibri"/>
        <w:sz w:val="32"/>
        <w:szCs w:val="28"/>
      </w:rPr>
    </w:pPr>
    <w:r w:rsidRPr="00C67129">
      <w:rPr>
        <w:rFonts w:ascii="Calibri" w:hAnsi="Calibri" w:cs="Calibri"/>
        <w:b/>
        <w:sz w:val="32"/>
        <w:szCs w:val="28"/>
      </w:rPr>
      <w:t>Staff Referral Form</w:t>
    </w:r>
  </w:p>
  <w:p w14:paraId="6D0A8DD4" w14:textId="03A3D284" w:rsidR="0078175E" w:rsidRDefault="0078175E" w:rsidP="009D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EE"/>
    <w:multiLevelType w:val="hybridMultilevel"/>
    <w:tmpl w:val="09544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5A3"/>
    <w:multiLevelType w:val="hybridMultilevel"/>
    <w:tmpl w:val="7DCA1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25C"/>
    <w:multiLevelType w:val="hybridMultilevel"/>
    <w:tmpl w:val="E1203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513"/>
    <w:multiLevelType w:val="hybridMultilevel"/>
    <w:tmpl w:val="770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0949"/>
    <w:multiLevelType w:val="hybridMultilevel"/>
    <w:tmpl w:val="8EDA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29D"/>
    <w:multiLevelType w:val="hybridMultilevel"/>
    <w:tmpl w:val="D0F27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652A"/>
    <w:multiLevelType w:val="hybridMultilevel"/>
    <w:tmpl w:val="8EFC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5A1"/>
    <w:multiLevelType w:val="hybridMultilevel"/>
    <w:tmpl w:val="54B4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F135C"/>
    <w:multiLevelType w:val="hybridMultilevel"/>
    <w:tmpl w:val="CD84D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6A48"/>
    <w:multiLevelType w:val="hybridMultilevel"/>
    <w:tmpl w:val="30BE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C627E"/>
    <w:multiLevelType w:val="hybridMultilevel"/>
    <w:tmpl w:val="A8B8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845A4"/>
    <w:multiLevelType w:val="hybridMultilevel"/>
    <w:tmpl w:val="D02C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A33"/>
    <w:multiLevelType w:val="hybridMultilevel"/>
    <w:tmpl w:val="3D0C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6F17"/>
    <w:multiLevelType w:val="hybridMultilevel"/>
    <w:tmpl w:val="C9E6F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3E3E"/>
    <w:multiLevelType w:val="hybridMultilevel"/>
    <w:tmpl w:val="0E8C7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39D4"/>
    <w:multiLevelType w:val="hybridMultilevel"/>
    <w:tmpl w:val="89B8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3DFE"/>
    <w:multiLevelType w:val="hybridMultilevel"/>
    <w:tmpl w:val="1A881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D7A6B"/>
    <w:multiLevelType w:val="hybridMultilevel"/>
    <w:tmpl w:val="4D36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32872"/>
    <w:multiLevelType w:val="hybridMultilevel"/>
    <w:tmpl w:val="CC80E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0A73EA"/>
    <w:multiLevelType w:val="hybridMultilevel"/>
    <w:tmpl w:val="663A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7BD9"/>
    <w:multiLevelType w:val="hybridMultilevel"/>
    <w:tmpl w:val="E910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B33F0"/>
    <w:multiLevelType w:val="hybridMultilevel"/>
    <w:tmpl w:val="74A2E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277B1"/>
    <w:multiLevelType w:val="hybridMultilevel"/>
    <w:tmpl w:val="3D22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1194"/>
    <w:multiLevelType w:val="hybridMultilevel"/>
    <w:tmpl w:val="087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80417"/>
    <w:multiLevelType w:val="hybridMultilevel"/>
    <w:tmpl w:val="339A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06932"/>
    <w:multiLevelType w:val="hybridMultilevel"/>
    <w:tmpl w:val="D862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61C5"/>
    <w:multiLevelType w:val="hybridMultilevel"/>
    <w:tmpl w:val="1368C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21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22"/>
  </w:num>
  <w:num w:numId="13">
    <w:abstractNumId w:val="15"/>
  </w:num>
  <w:num w:numId="14">
    <w:abstractNumId w:val="23"/>
  </w:num>
  <w:num w:numId="15">
    <w:abstractNumId w:val="11"/>
  </w:num>
  <w:num w:numId="16">
    <w:abstractNumId w:val="7"/>
  </w:num>
  <w:num w:numId="17">
    <w:abstractNumId w:val="16"/>
  </w:num>
  <w:num w:numId="18">
    <w:abstractNumId w:val="19"/>
  </w:num>
  <w:num w:numId="19">
    <w:abstractNumId w:val="18"/>
  </w:num>
  <w:num w:numId="20">
    <w:abstractNumId w:val="3"/>
  </w:num>
  <w:num w:numId="21">
    <w:abstractNumId w:val="8"/>
  </w:num>
  <w:num w:numId="22">
    <w:abstractNumId w:val="26"/>
  </w:num>
  <w:num w:numId="23">
    <w:abstractNumId w:val="9"/>
  </w:num>
  <w:num w:numId="24">
    <w:abstractNumId w:val="17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EA"/>
    <w:rsid w:val="000147AB"/>
    <w:rsid w:val="0001784E"/>
    <w:rsid w:val="000436B7"/>
    <w:rsid w:val="0004576B"/>
    <w:rsid w:val="000A1410"/>
    <w:rsid w:val="000C30EE"/>
    <w:rsid w:val="00132993"/>
    <w:rsid w:val="00135EEA"/>
    <w:rsid w:val="0014688C"/>
    <w:rsid w:val="00165EA7"/>
    <w:rsid w:val="001946C0"/>
    <w:rsid w:val="001C3563"/>
    <w:rsid w:val="001C4935"/>
    <w:rsid w:val="001D1C1A"/>
    <w:rsid w:val="001E1E09"/>
    <w:rsid w:val="001E6106"/>
    <w:rsid w:val="0021082C"/>
    <w:rsid w:val="0021101B"/>
    <w:rsid w:val="00227B87"/>
    <w:rsid w:val="00234700"/>
    <w:rsid w:val="0023651F"/>
    <w:rsid w:val="00272F95"/>
    <w:rsid w:val="002A092C"/>
    <w:rsid w:val="002A217F"/>
    <w:rsid w:val="00313A79"/>
    <w:rsid w:val="00317F67"/>
    <w:rsid w:val="00325B37"/>
    <w:rsid w:val="00331C38"/>
    <w:rsid w:val="003535B0"/>
    <w:rsid w:val="00383A2C"/>
    <w:rsid w:val="003C330C"/>
    <w:rsid w:val="003E3F5E"/>
    <w:rsid w:val="0040675E"/>
    <w:rsid w:val="004200EF"/>
    <w:rsid w:val="0042368F"/>
    <w:rsid w:val="00455DF9"/>
    <w:rsid w:val="004631F3"/>
    <w:rsid w:val="00483736"/>
    <w:rsid w:val="00484D34"/>
    <w:rsid w:val="00496F9B"/>
    <w:rsid w:val="004B17E4"/>
    <w:rsid w:val="004B3ADF"/>
    <w:rsid w:val="004D4461"/>
    <w:rsid w:val="004D455D"/>
    <w:rsid w:val="004E1FF0"/>
    <w:rsid w:val="004E4467"/>
    <w:rsid w:val="00501A37"/>
    <w:rsid w:val="00533BF7"/>
    <w:rsid w:val="00577662"/>
    <w:rsid w:val="00587656"/>
    <w:rsid w:val="00587CFF"/>
    <w:rsid w:val="00592D5B"/>
    <w:rsid w:val="005A6F56"/>
    <w:rsid w:val="005D2821"/>
    <w:rsid w:val="006022CD"/>
    <w:rsid w:val="006121AB"/>
    <w:rsid w:val="0063687F"/>
    <w:rsid w:val="0064428E"/>
    <w:rsid w:val="0065040C"/>
    <w:rsid w:val="0067198C"/>
    <w:rsid w:val="006A40F5"/>
    <w:rsid w:val="006C5399"/>
    <w:rsid w:val="006C5BEB"/>
    <w:rsid w:val="006D1688"/>
    <w:rsid w:val="007035BF"/>
    <w:rsid w:val="00730CDA"/>
    <w:rsid w:val="00757160"/>
    <w:rsid w:val="00771D56"/>
    <w:rsid w:val="0078175E"/>
    <w:rsid w:val="007A0BEF"/>
    <w:rsid w:val="007B58FD"/>
    <w:rsid w:val="007C3A72"/>
    <w:rsid w:val="007F16AD"/>
    <w:rsid w:val="008128E0"/>
    <w:rsid w:val="00844F07"/>
    <w:rsid w:val="00863B68"/>
    <w:rsid w:val="008A1131"/>
    <w:rsid w:val="008C0EAF"/>
    <w:rsid w:val="008F271D"/>
    <w:rsid w:val="009334E1"/>
    <w:rsid w:val="00983004"/>
    <w:rsid w:val="009C5CBD"/>
    <w:rsid w:val="009D2DEF"/>
    <w:rsid w:val="009D532D"/>
    <w:rsid w:val="00A41DA1"/>
    <w:rsid w:val="00A54C84"/>
    <w:rsid w:val="00A656D2"/>
    <w:rsid w:val="00A81455"/>
    <w:rsid w:val="00AE1A16"/>
    <w:rsid w:val="00B40242"/>
    <w:rsid w:val="00B47862"/>
    <w:rsid w:val="00B6162D"/>
    <w:rsid w:val="00B63D81"/>
    <w:rsid w:val="00B701FC"/>
    <w:rsid w:val="00B94110"/>
    <w:rsid w:val="00B9466A"/>
    <w:rsid w:val="00BA4D7C"/>
    <w:rsid w:val="00BC743B"/>
    <w:rsid w:val="00BF10A5"/>
    <w:rsid w:val="00C05812"/>
    <w:rsid w:val="00C353F5"/>
    <w:rsid w:val="00C5203B"/>
    <w:rsid w:val="00C61F91"/>
    <w:rsid w:val="00C67129"/>
    <w:rsid w:val="00C81DEE"/>
    <w:rsid w:val="00C85107"/>
    <w:rsid w:val="00C86184"/>
    <w:rsid w:val="00D35A6A"/>
    <w:rsid w:val="00D36611"/>
    <w:rsid w:val="00D66876"/>
    <w:rsid w:val="00DC51FF"/>
    <w:rsid w:val="00DE36A5"/>
    <w:rsid w:val="00DE71F4"/>
    <w:rsid w:val="00E0230C"/>
    <w:rsid w:val="00E1042E"/>
    <w:rsid w:val="00E14542"/>
    <w:rsid w:val="00E501E5"/>
    <w:rsid w:val="00E64B8F"/>
    <w:rsid w:val="00E7441C"/>
    <w:rsid w:val="00E833D9"/>
    <w:rsid w:val="00EB1E2A"/>
    <w:rsid w:val="00ED44AE"/>
    <w:rsid w:val="00F24C7A"/>
    <w:rsid w:val="00F4247D"/>
    <w:rsid w:val="00F473CB"/>
    <w:rsid w:val="00F55325"/>
    <w:rsid w:val="00F579E1"/>
    <w:rsid w:val="00F8595B"/>
    <w:rsid w:val="00FB49B6"/>
    <w:rsid w:val="00FC491A"/>
    <w:rsid w:val="00F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0A8D75"/>
  <w15:docId w15:val="{0DCCEFEB-0EF6-4B78-89FA-426226A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8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5E"/>
  </w:style>
  <w:style w:type="paragraph" w:styleId="Footer">
    <w:name w:val="footer"/>
    <w:basedOn w:val="Normal"/>
    <w:link w:val="FooterChar"/>
    <w:uiPriority w:val="99"/>
    <w:unhideWhenUsed/>
    <w:rsid w:val="00781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75E"/>
  </w:style>
  <w:style w:type="table" w:styleId="TableGrid">
    <w:name w:val="Table Grid"/>
    <w:basedOn w:val="TableNormal"/>
    <w:uiPriority w:val="59"/>
    <w:rsid w:val="00B9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1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42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7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marys.ac.uk/policies/ai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marys.ac.uk/policies/academic-regulation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.misconduct@stmary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853\Documents\Academic%20Misconduct\Academic%20Misconduct%20Referral%20Form%202016%20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F93EBE3C8AA4F8556B2F301B7F2EB" ma:contentTypeVersion="11" ma:contentTypeDescription="Create a new document." ma:contentTypeScope="" ma:versionID="cd97fde2ad546e566d4052868d23575f">
  <xsd:schema xmlns:xsd="http://www.w3.org/2001/XMLSchema" xmlns:xs="http://www.w3.org/2001/XMLSchema" xmlns:p="http://schemas.microsoft.com/office/2006/metadata/properties" xmlns:ns2="80b0046b-01db-4717-ae2d-28de84e534a1" xmlns:ns3="d1882897-7552-4b5d-bd32-f1279dfc5a52" targetNamespace="http://schemas.microsoft.com/office/2006/metadata/properties" ma:root="true" ma:fieldsID="a8070c2bc22fa8e26d52572fd0317ed3" ns2:_="" ns3:_="">
    <xsd:import namespace="80b0046b-01db-4717-ae2d-28de84e534a1"/>
    <xsd:import namespace="d1882897-7552-4b5d-bd32-f1279dfc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046b-01db-4717-ae2d-28de84e53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82897-7552-4b5d-bd32-f1279dfc5a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6cdd3a-27bf-4e83-8e53-63e17fe760e8}" ma:internalName="TaxCatchAll" ma:showField="CatchAllData" ma:web="d1882897-7552-4b5d-bd32-f1279dfc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882897-7552-4b5d-bd32-f1279dfc5a52" xsi:nil="true"/>
    <lcf76f155ced4ddcb4097134ff3c332f xmlns="80b0046b-01db-4717-ae2d-28de84e534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88469-E42C-4D7E-A297-7319344A4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D2D9D-5E05-42AF-9124-AD7078FEA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7A6A1-AAB5-4257-87ED-FF6D8228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0046b-01db-4717-ae2d-28de84e534a1"/>
    <ds:schemaRef ds:uri="d1882897-7552-4b5d-bd32-f1279dfc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8DEEB-DAAD-4B81-A569-A7C2FE991180}">
  <ds:schemaRefs>
    <ds:schemaRef ds:uri="http://schemas.microsoft.com/office/2006/metadata/properties"/>
    <ds:schemaRef ds:uri="http://schemas.microsoft.com/office/infopath/2007/PartnerControls"/>
    <ds:schemaRef ds:uri="d1882897-7552-4b5d-bd32-f1279dfc5a52"/>
    <ds:schemaRef ds:uri="80b0046b-01db-4717-ae2d-28de84e534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Misconduct Referral Form 2016 v.1</Template>
  <TotalTime>83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Misconduct - Staff Referral Form</vt:lpstr>
    </vt:vector>
  </TitlesOfParts>
  <Company>Mytton Williams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Academic-Misconduct-Staff-Referral 23-24</dc:title>
  <dc:creator>Madalina Brockmann</dc:creator>
  <cp:lastModifiedBy>22893</cp:lastModifiedBy>
  <cp:revision>87</cp:revision>
  <dcterms:created xsi:type="dcterms:W3CDTF">2023-08-04T12:00:00Z</dcterms:created>
  <dcterms:modified xsi:type="dcterms:W3CDTF">2024-01-12T12:13:57Z</dcterms:modified>
  <cp:keywords>
  </cp:keywords>
  <dc:subject>St Mary's University Academic Misconduct Staff Referral Form 2023/24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0x010100C33F93EBE3C8AA4F8556B2F301B7F2EB</vt:lpwstr>
  </property>
  <property fmtid="{D5CDD505-2E9C-101B-9397-08002B2CF9AE}" pid="3" name="_dlc_DocIdItemGuid">
    <vt:lpwstr>5bb3efc2-46c1-4f2b-9ee0-8287d69845f7</vt:lpwstr>
  </property>
  <property fmtid="{D5CDD505-2E9C-101B-9397-08002B2CF9AE}" pid="4" name="MediaServiceImageTags">
    <vt:lpwstr/>
  </property>
</Properties>
</file>