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69784F8D" w14:textId="77777777">
      <w:pPr>
        <w:pStyle w:val="Title"/>
        <w:rPr>
          <w:rFonts w:cs="Helvetica"/>
        </w:rPr>
      </w:pPr>
      <w:r w:rsidRPr="00F2532F">
        <w:rPr>
          <w:rFonts w:cs="Helvetica"/>
        </w:rPr>
        <w:t xml:space="preserve">ST MARY’S UNIVERSITY </w:t>
      </w:r>
    </w:p>
    <w:p w:rsidRPr="00203904" w:rsidR="00E20C25" w:rsidP="00E20C25" w:rsidRDefault="00E20C25" w14:paraId="69784F8E" w14:textId="77777777">
      <w:pPr>
        <w:pStyle w:val="Subtitle"/>
        <w:rPr>
          <w:rFonts w:cs="Helvetica"/>
          <w:sz w:val="36"/>
        </w:rPr>
      </w:pPr>
      <w:r w:rsidRPr="00203904">
        <w:rPr>
          <w:rFonts w:cs="Helvetica"/>
          <w:sz w:val="36"/>
        </w:rPr>
        <w:t>TWICKENHAM, LONDON</w:t>
      </w:r>
    </w:p>
    <w:p w:rsidRPr="008D5F94" w:rsidR="00E20C25" w:rsidP="00E20C25" w:rsidRDefault="00711A14" w14:paraId="69784F8F" w14:textId="77777777">
      <w:pPr>
        <w:jc w:val="center"/>
        <w:rPr>
          <w:rFonts w:ascii="Helvetica" w:hAnsi="Helvetica" w:cs="Helvetica"/>
          <w:sz w:val="22"/>
          <w:szCs w:val="22"/>
        </w:rPr>
      </w:pPr>
      <w:r w:rsidRPr="008D5F94">
        <w:rPr>
          <w:rFonts w:ascii="Helvetica" w:hAnsi="Helvetica" w:cs="Helvetica"/>
          <w:sz w:val="22"/>
          <w:szCs w:val="22"/>
        </w:rPr>
        <w:t>BA/</w:t>
      </w:r>
      <w:r w:rsidRPr="008D5F94" w:rsidR="00E20C25">
        <w:rPr>
          <w:rFonts w:ascii="Helvetica" w:hAnsi="Helvetica" w:cs="Helvetica"/>
          <w:sz w:val="22"/>
          <w:szCs w:val="22"/>
        </w:rPr>
        <w:t>BSc</w:t>
      </w:r>
      <w:r w:rsidRPr="008D5F94" w:rsidR="00E9621A">
        <w:rPr>
          <w:rFonts w:ascii="Helvetica" w:hAnsi="Helvetica" w:cs="Helvetica"/>
          <w:sz w:val="22"/>
          <w:szCs w:val="22"/>
        </w:rPr>
        <w:t xml:space="preserve"> </w:t>
      </w:r>
      <w:r w:rsidRPr="008D5F94" w:rsidR="00E20C25">
        <w:rPr>
          <w:rFonts w:ascii="Helvetica" w:hAnsi="Helvetica" w:cs="Helvetica"/>
          <w:sz w:val="22"/>
          <w:szCs w:val="22"/>
        </w:rPr>
        <w:t>Degree Examination students registered for</w:t>
      </w:r>
    </w:p>
    <w:p w:rsidRPr="00321E13" w:rsidR="00E20C25" w:rsidP="00E20C25" w:rsidRDefault="001143BB" w14:paraId="69784F90" w14:textId="027A955F">
      <w:pPr>
        <w:jc w:val="center"/>
        <w:rPr>
          <w:rFonts w:ascii="Helvetica" w:hAnsi="Helvetica" w:cs="Helvetica"/>
          <w:b/>
          <w:bCs/>
          <w:sz w:val="22"/>
          <w:szCs w:val="22"/>
        </w:rPr>
      </w:pPr>
      <w:r w:rsidRPr="008D5F94">
        <w:rPr>
          <w:rFonts w:ascii="Helvetica" w:hAnsi="Helvetica" w:cs="Helvetica"/>
          <w:sz w:val="22"/>
          <w:szCs w:val="22"/>
        </w:rPr>
        <w:t xml:space="preserve">Level </w:t>
      </w:r>
      <w:r w:rsidR="003B02F5">
        <w:rPr>
          <w:rFonts w:ascii="Helvetica" w:hAnsi="Helvetica" w:cs="Helvetica"/>
          <w:b/>
          <w:sz w:val="22"/>
          <w:szCs w:val="22"/>
        </w:rPr>
        <w:t>FOUR</w:t>
      </w:r>
    </w:p>
    <w:p w:rsidRPr="00321E13" w:rsidR="00E20C25" w:rsidP="00E20C25" w:rsidRDefault="00E20C25" w14:paraId="69784F91" w14:textId="77777777">
      <w:pPr>
        <w:jc w:val="center"/>
        <w:rPr>
          <w:rFonts w:ascii="Helvetica" w:hAnsi="Helvetica" w:cs="Helvetica"/>
          <w:b/>
          <w:bCs/>
          <w:sz w:val="22"/>
          <w:szCs w:val="22"/>
        </w:rPr>
      </w:pPr>
    </w:p>
    <w:p w:rsidRPr="00321E13" w:rsidR="00E20C25" w:rsidP="00E20C25" w:rsidRDefault="00E20C25" w14:paraId="69784F92" w14:textId="77777777">
      <w:pPr>
        <w:rPr>
          <w:rFonts w:ascii="Helvetica" w:hAnsi="Helvetica" w:cs="Helvetica"/>
          <w:b/>
          <w:bCs/>
          <w:sz w:val="22"/>
          <w:szCs w:val="22"/>
        </w:rPr>
      </w:pPr>
    </w:p>
    <w:p w:rsidRPr="00321E13" w:rsidR="00E20C25" w:rsidP="00321E13" w:rsidRDefault="00E20C25" w14:paraId="69784F93" w14:textId="0DC3F21E">
      <w:pPr>
        <w:rPr>
          <w:rFonts w:ascii="Helvetica" w:hAnsi="Helvetica" w:cs="Helvetica"/>
          <w:b/>
          <w:bCs/>
          <w:sz w:val="22"/>
          <w:szCs w:val="22"/>
        </w:rPr>
      </w:pPr>
      <w:r w:rsidRPr="00321E13">
        <w:rPr>
          <w:rFonts w:ascii="Helvetica" w:hAnsi="Helvetica" w:cs="Helvetica"/>
          <w:sz w:val="22"/>
          <w:szCs w:val="22"/>
        </w:rPr>
        <w:t>Title:</w:t>
      </w:r>
      <w:r w:rsidRPr="00321E13">
        <w:rPr>
          <w:rFonts w:ascii="Helvetica" w:hAnsi="Helvetica" w:cs="Helvetica"/>
          <w:sz w:val="22"/>
          <w:szCs w:val="22"/>
        </w:rPr>
        <w:tab/>
      </w:r>
      <w:r w:rsidR="003B02F5">
        <w:rPr>
          <w:rFonts w:ascii="Helvetica" w:hAnsi="Helvetica"/>
          <w:b/>
          <w:bCs/>
          <w:iCs/>
          <w:sz w:val="22"/>
          <w:szCs w:val="22"/>
        </w:rPr>
        <w:t>Contemporary Fiction</w:t>
      </w:r>
    </w:p>
    <w:p w:rsidRPr="00321E13" w:rsidR="00E20C25" w:rsidP="00E20C25" w:rsidRDefault="00E20C25" w14:paraId="69784F94" w14:textId="77777777">
      <w:pPr>
        <w:rPr>
          <w:rFonts w:ascii="Helvetica" w:hAnsi="Helvetica" w:cs="Helvetica"/>
          <w:sz w:val="22"/>
          <w:szCs w:val="22"/>
        </w:rPr>
      </w:pPr>
    </w:p>
    <w:p w:rsidR="00134B25" w:rsidP="00E20C25" w:rsidRDefault="00E20C25" w14:paraId="0F2299BA" w14:textId="77777777">
      <w:pPr>
        <w:rPr>
          <w:rFonts w:ascii="Helvetica" w:hAnsi="Helvetica"/>
          <w:b/>
          <w:bCs/>
          <w:iCs/>
          <w:sz w:val="22"/>
          <w:szCs w:val="22"/>
        </w:rPr>
      </w:pPr>
      <w:r w:rsidRPr="00321E13">
        <w:rPr>
          <w:rFonts w:ascii="Helvetica" w:hAnsi="Helvetica" w:cs="Helvetica"/>
          <w:sz w:val="22"/>
          <w:szCs w:val="22"/>
        </w:rPr>
        <w:t>Code:</w:t>
      </w:r>
      <w:r w:rsidRPr="00321E13">
        <w:rPr>
          <w:rFonts w:ascii="Helvetica" w:hAnsi="Helvetica" w:cs="Helvetica"/>
          <w:sz w:val="22"/>
          <w:szCs w:val="22"/>
        </w:rPr>
        <w:tab/>
      </w:r>
      <w:r w:rsidR="003B02F5">
        <w:rPr>
          <w:rFonts w:ascii="Helvetica" w:hAnsi="Helvetica"/>
          <w:b/>
          <w:bCs/>
          <w:iCs/>
          <w:sz w:val="22"/>
          <w:szCs w:val="22"/>
        </w:rPr>
        <w:t>ENG4022</w:t>
      </w:r>
    </w:p>
    <w:p w:rsidRPr="00321E13" w:rsidR="00E20C25" w:rsidP="00E20C25" w:rsidRDefault="00E20C25" w14:paraId="69784F95" w14:textId="21F6AB9E">
      <w:pPr>
        <w:rPr>
          <w:rFonts w:ascii="Helvetica" w:hAnsi="Helvetica" w:cs="Helvetica"/>
          <w:b/>
          <w:bCs/>
          <w:sz w:val="22"/>
          <w:szCs w:val="22"/>
        </w:rPr>
      </w:pPr>
      <w:r w:rsidRPr="00321E13">
        <w:rPr>
          <w:rFonts w:ascii="Helvetica" w:hAnsi="Helvetica" w:cs="Helvetica"/>
          <w:sz w:val="22"/>
          <w:szCs w:val="22"/>
        </w:rPr>
        <w:t xml:space="preserve">Semester:  </w:t>
      </w:r>
      <w:r w:rsidR="00F43601">
        <w:rPr>
          <w:rFonts w:ascii="Helvetica" w:hAnsi="Helvetica" w:cs="Helvetica"/>
          <w:b/>
          <w:bCs/>
          <w:sz w:val="22"/>
          <w:szCs w:val="22"/>
        </w:rPr>
        <w:t xml:space="preserve">Resit </w:t>
      </w:r>
    </w:p>
    <w:p w:rsidRPr="00321E13" w:rsidR="00E20C25" w:rsidP="00E20C25" w:rsidRDefault="00E20C25" w14:paraId="69784F96" w14:textId="53E35A73">
      <w:pPr>
        <w:rPr>
          <w:rFonts w:ascii="Helvetica" w:hAnsi="Helvetica" w:cs="Helvetica"/>
          <w:b/>
          <w:bCs/>
          <w:sz w:val="22"/>
          <w:szCs w:val="22"/>
        </w:rPr>
      </w:pPr>
    </w:p>
    <w:p w:rsidR="00134B25" w:rsidP="7FC81075" w:rsidRDefault="00E20C25" w14:paraId="6D38D0ED" w14:textId="77777777">
      <w:pPr>
        <w:pStyle w:val="Default"/>
        <w:rPr>
          <w:b/>
          <w:sz w:val="22"/>
          <w:szCs w:val="22"/>
        </w:rPr>
      </w:pPr>
      <w:r w:rsidRPr="00321E13">
        <w:rPr>
          <w:sz w:val="22"/>
          <w:szCs w:val="22"/>
        </w:rPr>
        <w:t>Date:</w:t>
      </w:r>
      <w:r w:rsidRPr="00321E13" w:rsidR="00816B3C">
        <w:rPr>
          <w:sz w:val="22"/>
          <w:szCs w:val="22"/>
        </w:rPr>
        <w:tab/>
      </w:r>
      <w:r w:rsidRPr="00F43601" w:rsidR="00F43601">
        <w:rPr>
          <w:b/>
          <w:sz w:val="22"/>
          <w:szCs w:val="22"/>
        </w:rPr>
        <w:t>4</w:t>
      </w:r>
      <w:r w:rsidRPr="00F43601" w:rsidR="00F43601">
        <w:rPr>
          <w:b/>
          <w:sz w:val="22"/>
          <w:szCs w:val="22"/>
          <w:vertAlign w:val="superscript"/>
        </w:rPr>
        <w:t>th</w:t>
      </w:r>
      <w:r w:rsidRPr="00F43601" w:rsidR="00F43601">
        <w:rPr>
          <w:b/>
          <w:sz w:val="22"/>
          <w:szCs w:val="22"/>
        </w:rPr>
        <w:t xml:space="preserve"> July 2019</w:t>
      </w:r>
    </w:p>
    <w:p w:rsidRPr="00321E13" w:rsidR="00E20C25" w:rsidP="7FC81075" w:rsidRDefault="00E20C25" w14:paraId="69784F97" w14:textId="15580808">
      <w:pPr>
        <w:pStyle w:val="Default"/>
        <w:rPr>
          <w:sz w:val="22"/>
          <w:szCs w:val="22"/>
        </w:rPr>
      </w:pPr>
      <w:r w:rsidRPr="00321E13">
        <w:rPr>
          <w:sz w:val="22"/>
          <w:szCs w:val="22"/>
        </w:rPr>
        <w:t>Time:</w:t>
      </w:r>
      <w:r w:rsidRPr="00321E13" w:rsidR="001143BB">
        <w:rPr>
          <w:sz w:val="22"/>
          <w:szCs w:val="22"/>
        </w:rPr>
        <w:t xml:space="preserve"> </w:t>
      </w:r>
      <w:r w:rsidRPr="00F43601" w:rsidR="00F43601">
        <w:rPr>
          <w:b/>
          <w:sz w:val="22"/>
          <w:szCs w:val="22"/>
        </w:rPr>
        <w:t>09:30- 11:30 AM</w:t>
      </w:r>
    </w:p>
    <w:p w:rsidRPr="00321E13" w:rsidR="00203904" w:rsidP="00E20C25" w:rsidRDefault="00203904" w14:paraId="69784F98" w14:textId="77777777">
      <w:pPr>
        <w:rPr>
          <w:rFonts w:ascii="Helvetica" w:hAnsi="Helvetica" w:cs="Helvetica"/>
          <w:sz w:val="22"/>
          <w:szCs w:val="22"/>
        </w:rPr>
      </w:pPr>
    </w:p>
    <w:p w:rsidRPr="00321E13" w:rsidR="00E20C25" w:rsidP="00E20C25" w:rsidRDefault="00E20C25" w14:paraId="69784F99" w14:textId="685D19F2">
      <w:pPr>
        <w:rPr>
          <w:rFonts w:ascii="Helvetica" w:hAnsi="Helvetica" w:cs="Helvetica"/>
          <w:sz w:val="22"/>
          <w:szCs w:val="22"/>
        </w:rPr>
      </w:pPr>
      <w:r w:rsidRPr="00321E13">
        <w:rPr>
          <w:rFonts w:ascii="Helvetica" w:hAnsi="Helvetica" w:cs="Helvetica"/>
          <w:sz w:val="22"/>
          <w:szCs w:val="22"/>
        </w:rPr>
        <w:t xml:space="preserve">TIME ALLOWED: </w:t>
      </w:r>
      <w:r w:rsidR="00321E13">
        <w:rPr>
          <w:rFonts w:ascii="Helvetica" w:hAnsi="Helvetica" w:cs="Helvetica"/>
          <w:b/>
          <w:sz w:val="22"/>
          <w:szCs w:val="22"/>
        </w:rPr>
        <w:t xml:space="preserve">TWO HOURS </w:t>
      </w:r>
    </w:p>
    <w:p w:rsidRPr="00321E13" w:rsidR="00134B25" w:rsidP="00134B25" w:rsidRDefault="00134B25" w14:paraId="47A42496" w14:textId="77777777">
      <w:pPr>
        <w:rPr>
          <w:rFonts w:ascii="Helvetica" w:hAnsi="Helvetica"/>
          <w:sz w:val="22"/>
          <w:szCs w:val="22"/>
        </w:rPr>
      </w:pPr>
    </w:p>
    <w:p w:rsidRPr="004B4FC4" w:rsidR="00134B25" w:rsidP="00134B25" w:rsidRDefault="00134B25" w14:paraId="7F1C75E4" w14:textId="77777777">
      <w:pPr>
        <w:rPr>
          <w:rFonts w:ascii="Helvetica" w:hAnsi="Helvetica"/>
        </w:rPr>
      </w:pPr>
      <w:r w:rsidRPr="004B4FC4">
        <w:rPr>
          <w:rFonts w:ascii="Helvetica" w:hAnsi="Helvetica"/>
          <w:sz w:val="22"/>
          <w:szCs w:val="22"/>
        </w:rPr>
        <w:t xml:space="preserve">Answer </w:t>
      </w:r>
      <w:r w:rsidRPr="004B4FC4">
        <w:rPr>
          <w:rFonts w:ascii="Helvetica" w:hAnsi="Helvetica"/>
          <w:b/>
          <w:bCs/>
          <w:sz w:val="22"/>
          <w:szCs w:val="22"/>
        </w:rPr>
        <w:t>TWO</w:t>
      </w:r>
      <w:r w:rsidRPr="004B4FC4">
        <w:rPr>
          <w:rFonts w:ascii="Helvetica" w:hAnsi="Helvetica"/>
          <w:sz w:val="22"/>
          <w:szCs w:val="22"/>
        </w:rPr>
        <w:t xml:space="preserve"> questions. Each question is worth 50% of the marks.</w:t>
      </w:r>
      <w:r w:rsidRPr="004B4FC4">
        <w:rPr>
          <w:rFonts w:ascii="Helvetica" w:hAnsi="Helvetica"/>
        </w:rPr>
        <w:t xml:space="preserve"> In the exam as a whole, you should make substantial reference to at least two novels, of which at least one must be either Julian Barnes’s </w:t>
      </w:r>
      <w:r w:rsidRPr="004B4FC4">
        <w:rPr>
          <w:rFonts w:ascii="Helvetica" w:hAnsi="Helvetica"/>
          <w:i/>
        </w:rPr>
        <w:t>The Sense of an Ending</w:t>
      </w:r>
      <w:r w:rsidRPr="004B4FC4">
        <w:rPr>
          <w:rFonts w:ascii="Helvetica" w:hAnsi="Helvetica"/>
        </w:rPr>
        <w:t xml:space="preserve"> or Zadie Smith’s </w:t>
      </w:r>
      <w:r w:rsidRPr="004B4FC4">
        <w:rPr>
          <w:rFonts w:ascii="Helvetica" w:hAnsi="Helvetica"/>
          <w:i/>
        </w:rPr>
        <w:t>White Teeth</w:t>
      </w:r>
      <w:r w:rsidRPr="004B4FC4">
        <w:rPr>
          <w:rFonts w:ascii="Helvetica" w:hAnsi="Helvetica"/>
        </w:rPr>
        <w:t>; you may also draw on any of the other novels we have read on the course.</w:t>
      </w:r>
    </w:p>
    <w:p w:rsidRPr="004B4FC4" w:rsidR="00134B25" w:rsidP="00134B25" w:rsidRDefault="00134B25" w14:paraId="01E39F26" w14:textId="77777777">
      <w:pPr>
        <w:jc w:val="both"/>
        <w:rPr>
          <w:rFonts w:ascii="Helvetica" w:hAnsi="Helvetica"/>
          <w:sz w:val="22"/>
          <w:szCs w:val="22"/>
        </w:rPr>
      </w:pPr>
    </w:p>
    <w:p w:rsidRPr="004B4FC4" w:rsidR="00134B25" w:rsidP="00134B25" w:rsidRDefault="00134B25" w14:paraId="145D16E6" w14:textId="77777777">
      <w:pPr>
        <w:jc w:val="both"/>
        <w:rPr>
          <w:rFonts w:ascii="Helvetica" w:hAnsi="Helvetica"/>
          <w:sz w:val="22"/>
          <w:szCs w:val="22"/>
        </w:rPr>
      </w:pPr>
      <w:r w:rsidRPr="004B4FC4">
        <w:rPr>
          <w:rFonts w:ascii="Helvetica" w:hAnsi="Helvetica"/>
          <w:sz w:val="22"/>
          <w:szCs w:val="22"/>
        </w:rPr>
        <w:t>Please mark clearly on your answer book which questions you are attempting.</w:t>
      </w:r>
    </w:p>
    <w:p w:rsidRPr="004B4FC4" w:rsidR="00134B25" w:rsidP="00134B25" w:rsidRDefault="00134B25" w14:paraId="524441D5" w14:textId="77777777">
      <w:pPr>
        <w:jc w:val="both"/>
        <w:rPr>
          <w:rFonts w:ascii="Helvetica" w:hAnsi="Helvetica"/>
          <w:sz w:val="22"/>
          <w:szCs w:val="22"/>
        </w:rPr>
      </w:pPr>
    </w:p>
    <w:p w:rsidRPr="004B4FC4" w:rsidR="00134B25" w:rsidP="00134B25" w:rsidRDefault="00134B25" w14:paraId="1F9E75C7" w14:textId="77777777">
      <w:pPr>
        <w:jc w:val="both"/>
        <w:rPr>
          <w:rFonts w:ascii="Helvetica" w:hAnsi="Helvetica"/>
          <w:sz w:val="22"/>
          <w:szCs w:val="22"/>
        </w:rPr>
      </w:pPr>
      <w:r w:rsidRPr="004B4FC4">
        <w:rPr>
          <w:rFonts w:ascii="Helvetica" w:hAnsi="Helvetica"/>
          <w:sz w:val="22"/>
          <w:szCs w:val="22"/>
        </w:rPr>
        <w:t>All questions carry equal marks.</w:t>
      </w:r>
    </w:p>
    <w:p w:rsidRPr="00321E13" w:rsidR="00134B25" w:rsidP="00134B25" w:rsidRDefault="00134B25" w14:paraId="1D190E44" w14:textId="77777777">
      <w:pPr>
        <w:rPr>
          <w:rFonts w:ascii="Helvetica" w:hAnsi="Helvetica"/>
          <w:sz w:val="22"/>
          <w:szCs w:val="22"/>
        </w:rPr>
      </w:pPr>
    </w:p>
    <w:p w:rsidRPr="004B4FC4" w:rsidR="003B02F5" w:rsidP="004B4FC4" w:rsidRDefault="003B02F5" w14:paraId="7A21D6CE" w14:textId="2317BA79">
      <w:pPr>
        <w:pStyle w:val="ListParagraph"/>
        <w:numPr>
          <w:ilvl w:val="0"/>
          <w:numId w:val="18"/>
        </w:numPr>
        <w:ind w:left="567" w:hanging="567"/>
        <w:rPr>
          <w:rFonts w:ascii="Helvetica" w:hAnsi="Helvetica" w:cs="Helvetica"/>
          <w:sz w:val="22"/>
          <w:szCs w:val="22"/>
        </w:rPr>
      </w:pPr>
      <w:r w:rsidRPr="004B4FC4">
        <w:rPr>
          <w:rFonts w:ascii="Helvetica" w:hAnsi="Helvetica"/>
          <w:sz w:val="22"/>
          <w:szCs w:val="22"/>
        </w:rPr>
        <w:t xml:space="preserve">‘Modern narrative, like the modern world, is constructed out of a plurality of </w:t>
      </w:r>
      <w:proofErr w:type="gramStart"/>
      <w:r w:rsidRPr="004B4FC4">
        <w:rPr>
          <w:rFonts w:ascii="Helvetica" w:hAnsi="Helvetica" w:cs="Helvetica"/>
          <w:sz w:val="22"/>
          <w:szCs w:val="22"/>
        </w:rPr>
        <w:t>voices’</w:t>
      </w:r>
      <w:proofErr w:type="gramEnd"/>
      <w:r w:rsidRPr="004B4FC4">
        <w:rPr>
          <w:rFonts w:ascii="Helvetica" w:hAnsi="Helvetica" w:cs="Helvetica"/>
          <w:sz w:val="22"/>
          <w:szCs w:val="22"/>
        </w:rPr>
        <w:t>. Discuss.</w:t>
      </w:r>
    </w:p>
    <w:p w:rsidRPr="004B4FC4" w:rsidR="003B02F5" w:rsidP="004B4FC4" w:rsidRDefault="003B02F5" w14:paraId="47272916" w14:textId="77777777">
      <w:pPr>
        <w:ind w:left="567" w:hanging="567"/>
        <w:rPr>
          <w:rFonts w:ascii="Helvetica" w:hAnsi="Helvetica" w:cs="Helvetica"/>
          <w:sz w:val="22"/>
          <w:szCs w:val="22"/>
        </w:rPr>
      </w:pPr>
    </w:p>
    <w:p w:rsidRPr="004B4FC4" w:rsidR="003B02F5" w:rsidP="004B4FC4" w:rsidRDefault="003B02F5" w14:paraId="7F3AA069" w14:textId="4AF7869C">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 xml:space="preserve">To what extent do characters in any one or two texts you have read on this module grow </w:t>
      </w:r>
      <w:r w:rsidRPr="004B4FC4">
        <w:rPr>
          <w:rFonts w:ascii="Helvetica" w:hAnsi="Helvetica" w:cs="Helvetica"/>
          <w:i/>
          <w:sz w:val="22"/>
          <w:szCs w:val="22"/>
        </w:rPr>
        <w:t>wiser</w:t>
      </w:r>
      <w:r w:rsidRPr="004B4FC4">
        <w:rPr>
          <w:rFonts w:ascii="Helvetica" w:hAnsi="Helvetica" w:cs="Helvetica"/>
          <w:sz w:val="22"/>
          <w:szCs w:val="22"/>
        </w:rPr>
        <w:t xml:space="preserve"> when they grow older?</w:t>
      </w:r>
    </w:p>
    <w:p w:rsidRPr="004B4FC4" w:rsidR="003B02F5" w:rsidP="004B4FC4" w:rsidRDefault="003B02F5" w14:paraId="44600A9B" w14:textId="77777777">
      <w:pPr>
        <w:ind w:left="567" w:hanging="567"/>
        <w:rPr>
          <w:rFonts w:ascii="Helvetica" w:hAnsi="Helvetica" w:cs="Helvetica"/>
          <w:sz w:val="22"/>
          <w:szCs w:val="22"/>
        </w:rPr>
      </w:pPr>
    </w:p>
    <w:p w:rsidRPr="004B4FC4" w:rsidR="003B02F5" w:rsidP="004B4FC4" w:rsidRDefault="003B02F5" w14:paraId="0728CB91" w14:textId="5085B29A">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‘Contemporary fiction is often ‘reflexive’ or ‘meta-fictive’; that is to say, it often consists more of stories about stories, rather than stories about the world.’ Discuss.</w:t>
      </w:r>
    </w:p>
    <w:p w:rsidRPr="004B4FC4" w:rsidR="003B02F5" w:rsidP="004B4FC4" w:rsidRDefault="003B02F5" w14:paraId="3383BF71" w14:textId="77777777">
      <w:pPr>
        <w:ind w:left="567" w:hanging="567"/>
        <w:rPr>
          <w:rFonts w:ascii="Helvetica" w:hAnsi="Helvetica" w:cs="Helvetica"/>
          <w:sz w:val="22"/>
          <w:szCs w:val="22"/>
        </w:rPr>
      </w:pPr>
    </w:p>
    <w:p w:rsidRPr="004B4FC4" w:rsidR="003B02F5" w:rsidP="004B4FC4" w:rsidRDefault="003B02F5" w14:paraId="4316310C" w14:textId="0B149ADB">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Write an essay on characters’ attempts to atone for past mistakes, in any one or two novels you have read on this module.</w:t>
      </w:r>
    </w:p>
    <w:p w:rsidRPr="004B4FC4" w:rsidR="003B02F5" w:rsidP="004B4FC4" w:rsidRDefault="003B02F5" w14:paraId="60541170" w14:textId="77777777">
      <w:pPr>
        <w:ind w:left="567" w:hanging="567"/>
        <w:rPr>
          <w:rFonts w:ascii="Helvetica" w:hAnsi="Helvetica" w:cs="Helvetica"/>
          <w:sz w:val="22"/>
          <w:szCs w:val="22"/>
        </w:rPr>
      </w:pPr>
    </w:p>
    <w:p w:rsidRPr="004B4FC4" w:rsidR="003B02F5" w:rsidP="004B4FC4" w:rsidRDefault="003B02F5" w14:paraId="45647C1D" w14:textId="0EB7079D">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 xml:space="preserve">‘In fiction, location is often a kind of character in itself; and, in contemporary fiction, both cities and the countryside are usually represented as dark, isolating, alienating </w:t>
      </w:r>
      <w:proofErr w:type="gramStart"/>
      <w:r w:rsidRPr="004B4FC4">
        <w:rPr>
          <w:rFonts w:ascii="Helvetica" w:hAnsi="Helvetica" w:cs="Helvetica"/>
          <w:sz w:val="22"/>
          <w:szCs w:val="22"/>
        </w:rPr>
        <w:t>places’</w:t>
      </w:r>
      <w:proofErr w:type="gramEnd"/>
      <w:r w:rsidRPr="004B4FC4">
        <w:rPr>
          <w:rFonts w:ascii="Helvetica" w:hAnsi="Helvetica" w:cs="Helvetica"/>
          <w:sz w:val="22"/>
          <w:szCs w:val="22"/>
        </w:rPr>
        <w:t>. Discuss the presentation of location in one or two novels we have read on this course, concentrating if you wish on ‘the city’ and/or ‘the countryside’.</w:t>
      </w:r>
    </w:p>
    <w:p w:rsidRPr="004B4FC4" w:rsidR="003B02F5" w:rsidP="004B4FC4" w:rsidRDefault="003B02F5" w14:paraId="142DE928" w14:textId="77777777">
      <w:pPr>
        <w:ind w:left="567" w:hanging="567"/>
        <w:rPr>
          <w:rFonts w:ascii="Helvetica" w:hAnsi="Helvetica" w:cs="Helvetica"/>
          <w:sz w:val="22"/>
          <w:szCs w:val="22"/>
        </w:rPr>
      </w:pPr>
    </w:p>
    <w:p w:rsidRPr="004B4FC4" w:rsidR="003B02F5" w:rsidP="004B4FC4" w:rsidRDefault="003B02F5" w14:paraId="3AFA4DCF" w14:textId="560C1CA3">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 xml:space="preserve">‘Despite successive waves of literary feminism in the twentieth century, female characters in contemporary fiction are all too often little more than plot devices or aids to the main consciousness of the novel, which is dominatingly </w:t>
      </w:r>
      <w:r w:rsidRPr="004B4FC4">
        <w:rPr>
          <w:rFonts w:ascii="Helvetica" w:hAnsi="Helvetica" w:cs="Helvetica"/>
          <w:sz w:val="22"/>
          <w:szCs w:val="22"/>
        </w:rPr>
        <w:lastRenderedPageBreak/>
        <w:t>masculine.’ How far do you agree with this pessimistic assessment of the gender politics of contemporary fiction?</w:t>
      </w:r>
    </w:p>
    <w:p w:rsidRPr="004B4FC4" w:rsidR="003B02F5" w:rsidP="004B4FC4" w:rsidRDefault="003B02F5" w14:paraId="4056537C" w14:textId="77777777">
      <w:pPr>
        <w:ind w:left="567" w:hanging="567"/>
        <w:rPr>
          <w:rFonts w:ascii="Helvetica" w:hAnsi="Helvetica" w:cs="Helvetica"/>
          <w:sz w:val="22"/>
          <w:szCs w:val="22"/>
        </w:rPr>
      </w:pPr>
    </w:p>
    <w:p w:rsidRPr="004B4FC4" w:rsidR="003B02F5" w:rsidP="004B4FC4" w:rsidRDefault="003B02F5" w14:paraId="2F87DFE8" w14:textId="45C6BA7A">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 xml:space="preserve">Discuss the construction and representation of ethnic or cultural identity in any text or texts you have read on this course. </w:t>
      </w:r>
    </w:p>
    <w:p w:rsidRPr="004B4FC4" w:rsidR="003B02F5" w:rsidP="004B4FC4" w:rsidRDefault="003B02F5" w14:paraId="4ACD9F7A" w14:textId="77777777">
      <w:pPr>
        <w:ind w:left="567" w:hanging="567"/>
        <w:rPr>
          <w:rFonts w:ascii="Helvetica" w:hAnsi="Helvetica" w:cs="Helvetica"/>
          <w:sz w:val="22"/>
          <w:szCs w:val="22"/>
        </w:rPr>
      </w:pPr>
    </w:p>
    <w:p w:rsidRPr="004B4FC4" w:rsidR="003B02F5" w:rsidP="004B4FC4" w:rsidRDefault="003B02F5" w14:paraId="0AA59BBB" w14:textId="70BE30BE">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 xml:space="preserve">When </w:t>
      </w:r>
      <w:proofErr w:type="spellStart"/>
      <w:r w:rsidRPr="004B4FC4">
        <w:rPr>
          <w:rFonts w:ascii="Helvetica" w:hAnsi="Helvetica" w:cs="Helvetica"/>
          <w:sz w:val="22"/>
          <w:szCs w:val="22"/>
        </w:rPr>
        <w:t>Irie</w:t>
      </w:r>
      <w:proofErr w:type="spellEnd"/>
      <w:r w:rsidRPr="004B4FC4">
        <w:rPr>
          <w:rFonts w:ascii="Helvetica" w:hAnsi="Helvetica" w:cs="Helvetica"/>
          <w:sz w:val="22"/>
          <w:szCs w:val="22"/>
        </w:rPr>
        <w:t xml:space="preserve"> Jones in </w:t>
      </w:r>
      <w:r w:rsidRPr="004B4FC4">
        <w:rPr>
          <w:rFonts w:ascii="Helvetica" w:hAnsi="Helvetica" w:cs="Helvetica"/>
          <w:i/>
          <w:sz w:val="22"/>
          <w:szCs w:val="22"/>
        </w:rPr>
        <w:t xml:space="preserve">White </w:t>
      </w:r>
      <w:r w:rsidRPr="004B4FC4">
        <w:rPr>
          <w:rFonts w:ascii="Helvetica" w:hAnsi="Helvetica" w:cs="Helvetica"/>
          <w:sz w:val="22"/>
          <w:szCs w:val="22"/>
        </w:rPr>
        <w:t xml:space="preserve">Teeth walks into Marcus </w:t>
      </w:r>
      <w:proofErr w:type="spellStart"/>
      <w:r w:rsidRPr="004B4FC4">
        <w:rPr>
          <w:rFonts w:ascii="Helvetica" w:hAnsi="Helvetica" w:cs="Helvetica"/>
          <w:sz w:val="22"/>
          <w:szCs w:val="22"/>
        </w:rPr>
        <w:t>Chalfen’s</w:t>
      </w:r>
      <w:proofErr w:type="spellEnd"/>
      <w:r w:rsidRPr="004B4FC4">
        <w:rPr>
          <w:rFonts w:ascii="Helvetica" w:hAnsi="Helvetica" w:cs="Helvetica"/>
          <w:sz w:val="22"/>
          <w:szCs w:val="22"/>
        </w:rPr>
        <w:t xml:space="preserve"> study, she thinks of the space as ‘free’ from the historical baggage that characterises her own life. To what extent can characters in any one or two texts you have read on this module be said to be ‘free’?</w:t>
      </w:r>
    </w:p>
    <w:p w:rsidRPr="004B4FC4" w:rsidR="003B02F5" w:rsidP="004B4FC4" w:rsidRDefault="003B02F5" w14:paraId="4D6BE695" w14:textId="77777777">
      <w:pPr>
        <w:ind w:left="567" w:hanging="567"/>
        <w:rPr>
          <w:rFonts w:ascii="Helvetica" w:hAnsi="Helvetica" w:cs="Helvetica"/>
          <w:sz w:val="22"/>
          <w:szCs w:val="22"/>
        </w:rPr>
      </w:pPr>
    </w:p>
    <w:p w:rsidRPr="004B4FC4" w:rsidR="003B02F5" w:rsidP="004B4FC4" w:rsidRDefault="003B02F5" w14:paraId="0E53FD40" w14:textId="586B535D">
      <w:pPr>
        <w:pStyle w:val="ListParagraph"/>
        <w:numPr>
          <w:ilvl w:val="0"/>
          <w:numId w:val="18"/>
        </w:numPr>
        <w:ind w:left="567" w:hanging="567"/>
        <w:rPr>
          <w:rFonts w:ascii="Helvetica" w:hAnsi="Helvetica" w:cs="Helvetica"/>
          <w:sz w:val="22"/>
          <w:szCs w:val="22"/>
        </w:rPr>
      </w:pPr>
      <w:r w:rsidRPr="004B4FC4">
        <w:rPr>
          <w:rFonts w:ascii="Helvetica" w:hAnsi="Helvetica" w:cs="Helvetica"/>
          <w:sz w:val="22"/>
          <w:szCs w:val="22"/>
        </w:rPr>
        <w:t>‘In our culture, many of us like to think of childhood and youth as a special, almost ‘golden’ time before the corruption of adulthood. In contemporary fiction, this is never the case.’ Do you agree?</w:t>
      </w:r>
    </w:p>
    <w:p w:rsidRPr="00F43601" w:rsidR="003B02F5" w:rsidP="003B02F5" w:rsidRDefault="003B02F5" w14:paraId="3F79C51C" w14:textId="77777777">
      <w:pPr>
        <w:rPr>
          <w:rFonts w:ascii="Helvetica" w:hAnsi="Helvetica" w:cs="Helvetica"/>
          <w:sz w:val="22"/>
          <w:szCs w:val="22"/>
        </w:rPr>
      </w:pPr>
    </w:p>
    <w:p w:rsidRPr="00F43601" w:rsidR="00321E13" w:rsidP="001D259F" w:rsidRDefault="00321E13" w14:paraId="1EA75D3B" w14:textId="2839A733">
      <w:pPr>
        <w:jc w:val="center"/>
        <w:rPr>
          <w:rFonts w:ascii="Helvetica" w:hAnsi="Helvetica" w:cs="Helvetica"/>
          <w:b/>
          <w:sz w:val="22"/>
          <w:szCs w:val="22"/>
        </w:rPr>
      </w:pPr>
      <w:bookmarkStart w:name="_GoBack" w:id="0"/>
      <w:bookmarkEnd w:id="0"/>
      <w:r w:rsidRPr="00F43601">
        <w:rPr>
          <w:rFonts w:ascii="Helvetica" w:hAnsi="Helvetica" w:cs="Helvetica"/>
          <w:b/>
          <w:sz w:val="22"/>
          <w:szCs w:val="22"/>
        </w:rPr>
        <w:t>END OF EXAMINATION</w:t>
      </w:r>
    </w:p>
    <w:sectPr w:rsidRPr="00F43601" w:rsidR="00321E13"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4E067" w14:textId="77777777" w:rsidR="003753C0" w:rsidRDefault="003753C0" w:rsidP="00203904">
      <w:r>
        <w:separator/>
      </w:r>
    </w:p>
  </w:endnote>
  <w:endnote w:type="continuationSeparator" w:id="0">
    <w:p w14:paraId="243916B8" w14:textId="77777777" w:rsidR="003753C0" w:rsidRDefault="003753C0"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55549"/>
      <w:docPartObj>
        <w:docPartGallery w:val="Page Numbers (Bottom of Page)"/>
        <w:docPartUnique/>
      </w:docPartObj>
    </w:sdtPr>
    <w:sdtEndPr/>
    <w:sdtContent>
      <w:sdt>
        <w:sdtPr>
          <w:id w:val="-1669238322"/>
          <w:docPartObj>
            <w:docPartGallery w:val="Page Numbers (Top of Page)"/>
            <w:docPartUnique/>
          </w:docPartObj>
        </w:sdtPr>
        <w:sdtEndPr/>
        <w:sdtContent>
          <w:p w14:paraId="69784FDC" w14:textId="699C3EDD" w:rsidR="0092159D" w:rsidRDefault="0092159D">
            <w:pPr>
              <w:pStyle w:val="Footer"/>
              <w:jc w:val="center"/>
            </w:pPr>
            <w:r w:rsidRPr="00321E13">
              <w:rPr>
                <w:rFonts w:ascii="Helvetica" w:hAnsi="Helvetica" w:cs="Helvetica"/>
                <w:sz w:val="22"/>
                <w:szCs w:val="22"/>
              </w:rPr>
              <w:t xml:space="preserve">Page </w:t>
            </w:r>
            <w:r w:rsidRPr="00321E13">
              <w:rPr>
                <w:rFonts w:ascii="Helvetica" w:hAnsi="Helvetica" w:cs="Helvetica"/>
                <w:bCs/>
                <w:sz w:val="22"/>
                <w:szCs w:val="22"/>
              </w:rPr>
              <w:fldChar w:fldCharType="begin"/>
            </w:r>
            <w:r w:rsidRPr="00321E13">
              <w:rPr>
                <w:rFonts w:ascii="Helvetica" w:hAnsi="Helvetica" w:cs="Helvetica"/>
                <w:bCs/>
                <w:sz w:val="22"/>
                <w:szCs w:val="22"/>
              </w:rPr>
              <w:instrText xml:space="preserve"> PAGE </w:instrText>
            </w:r>
            <w:r w:rsidRPr="00321E13">
              <w:rPr>
                <w:rFonts w:ascii="Helvetica" w:hAnsi="Helvetica" w:cs="Helvetica"/>
                <w:bCs/>
                <w:sz w:val="22"/>
                <w:szCs w:val="22"/>
              </w:rPr>
              <w:fldChar w:fldCharType="separate"/>
            </w:r>
            <w:r w:rsidR="00703CA9">
              <w:rPr>
                <w:rFonts w:ascii="Helvetica" w:hAnsi="Helvetica" w:cs="Helvetica"/>
                <w:bCs/>
                <w:noProof/>
                <w:sz w:val="22"/>
                <w:szCs w:val="22"/>
              </w:rPr>
              <w:t>2</w:t>
            </w:r>
            <w:r w:rsidRPr="00321E13">
              <w:rPr>
                <w:rFonts w:ascii="Helvetica" w:hAnsi="Helvetica" w:cs="Helvetica"/>
                <w:bCs/>
                <w:sz w:val="22"/>
                <w:szCs w:val="22"/>
              </w:rPr>
              <w:fldChar w:fldCharType="end"/>
            </w:r>
            <w:r w:rsidRPr="00321E13">
              <w:rPr>
                <w:rFonts w:ascii="Helvetica" w:hAnsi="Helvetica" w:cs="Helvetica"/>
                <w:sz w:val="22"/>
                <w:szCs w:val="22"/>
              </w:rPr>
              <w:t xml:space="preserve"> of </w:t>
            </w:r>
            <w:r w:rsidRPr="00321E13">
              <w:rPr>
                <w:rFonts w:ascii="Helvetica" w:hAnsi="Helvetica" w:cs="Helvetica"/>
                <w:bCs/>
                <w:sz w:val="22"/>
                <w:szCs w:val="22"/>
              </w:rPr>
              <w:fldChar w:fldCharType="begin"/>
            </w:r>
            <w:r w:rsidRPr="00321E13">
              <w:rPr>
                <w:rFonts w:ascii="Helvetica" w:hAnsi="Helvetica" w:cs="Helvetica"/>
                <w:bCs/>
                <w:sz w:val="22"/>
                <w:szCs w:val="22"/>
              </w:rPr>
              <w:instrText xml:space="preserve"> NUMPAGES  </w:instrText>
            </w:r>
            <w:r w:rsidRPr="00321E13">
              <w:rPr>
                <w:rFonts w:ascii="Helvetica" w:hAnsi="Helvetica" w:cs="Helvetica"/>
                <w:bCs/>
                <w:sz w:val="22"/>
                <w:szCs w:val="22"/>
              </w:rPr>
              <w:fldChar w:fldCharType="separate"/>
            </w:r>
            <w:r w:rsidR="00703CA9">
              <w:rPr>
                <w:rFonts w:ascii="Helvetica" w:hAnsi="Helvetica" w:cs="Helvetica"/>
                <w:bCs/>
                <w:noProof/>
                <w:sz w:val="22"/>
                <w:szCs w:val="22"/>
              </w:rPr>
              <w:t>2</w:t>
            </w:r>
            <w:r w:rsidRPr="00321E13">
              <w:rPr>
                <w:rFonts w:ascii="Helvetica" w:hAnsi="Helvetica" w:cs="Helvetica"/>
                <w:bCs/>
                <w:sz w:val="22"/>
                <w:szCs w:val="22"/>
              </w:rPr>
              <w:fldChar w:fldCharType="end"/>
            </w:r>
          </w:p>
        </w:sdtContent>
      </w:sdt>
    </w:sdtContent>
  </w:sdt>
  <w:p w14:paraId="69784FDD"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CD908" w14:textId="77777777" w:rsidR="003753C0" w:rsidRDefault="003753C0" w:rsidP="00203904">
      <w:r>
        <w:separator/>
      </w:r>
    </w:p>
  </w:footnote>
  <w:footnote w:type="continuationSeparator" w:id="0">
    <w:p w14:paraId="1103C142" w14:textId="77777777" w:rsidR="003753C0" w:rsidRDefault="003753C0"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98366" w14:textId="32A5BEC4" w:rsidR="00F43601" w:rsidRPr="00F43601" w:rsidRDefault="00F43601">
    <w:pPr>
      <w:pStyle w:val="Header"/>
      <w:rPr>
        <w:rFonts w:ascii="Helvetica" w:hAnsi="Helvetica" w:cs="Helvetica"/>
        <w:b/>
        <w:sz w:val="20"/>
        <w:szCs w:val="20"/>
      </w:rPr>
    </w:pPr>
    <w:r w:rsidRPr="00F43601">
      <w:rPr>
        <w:rFonts w:ascii="Helvetica" w:hAnsi="Helvetica" w:cs="Helvetica"/>
        <w:b/>
        <w:sz w:val="20"/>
        <w:szCs w:val="20"/>
      </w:rPr>
      <w:t>RET/ENG4022/JULY2019/</w:t>
    </w:r>
    <w:r>
      <w:rPr>
        <w:rFonts w:ascii="Helvetica" w:hAnsi="Helvetica" w:cs="Helvetica"/>
        <w:b/>
        <w:sz w:val="20"/>
        <w:szCs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E20CC"/>
    <w:multiLevelType w:val="hybridMultilevel"/>
    <w:tmpl w:val="0FDCF0A0"/>
    <w:lvl w:ilvl="0" w:tplc="7BFAC1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561417"/>
    <w:multiLevelType w:val="hybridMultilevel"/>
    <w:tmpl w:val="B4ACB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86431"/>
    <w:multiLevelType w:val="hybridMultilevel"/>
    <w:tmpl w:val="E5C45460"/>
    <w:lvl w:ilvl="0" w:tplc="53E87030">
      <w:start w:val="1"/>
      <w:numFmt w:val="decimal"/>
      <w:lvlText w:val="%1)"/>
      <w:lvlJc w:val="left"/>
      <w:pPr>
        <w:ind w:left="720" w:hanging="360"/>
      </w:pPr>
      <w:rPr>
        <w:rFonts w:ascii="Helvetica" w:hAnsi="Helvetica" w:cs="Times New Roman"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11"/>
  </w:num>
  <w:num w:numId="3">
    <w:abstractNumId w:val="0"/>
  </w:num>
  <w:num w:numId="4">
    <w:abstractNumId w:val="5"/>
  </w:num>
  <w:num w:numId="5">
    <w:abstractNumId w:val="8"/>
  </w:num>
  <w:num w:numId="6">
    <w:abstractNumId w:val="15"/>
  </w:num>
  <w:num w:numId="7">
    <w:abstractNumId w:val="6"/>
  </w:num>
  <w:num w:numId="8">
    <w:abstractNumId w:val="4"/>
  </w:num>
  <w:num w:numId="9">
    <w:abstractNumId w:val="17"/>
  </w:num>
  <w:num w:numId="10">
    <w:abstractNumId w:val="2"/>
  </w:num>
  <w:num w:numId="11">
    <w:abstractNumId w:val="12"/>
  </w:num>
  <w:num w:numId="12">
    <w:abstractNumId w:val="9"/>
  </w:num>
  <w:num w:numId="13">
    <w:abstractNumId w:val="7"/>
  </w:num>
  <w:num w:numId="14">
    <w:abstractNumId w:val="16"/>
  </w:num>
  <w:num w:numId="15">
    <w:abstractNumId w:val="3"/>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11611"/>
    <w:rsid w:val="00016B8D"/>
    <w:rsid w:val="0005027C"/>
    <w:rsid w:val="0008406B"/>
    <w:rsid w:val="000B67BF"/>
    <w:rsid w:val="000C38EC"/>
    <w:rsid w:val="000E4002"/>
    <w:rsid w:val="000E6631"/>
    <w:rsid w:val="000E7739"/>
    <w:rsid w:val="00104745"/>
    <w:rsid w:val="001143BB"/>
    <w:rsid w:val="001147B0"/>
    <w:rsid w:val="00122702"/>
    <w:rsid w:val="00134B25"/>
    <w:rsid w:val="0014127A"/>
    <w:rsid w:val="001A7112"/>
    <w:rsid w:val="001D259F"/>
    <w:rsid w:val="001F1233"/>
    <w:rsid w:val="00203904"/>
    <w:rsid w:val="0022392C"/>
    <w:rsid w:val="0025573C"/>
    <w:rsid w:val="002853A4"/>
    <w:rsid w:val="002A5D36"/>
    <w:rsid w:val="002B2E21"/>
    <w:rsid w:val="002B41D1"/>
    <w:rsid w:val="002B59FD"/>
    <w:rsid w:val="002B6BDF"/>
    <w:rsid w:val="002E4651"/>
    <w:rsid w:val="002F7805"/>
    <w:rsid w:val="002F7A45"/>
    <w:rsid w:val="00302029"/>
    <w:rsid w:val="00321E13"/>
    <w:rsid w:val="00327FCE"/>
    <w:rsid w:val="00363925"/>
    <w:rsid w:val="00366583"/>
    <w:rsid w:val="003753C0"/>
    <w:rsid w:val="00394F7A"/>
    <w:rsid w:val="003B02F5"/>
    <w:rsid w:val="003D3E88"/>
    <w:rsid w:val="003D472E"/>
    <w:rsid w:val="0043222C"/>
    <w:rsid w:val="00471D16"/>
    <w:rsid w:val="00472AB4"/>
    <w:rsid w:val="0047541B"/>
    <w:rsid w:val="00496B9A"/>
    <w:rsid w:val="004B4FC4"/>
    <w:rsid w:val="004D0D05"/>
    <w:rsid w:val="004D2214"/>
    <w:rsid w:val="004E3734"/>
    <w:rsid w:val="005201D0"/>
    <w:rsid w:val="0058746E"/>
    <w:rsid w:val="006454A6"/>
    <w:rsid w:val="006601DF"/>
    <w:rsid w:val="00661227"/>
    <w:rsid w:val="006D073C"/>
    <w:rsid w:val="006E114F"/>
    <w:rsid w:val="00703CA9"/>
    <w:rsid w:val="00711A14"/>
    <w:rsid w:val="00717561"/>
    <w:rsid w:val="00752610"/>
    <w:rsid w:val="007B4936"/>
    <w:rsid w:val="007B6480"/>
    <w:rsid w:val="007C4849"/>
    <w:rsid w:val="007C5BBB"/>
    <w:rsid w:val="00815494"/>
    <w:rsid w:val="00816B3C"/>
    <w:rsid w:val="008A1E22"/>
    <w:rsid w:val="008D5F94"/>
    <w:rsid w:val="00910A5C"/>
    <w:rsid w:val="0092159D"/>
    <w:rsid w:val="00936B3C"/>
    <w:rsid w:val="00964C31"/>
    <w:rsid w:val="00967503"/>
    <w:rsid w:val="00981235"/>
    <w:rsid w:val="009C76B4"/>
    <w:rsid w:val="009E2576"/>
    <w:rsid w:val="009F6179"/>
    <w:rsid w:val="00A40A8B"/>
    <w:rsid w:val="00A66839"/>
    <w:rsid w:val="00A939D5"/>
    <w:rsid w:val="00AA797D"/>
    <w:rsid w:val="00AC6940"/>
    <w:rsid w:val="00B50E7D"/>
    <w:rsid w:val="00B5685B"/>
    <w:rsid w:val="00B95EA9"/>
    <w:rsid w:val="00BC56F1"/>
    <w:rsid w:val="00BE0EE3"/>
    <w:rsid w:val="00BE3189"/>
    <w:rsid w:val="00C17B38"/>
    <w:rsid w:val="00C63F01"/>
    <w:rsid w:val="00C71284"/>
    <w:rsid w:val="00CB395B"/>
    <w:rsid w:val="00D07B1E"/>
    <w:rsid w:val="00D1102C"/>
    <w:rsid w:val="00D22FF0"/>
    <w:rsid w:val="00D63CD8"/>
    <w:rsid w:val="00DE1FD7"/>
    <w:rsid w:val="00E20C25"/>
    <w:rsid w:val="00E36FD8"/>
    <w:rsid w:val="00E72A7A"/>
    <w:rsid w:val="00E7755F"/>
    <w:rsid w:val="00E9621A"/>
    <w:rsid w:val="00EC0ABE"/>
    <w:rsid w:val="00EF28A0"/>
    <w:rsid w:val="00EF663A"/>
    <w:rsid w:val="00F047D0"/>
    <w:rsid w:val="00F35C73"/>
    <w:rsid w:val="00F414E4"/>
    <w:rsid w:val="00F43601"/>
    <w:rsid w:val="00F43956"/>
    <w:rsid w:val="00F71A17"/>
    <w:rsid w:val="00F731BC"/>
    <w:rsid w:val="00F83CBB"/>
    <w:rsid w:val="00F907CE"/>
    <w:rsid w:val="00FD3147"/>
    <w:rsid w:val="00FD7329"/>
    <w:rsid w:val="00FD79DD"/>
    <w:rsid w:val="7FC81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784F8B"/>
  <w15:docId w15:val="{6E28A452-A5A9-401D-88E2-BFD18327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 w:type="character" w:styleId="Emphasis">
    <w:name w:val="Emphasis"/>
    <w:basedOn w:val="DefaultParagraphFont"/>
    <w:uiPriority w:val="20"/>
    <w:qFormat/>
    <w:rsid w:val="001F1233"/>
    <w:rPr>
      <w:i/>
      <w:iCs/>
    </w:rPr>
  </w:style>
  <w:style w:type="paragraph" w:styleId="NormalWeb">
    <w:name w:val="Normal (Web)"/>
    <w:basedOn w:val="Normal"/>
    <w:semiHidden/>
    <w:unhideWhenUsed/>
    <w:rsid w:val="001D259F"/>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16677">
      <w:bodyDiv w:val="1"/>
      <w:marLeft w:val="0"/>
      <w:marRight w:val="0"/>
      <w:marTop w:val="0"/>
      <w:marBottom w:val="0"/>
      <w:divBdr>
        <w:top w:val="none" w:sz="0" w:space="0" w:color="auto"/>
        <w:left w:val="none" w:sz="0" w:space="0" w:color="auto"/>
        <w:bottom w:val="none" w:sz="0" w:space="0" w:color="auto"/>
        <w:right w:val="none" w:sz="0" w:space="0" w:color="auto"/>
      </w:divBdr>
      <w:divsChild>
        <w:div w:id="850024606">
          <w:marLeft w:val="0"/>
          <w:marRight w:val="0"/>
          <w:marTop w:val="0"/>
          <w:marBottom w:val="0"/>
          <w:divBdr>
            <w:top w:val="none" w:sz="0" w:space="0" w:color="auto"/>
            <w:left w:val="none" w:sz="0" w:space="0" w:color="auto"/>
            <w:bottom w:val="none" w:sz="0" w:space="0" w:color="auto"/>
            <w:right w:val="none" w:sz="0" w:space="0" w:color="auto"/>
          </w:divBdr>
        </w:div>
        <w:div w:id="884952560">
          <w:marLeft w:val="0"/>
          <w:marRight w:val="0"/>
          <w:marTop w:val="0"/>
          <w:marBottom w:val="0"/>
          <w:divBdr>
            <w:top w:val="none" w:sz="0" w:space="0" w:color="auto"/>
            <w:left w:val="none" w:sz="0" w:space="0" w:color="auto"/>
            <w:bottom w:val="none" w:sz="0" w:space="0" w:color="auto"/>
            <w:right w:val="none" w:sz="0" w:space="0" w:color="auto"/>
          </w:divBdr>
        </w:div>
        <w:div w:id="1390691078">
          <w:marLeft w:val="0"/>
          <w:marRight w:val="0"/>
          <w:marTop w:val="0"/>
          <w:marBottom w:val="0"/>
          <w:divBdr>
            <w:top w:val="none" w:sz="0" w:space="0" w:color="auto"/>
            <w:left w:val="none" w:sz="0" w:space="0" w:color="auto"/>
            <w:bottom w:val="none" w:sz="0" w:space="0" w:color="auto"/>
            <w:right w:val="none" w:sz="0" w:space="0" w:color="auto"/>
          </w:divBdr>
        </w:div>
        <w:div w:id="1794862229">
          <w:marLeft w:val="0"/>
          <w:marRight w:val="0"/>
          <w:marTop w:val="0"/>
          <w:marBottom w:val="0"/>
          <w:divBdr>
            <w:top w:val="none" w:sz="0" w:space="0" w:color="auto"/>
            <w:left w:val="none" w:sz="0" w:space="0" w:color="auto"/>
            <w:bottom w:val="none" w:sz="0" w:space="0" w:color="auto"/>
            <w:right w:val="none" w:sz="0" w:space="0" w:color="auto"/>
          </w:divBdr>
        </w:div>
      </w:divsChild>
    </w:div>
    <w:div w:id="161749328">
      <w:bodyDiv w:val="1"/>
      <w:marLeft w:val="0"/>
      <w:marRight w:val="0"/>
      <w:marTop w:val="0"/>
      <w:marBottom w:val="0"/>
      <w:divBdr>
        <w:top w:val="none" w:sz="0" w:space="0" w:color="auto"/>
        <w:left w:val="none" w:sz="0" w:space="0" w:color="auto"/>
        <w:bottom w:val="none" w:sz="0" w:space="0" w:color="auto"/>
        <w:right w:val="none" w:sz="0" w:space="0" w:color="auto"/>
      </w:divBdr>
    </w:div>
    <w:div w:id="804084059">
      <w:bodyDiv w:val="1"/>
      <w:marLeft w:val="0"/>
      <w:marRight w:val="0"/>
      <w:marTop w:val="0"/>
      <w:marBottom w:val="0"/>
      <w:divBdr>
        <w:top w:val="none" w:sz="0" w:space="0" w:color="auto"/>
        <w:left w:val="none" w:sz="0" w:space="0" w:color="auto"/>
        <w:bottom w:val="none" w:sz="0" w:space="0" w:color="auto"/>
        <w:right w:val="none" w:sz="0" w:space="0" w:color="auto"/>
      </w:divBdr>
    </w:div>
    <w:div w:id="1117989310">
      <w:bodyDiv w:val="1"/>
      <w:marLeft w:val="0"/>
      <w:marRight w:val="0"/>
      <w:marTop w:val="0"/>
      <w:marBottom w:val="0"/>
      <w:divBdr>
        <w:top w:val="none" w:sz="0" w:space="0" w:color="auto"/>
        <w:left w:val="none" w:sz="0" w:space="0" w:color="auto"/>
        <w:bottom w:val="none" w:sz="0" w:space="0" w:color="auto"/>
        <w:right w:val="none" w:sz="0" w:space="0" w:color="auto"/>
      </w:divBdr>
    </w:div>
    <w:div w:id="147502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R63NPHTH4QFH-1291-1073</_dlc_DocId>
    <_dlc_DocIdUrl xmlns="559e8a90-c5f0-4960-93bb-48a9a6be2d22">
      <Url>https://staffnet.stmarys.ac.uk/academic-services/Registry/exam-paper-submission/_layouts/15/DocIdRedir.aspx?ID=R63NPHTH4QFH-1291-1073</Url>
      <Description>R63NPHTH4QFH-1291-1073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E6D20-E1CA-4F5D-9C05-0F512104CB48}">
  <ds:schemaRefs>
    <ds:schemaRef ds:uri="http://purl.org/dc/terms/"/>
    <ds:schemaRef ds:uri="http://purl.org/dc/elements/1.1/"/>
    <ds:schemaRef ds:uri="http://schemas.microsoft.com/office/2006/documentManagement/types"/>
    <ds:schemaRef ds:uri="http://www.w3.org/XML/1998/namespace"/>
    <ds:schemaRef ds:uri="http://purl.org/dc/dcmitype/"/>
    <ds:schemaRef ds:uri="559e8a90-c5f0-4960-93bb-48a9a6be2d22"/>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BA75A5E-0961-4E23-9C8B-EFE4010558D1}">
  <ds:schemaRefs>
    <ds:schemaRef ds:uri="http://schemas.microsoft.com/sharepoint/v3/contenttype/forms"/>
  </ds:schemaRefs>
</ds:datastoreItem>
</file>

<file path=customXml/itemProps3.xml><?xml version="1.0" encoding="utf-8"?>
<ds:datastoreItem xmlns:ds="http://schemas.openxmlformats.org/officeDocument/2006/customXml" ds:itemID="{C1215FCE-BD69-4CB1-8A37-F459AAEA9007}">
  <ds:schemaRefs>
    <ds:schemaRef ds:uri="http://schemas.microsoft.com/sharepoint/events"/>
  </ds:schemaRefs>
</ds:datastoreItem>
</file>

<file path=customXml/itemProps4.xml><?xml version="1.0" encoding="utf-8"?>
<ds:datastoreItem xmlns:ds="http://schemas.openxmlformats.org/officeDocument/2006/customXml" ds:itemID="{F75138E8-5D5E-469F-9998-C333E290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10</cp:revision>
  <cp:lastPrinted>2019-08-15T09:26:00Z</cp:lastPrinted>
  <dcterms:created xsi:type="dcterms:W3CDTF">2019-06-21T10:35:00Z</dcterms:created>
  <dcterms:modified xsi:type="dcterms:W3CDTF">2021-04-14T15:05:16Z</dcterms:modified>
  <dc:title>ENG4022 Resit 1819</dc:title>
  <cp:keywords>
  </cp:keywords>
  <dc:subject>ENG4022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24b40250-3219-4bb8-849b-9fc6c6b09703</vt:lpwstr>
  </property>
</Properties>
</file>