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14:paraId="21D8F823" w14:textId="77777777">
      <w:pPr>
        <w:pStyle w:val="Title"/>
        <w:rPr>
          <w:rFonts w:cs="Helvetica"/>
        </w:rPr>
      </w:pPr>
      <w:r w:rsidRPr="00F2532F">
        <w:rPr>
          <w:rFonts w:cs="Helvetica"/>
        </w:rPr>
        <w:t xml:space="preserve">ST MARY’S UNIVERSITY </w:t>
      </w:r>
    </w:p>
    <w:p w:rsidRPr="00203904" w:rsidR="00E20C25" w:rsidP="00E20C25" w:rsidRDefault="00E20C25" w14:paraId="1BB40DDD" w14:textId="77777777">
      <w:pPr>
        <w:pStyle w:val="Subtitle"/>
        <w:rPr>
          <w:rFonts w:cs="Helvetica"/>
          <w:sz w:val="36"/>
        </w:rPr>
      </w:pPr>
      <w:r w:rsidRPr="00203904">
        <w:rPr>
          <w:rFonts w:cs="Helvetica"/>
          <w:sz w:val="36"/>
        </w:rPr>
        <w:t>TWICKENHAM, LONDON</w:t>
      </w:r>
    </w:p>
    <w:p w:rsidRPr="00BE0EE3" w:rsidR="00E20C25" w:rsidP="00E20C25" w:rsidRDefault="00711A14" w14:paraId="6584A522" w14:textId="77777777">
      <w:pPr>
        <w:jc w:val="center"/>
        <w:rPr>
          <w:rFonts w:ascii="Helvetica" w:hAnsi="Helvetica" w:cs="Helvetica"/>
          <w:sz w:val="23"/>
          <w:szCs w:val="23"/>
        </w:rPr>
      </w:pPr>
      <w:r w:rsidRPr="00B34050">
        <w:rPr>
          <w:rFonts w:ascii="Helvetica" w:hAnsi="Helvetica" w:cs="Helvetica"/>
          <w:sz w:val="23"/>
          <w:szCs w:val="23"/>
        </w:rPr>
        <w:t>BA/</w:t>
      </w:r>
      <w:r w:rsidRPr="00B34050" w:rsidR="00E20C25">
        <w:rPr>
          <w:rFonts w:ascii="Helvetica" w:hAnsi="Helvetica" w:cs="Helvetica"/>
          <w:sz w:val="23"/>
          <w:szCs w:val="23"/>
        </w:rPr>
        <w:t>BSc</w:t>
      </w:r>
      <w:r w:rsidRPr="00B34050" w:rsidR="00E9621A">
        <w:rPr>
          <w:rFonts w:ascii="Helvetica" w:hAnsi="Helvetica" w:cs="Helvetica"/>
          <w:sz w:val="23"/>
          <w:szCs w:val="23"/>
        </w:rPr>
        <w:t xml:space="preserve"> </w:t>
      </w:r>
      <w:r w:rsidRPr="00BE0EE3" w:rsidR="00E20C25">
        <w:rPr>
          <w:rFonts w:ascii="Helvetica" w:hAnsi="Helvetica" w:cs="Helvetica"/>
          <w:sz w:val="23"/>
          <w:szCs w:val="23"/>
        </w:rPr>
        <w:t>Degree Examination students registered for</w:t>
      </w:r>
    </w:p>
    <w:p w:rsidRPr="00BE0EE3" w:rsidR="00E20C25" w:rsidP="00E20C25" w:rsidRDefault="001143BB" w14:paraId="2CBFFEFE" w14:textId="77777777">
      <w:pPr>
        <w:jc w:val="center"/>
        <w:rPr>
          <w:rFonts w:ascii="Helvetica" w:hAnsi="Helvetica" w:cs="Helvetica"/>
          <w:b/>
          <w:bCs/>
          <w:sz w:val="23"/>
          <w:szCs w:val="23"/>
        </w:rPr>
      </w:pPr>
      <w:r>
        <w:rPr>
          <w:rFonts w:ascii="Helvetica" w:hAnsi="Helvetica" w:cs="Helvetica"/>
          <w:sz w:val="23"/>
          <w:szCs w:val="23"/>
        </w:rPr>
        <w:t xml:space="preserve">Level </w:t>
      </w:r>
      <w:r w:rsidR="00DD2BEB">
        <w:rPr>
          <w:rFonts w:ascii="Helvetica" w:hAnsi="Helvetica" w:cs="Helvetica"/>
          <w:b/>
          <w:sz w:val="23"/>
          <w:szCs w:val="23"/>
        </w:rPr>
        <w:t>FIVE</w:t>
      </w:r>
    </w:p>
    <w:p w:rsidRPr="00F2532F" w:rsidR="00E20C25" w:rsidP="00E20C25" w:rsidRDefault="00E20C25" w14:paraId="5CA6107E" w14:textId="77777777">
      <w:pPr>
        <w:jc w:val="center"/>
        <w:rPr>
          <w:rFonts w:ascii="Helvetica" w:hAnsi="Helvetica" w:cs="Helvetica"/>
          <w:b/>
          <w:bCs/>
        </w:rPr>
      </w:pPr>
    </w:p>
    <w:p w:rsidRPr="00F2532F" w:rsidR="00E20C25" w:rsidP="00E20C25" w:rsidRDefault="00E20C25" w14:paraId="69D390C8" w14:textId="77777777">
      <w:pPr>
        <w:rPr>
          <w:rFonts w:ascii="Helvetica" w:hAnsi="Helvetica" w:cs="Helvetica"/>
          <w:b/>
          <w:bCs/>
        </w:rPr>
      </w:pPr>
    </w:p>
    <w:p w:rsidRPr="00203904" w:rsidR="00E20C25" w:rsidP="00E20C25" w:rsidRDefault="00E20C25" w14:paraId="74662EC8" w14:textId="77777777">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DD2BEB">
        <w:rPr>
          <w:rFonts w:ascii="Helvetica" w:hAnsi="Helvetica" w:cs="Helvetica"/>
          <w:b/>
          <w:bCs/>
          <w:sz w:val="22"/>
          <w:szCs w:val="22"/>
        </w:rPr>
        <w:t>Writing the ‘Renaissance’</w:t>
      </w:r>
    </w:p>
    <w:p w:rsidRPr="00203904" w:rsidR="00E20C25" w:rsidP="00E20C25" w:rsidRDefault="00E20C25" w14:paraId="0F1D9E9A" w14:textId="77777777">
      <w:pPr>
        <w:rPr>
          <w:rFonts w:ascii="Helvetica" w:hAnsi="Helvetica" w:cs="Helvetica"/>
          <w:sz w:val="22"/>
          <w:szCs w:val="22"/>
        </w:rPr>
      </w:pPr>
    </w:p>
    <w:p w:rsidR="00BD36D6" w:rsidP="00E20C25" w:rsidRDefault="00E20C25" w14:paraId="7945B001" w14:textId="77777777">
      <w:pPr>
        <w:rPr>
          <w:rFonts w:ascii="Helvetica" w:hAnsi="Helvetica" w:cs="Helvetica"/>
          <w:b/>
          <w:bCs/>
          <w:sz w:val="22"/>
          <w:szCs w:val="22"/>
        </w:rPr>
      </w:pPr>
      <w:r w:rsidRPr="00203904">
        <w:rPr>
          <w:rFonts w:ascii="Helvetica" w:hAnsi="Helvetica" w:cs="Helvetica"/>
          <w:sz w:val="22"/>
          <w:szCs w:val="22"/>
        </w:rPr>
        <w:t>Code:</w:t>
      </w:r>
      <w:r w:rsidRPr="00203904">
        <w:rPr>
          <w:rFonts w:ascii="Helvetica" w:hAnsi="Helvetica" w:cs="Helvetica"/>
          <w:sz w:val="22"/>
          <w:szCs w:val="22"/>
        </w:rPr>
        <w:tab/>
      </w:r>
      <w:r w:rsidR="00DD2BEB">
        <w:rPr>
          <w:rFonts w:ascii="Helvetica" w:hAnsi="Helvetica" w:cs="Helvetica"/>
          <w:b/>
          <w:bCs/>
          <w:sz w:val="22"/>
          <w:szCs w:val="22"/>
        </w:rPr>
        <w:t>ENG5001</w:t>
      </w:r>
    </w:p>
    <w:p w:rsidRPr="00203904" w:rsidR="00E20C25" w:rsidP="00E20C25" w:rsidRDefault="00E20C25" w14:paraId="7E5A3BCE" w14:textId="15EB270C">
      <w:pPr>
        <w:rPr>
          <w:rFonts w:ascii="Helvetica" w:hAnsi="Helvetica" w:cs="Helvetica"/>
          <w:b/>
          <w:bCs/>
          <w:sz w:val="22"/>
          <w:szCs w:val="22"/>
        </w:rPr>
      </w:pPr>
      <w:r w:rsidRPr="00203904">
        <w:rPr>
          <w:rFonts w:ascii="Helvetica" w:hAnsi="Helvetica" w:cs="Helvetica"/>
          <w:sz w:val="22"/>
          <w:szCs w:val="22"/>
        </w:rPr>
        <w:t xml:space="preserve">Semester:  </w:t>
      </w:r>
      <w:r w:rsidR="000F5E1D">
        <w:rPr>
          <w:rFonts w:ascii="Helvetica" w:hAnsi="Helvetica" w:cs="Helvetica"/>
          <w:b/>
          <w:bCs/>
          <w:sz w:val="22"/>
          <w:szCs w:val="22"/>
        </w:rPr>
        <w:t>Resit</w:t>
      </w:r>
    </w:p>
    <w:p w:rsidRPr="00203904" w:rsidR="00E20C25" w:rsidP="00E20C25" w:rsidRDefault="00E20C25" w14:paraId="66B54113" w14:textId="77777777">
      <w:pPr>
        <w:rPr>
          <w:rFonts w:ascii="Helvetica" w:hAnsi="Helvetica" w:cs="Helvetica"/>
          <w:b/>
          <w:bCs/>
          <w:sz w:val="22"/>
          <w:szCs w:val="22"/>
        </w:rPr>
      </w:pPr>
    </w:p>
    <w:p w:rsidR="00BD36D6" w:rsidP="00E20C25" w:rsidRDefault="00E20C25" w14:paraId="5BF73FA4" w14:textId="77777777">
      <w:pPr>
        <w:pStyle w:val="Default"/>
        <w:rPr>
          <w:b/>
          <w:sz w:val="22"/>
          <w:szCs w:val="22"/>
        </w:rPr>
      </w:pPr>
      <w:r w:rsidRPr="00203904">
        <w:rPr>
          <w:sz w:val="22"/>
          <w:szCs w:val="22"/>
        </w:rPr>
        <w:t>Date:</w:t>
      </w:r>
      <w:r w:rsidR="006E114F">
        <w:rPr>
          <w:sz w:val="22"/>
          <w:szCs w:val="22"/>
        </w:rPr>
        <w:tab/>
      </w:r>
      <w:r w:rsidRPr="00ED7757" w:rsidR="00ED7757">
        <w:rPr>
          <w:b/>
          <w:sz w:val="22"/>
          <w:szCs w:val="22"/>
        </w:rPr>
        <w:t>July 2019</w:t>
      </w:r>
    </w:p>
    <w:p w:rsidRPr="00203904" w:rsidR="00E20C25" w:rsidP="00E20C25" w:rsidRDefault="00E20C25" w14:paraId="528E5DD4" w14:textId="594C376D">
      <w:pPr>
        <w:pStyle w:val="Default"/>
        <w:rPr>
          <w:sz w:val="22"/>
          <w:szCs w:val="22"/>
        </w:rPr>
      </w:pPr>
      <w:bookmarkStart w:name="_GoBack" w:id="0"/>
      <w:bookmarkEnd w:id="0"/>
      <w:r w:rsidRPr="00203904">
        <w:rPr>
          <w:sz w:val="22"/>
          <w:szCs w:val="22"/>
        </w:rPr>
        <w:t>Time:</w:t>
      </w:r>
      <w:r w:rsidR="001143BB">
        <w:rPr>
          <w:sz w:val="22"/>
          <w:szCs w:val="22"/>
        </w:rPr>
        <w:t xml:space="preserve"> </w:t>
      </w:r>
      <w:r w:rsidR="00E9621A">
        <w:rPr>
          <w:sz w:val="22"/>
          <w:szCs w:val="22"/>
        </w:rPr>
        <w:t>TBC</w:t>
      </w:r>
    </w:p>
    <w:p w:rsidRPr="00203904" w:rsidR="00203904" w:rsidP="00E20C25" w:rsidRDefault="00203904" w14:paraId="3AB26562" w14:textId="77777777">
      <w:pPr>
        <w:rPr>
          <w:rFonts w:ascii="Helvetica" w:hAnsi="Helvetica" w:cs="Helvetica"/>
          <w:sz w:val="22"/>
          <w:szCs w:val="22"/>
        </w:rPr>
      </w:pPr>
    </w:p>
    <w:p w:rsidRPr="00203904" w:rsidR="00E20C25" w:rsidP="00E20C25" w:rsidRDefault="00E20C25" w14:paraId="68E8327F" w14:textId="77777777">
      <w:pPr>
        <w:rPr>
          <w:rFonts w:ascii="Helvetica" w:hAnsi="Helvetica" w:cs="Helvetica"/>
          <w:sz w:val="22"/>
          <w:szCs w:val="22"/>
        </w:rPr>
      </w:pPr>
      <w:r w:rsidRPr="00203904">
        <w:rPr>
          <w:rFonts w:ascii="Helvetica" w:hAnsi="Helvetica" w:cs="Helvetica"/>
          <w:sz w:val="22"/>
          <w:szCs w:val="22"/>
        </w:rPr>
        <w:t xml:space="preserve">TIME ALLOWED: </w:t>
      </w:r>
      <w:r w:rsidRPr="00B34050" w:rsidR="00B34050">
        <w:rPr>
          <w:rFonts w:ascii="Helvetica" w:hAnsi="Helvetica" w:cs="Helvetica"/>
          <w:b/>
          <w:bCs/>
          <w:sz w:val="22"/>
          <w:szCs w:val="22"/>
        </w:rPr>
        <w:t>TWO</w:t>
      </w:r>
      <w:r w:rsidR="00711A14">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00BD36D6" w:rsidP="00BD36D6" w:rsidRDefault="00BD36D6" w14:paraId="0D4849C9" w14:textId="77777777">
      <w:pPr>
        <w:rPr>
          <w:rFonts w:ascii="Helvetica" w:hAnsi="Helvetica"/>
          <w:sz w:val="22"/>
          <w:szCs w:val="22"/>
        </w:rPr>
      </w:pPr>
    </w:p>
    <w:p w:rsidRPr="00E54B7B" w:rsidR="00BD36D6" w:rsidP="00BD36D6" w:rsidRDefault="00BD36D6" w14:paraId="44DBE61F" w14:textId="431810C6">
      <w:pPr>
        <w:rPr>
          <w:rFonts w:ascii="Helvetica" w:hAnsi="Helvetica"/>
          <w:sz w:val="22"/>
          <w:szCs w:val="22"/>
        </w:rPr>
      </w:pPr>
      <w:r w:rsidRPr="00E54B7B">
        <w:rPr>
          <w:rFonts w:ascii="Helvetica" w:hAnsi="Helvetica"/>
          <w:sz w:val="22"/>
          <w:szCs w:val="22"/>
        </w:rPr>
        <w:t xml:space="preserve">Candidates must answer </w:t>
      </w:r>
      <w:r w:rsidRPr="00EF0F6F">
        <w:rPr>
          <w:rFonts w:ascii="Helvetica" w:hAnsi="Helvetica"/>
          <w:b/>
          <w:sz w:val="22"/>
          <w:szCs w:val="22"/>
        </w:rPr>
        <w:t>TWO</w:t>
      </w:r>
      <w:r w:rsidRPr="00E54B7B">
        <w:rPr>
          <w:rFonts w:ascii="Helvetica" w:hAnsi="Helvetica"/>
          <w:sz w:val="22"/>
          <w:szCs w:val="22"/>
        </w:rPr>
        <w:t xml:space="preserve"> of the following questions</w:t>
      </w:r>
      <w:r>
        <w:rPr>
          <w:rFonts w:ascii="Helvetica" w:hAnsi="Helvetica"/>
          <w:sz w:val="22"/>
          <w:szCs w:val="22"/>
        </w:rPr>
        <w:t>.</w:t>
      </w:r>
    </w:p>
    <w:p w:rsidRPr="00E54B7B" w:rsidR="000C38EC" w:rsidP="00CB395B" w:rsidRDefault="000C38EC" w14:paraId="1D2F446C" w14:textId="77777777">
      <w:pPr>
        <w:jc w:val="both"/>
        <w:rPr>
          <w:rFonts w:ascii="Helvetica" w:hAnsi="Helvetica" w:cs="Arial"/>
          <w:sz w:val="22"/>
          <w:szCs w:val="22"/>
          <w:highlight w:val="yellow"/>
        </w:rPr>
      </w:pPr>
    </w:p>
    <w:p w:rsidRPr="00EF0F6F" w:rsidR="00EF0F6F" w:rsidP="00EF0F6F" w:rsidRDefault="00290916" w14:paraId="106FC08D" w14:textId="53D923BC">
      <w:pPr>
        <w:pStyle w:val="ListParagraph"/>
        <w:numPr>
          <w:ilvl w:val="0"/>
          <w:numId w:val="16"/>
        </w:numPr>
        <w:ind w:left="567" w:hanging="567"/>
        <w:rPr>
          <w:rFonts w:ascii="Helvetica" w:hAnsi="Helvetica"/>
          <w:sz w:val="22"/>
          <w:szCs w:val="22"/>
        </w:rPr>
      </w:pPr>
      <w:r w:rsidRPr="00EF0F6F">
        <w:rPr>
          <w:rFonts w:ascii="Helvetica" w:hAnsi="Helvetica"/>
          <w:i/>
          <w:sz w:val="22"/>
          <w:szCs w:val="22"/>
        </w:rPr>
        <w:t>either</w:t>
      </w:r>
      <w:r w:rsidRPr="00EF0F6F">
        <w:rPr>
          <w:rFonts w:ascii="Helvetica" w:hAnsi="Helvetica"/>
          <w:sz w:val="22"/>
          <w:szCs w:val="22"/>
        </w:rPr>
        <w:t xml:space="preserve"> </w:t>
      </w:r>
    </w:p>
    <w:p w:rsidRPr="00EF0F6F" w:rsidR="00EF0F6F" w:rsidP="00EF0F6F" w:rsidRDefault="00EF0F6F" w14:paraId="3F8E5896" w14:textId="77777777">
      <w:pPr>
        <w:pStyle w:val="ListParagraph"/>
        <w:ind w:left="567" w:hanging="567"/>
        <w:rPr>
          <w:rFonts w:ascii="Helvetica" w:hAnsi="Helvetica"/>
          <w:sz w:val="22"/>
          <w:szCs w:val="22"/>
        </w:rPr>
      </w:pPr>
    </w:p>
    <w:p w:rsidRPr="00EF0F6F" w:rsidR="00290916" w:rsidP="00EF0F6F" w:rsidRDefault="00290916" w14:paraId="3960B701" w14:textId="0333E14B">
      <w:pPr>
        <w:pStyle w:val="ListParagraph"/>
        <w:numPr>
          <w:ilvl w:val="0"/>
          <w:numId w:val="17"/>
        </w:numPr>
        <w:rPr>
          <w:rFonts w:ascii="Helvetica" w:hAnsi="Helvetica"/>
          <w:sz w:val="22"/>
          <w:szCs w:val="22"/>
        </w:rPr>
      </w:pPr>
      <w:r w:rsidRPr="00EF0F6F">
        <w:rPr>
          <w:rFonts w:ascii="Helvetica" w:hAnsi="Helvetica"/>
          <w:sz w:val="22"/>
          <w:szCs w:val="22"/>
        </w:rPr>
        <w:t>To what extent, and for what reasons, do you think the term ‘Metaphysical’ appropriate to the poetry of the so-called ‘Metaphysical Poets’?</w:t>
      </w:r>
    </w:p>
    <w:p w:rsidR="00EF0F6F" w:rsidP="00290916" w:rsidRDefault="00EF0F6F" w14:paraId="6DCAF848" w14:textId="0BD43987">
      <w:pPr>
        <w:rPr>
          <w:rFonts w:ascii="Helvetica" w:hAnsi="Helvetica"/>
          <w:i/>
          <w:sz w:val="22"/>
          <w:szCs w:val="22"/>
        </w:rPr>
      </w:pPr>
      <w:r w:rsidRPr="00F82F17">
        <w:rPr>
          <w:rFonts w:ascii="Helvetica" w:hAnsi="Helvetica"/>
          <w:i/>
          <w:sz w:val="22"/>
          <w:szCs w:val="22"/>
        </w:rPr>
        <w:t>O</w:t>
      </w:r>
      <w:r w:rsidRPr="00F82F17" w:rsidR="00290916">
        <w:rPr>
          <w:rFonts w:ascii="Helvetica" w:hAnsi="Helvetica"/>
          <w:i/>
          <w:sz w:val="22"/>
          <w:szCs w:val="22"/>
        </w:rPr>
        <w:t>r</w:t>
      </w:r>
    </w:p>
    <w:p w:rsidRPr="00EF0F6F" w:rsidR="00F82F17" w:rsidP="00EF0F6F" w:rsidRDefault="00290916" w14:paraId="5A4586A6" w14:textId="7DD96317">
      <w:pPr>
        <w:pStyle w:val="ListParagraph"/>
        <w:numPr>
          <w:ilvl w:val="0"/>
          <w:numId w:val="17"/>
        </w:numPr>
        <w:rPr>
          <w:rFonts w:ascii="Helvetica" w:hAnsi="Helvetica"/>
          <w:sz w:val="22"/>
          <w:szCs w:val="22"/>
        </w:rPr>
      </w:pPr>
      <w:r w:rsidRPr="00EF0F6F">
        <w:rPr>
          <w:rFonts w:ascii="Helvetica" w:hAnsi="Helvetica"/>
          <w:sz w:val="22"/>
          <w:szCs w:val="22"/>
        </w:rPr>
        <w:t>‘The “metaphysical poets” were voracious in their use of learning, and used images from – to name just a few – science, sex, religion, warfare, colonialism, horticulture, and philosophy, to understand some of the most intimate and personal experiences.’ Discuss the imag</w:t>
      </w:r>
      <w:r w:rsidRPr="00EF0F6F" w:rsidR="008668E8">
        <w:rPr>
          <w:rFonts w:ascii="Helvetica" w:hAnsi="Helvetica"/>
          <w:sz w:val="22"/>
          <w:szCs w:val="22"/>
        </w:rPr>
        <w:t>ery of the ‘Metaphysical Poets’ in the light of this statement.</w:t>
      </w:r>
    </w:p>
    <w:p w:rsidRPr="00F82F17" w:rsidR="00F82F17" w:rsidP="00F82F17" w:rsidRDefault="00F82F17" w14:paraId="384B648C" w14:textId="77777777">
      <w:pPr>
        <w:rPr>
          <w:rFonts w:ascii="Helvetica" w:hAnsi="Helvetica"/>
          <w:sz w:val="22"/>
          <w:szCs w:val="22"/>
        </w:rPr>
      </w:pPr>
    </w:p>
    <w:p w:rsidR="00EF0F6F" w:rsidP="00EF0F6F" w:rsidRDefault="00290916" w14:paraId="7F569ECC" w14:textId="17665961">
      <w:pPr>
        <w:pStyle w:val="ListParagraph"/>
        <w:numPr>
          <w:ilvl w:val="0"/>
          <w:numId w:val="16"/>
        </w:numPr>
        <w:ind w:left="567" w:hanging="567"/>
        <w:rPr>
          <w:rFonts w:ascii="Helvetica" w:hAnsi="Helvetica"/>
          <w:sz w:val="22"/>
          <w:szCs w:val="22"/>
        </w:rPr>
      </w:pPr>
      <w:r w:rsidRPr="00EF0F6F">
        <w:rPr>
          <w:rFonts w:ascii="Helvetica" w:hAnsi="Helvetica"/>
          <w:i/>
          <w:sz w:val="22"/>
          <w:szCs w:val="22"/>
        </w:rPr>
        <w:t>either</w:t>
      </w:r>
      <w:r w:rsidRPr="00EF0F6F">
        <w:rPr>
          <w:rFonts w:ascii="Helvetica" w:hAnsi="Helvetica"/>
          <w:sz w:val="22"/>
          <w:szCs w:val="22"/>
        </w:rPr>
        <w:t xml:space="preserve"> </w:t>
      </w:r>
    </w:p>
    <w:p w:rsidR="00EF0F6F" w:rsidP="00EF0F6F" w:rsidRDefault="00EF0F6F" w14:paraId="4C7FADE3" w14:textId="77777777">
      <w:pPr>
        <w:pStyle w:val="ListParagraph"/>
        <w:ind w:left="567"/>
        <w:rPr>
          <w:rFonts w:ascii="Helvetica" w:hAnsi="Helvetica"/>
          <w:sz w:val="22"/>
          <w:szCs w:val="22"/>
        </w:rPr>
      </w:pPr>
    </w:p>
    <w:p w:rsidRPr="00EF0F6F" w:rsidR="00290916" w:rsidP="00EF0F6F" w:rsidRDefault="00290916" w14:paraId="3F5D2B52" w14:textId="329DB36A">
      <w:pPr>
        <w:pStyle w:val="ListParagraph"/>
        <w:numPr>
          <w:ilvl w:val="0"/>
          <w:numId w:val="18"/>
        </w:numPr>
        <w:ind w:left="709" w:hanging="425"/>
        <w:rPr>
          <w:rFonts w:ascii="Helvetica" w:hAnsi="Helvetica"/>
          <w:sz w:val="22"/>
          <w:szCs w:val="22"/>
        </w:rPr>
      </w:pPr>
      <w:r w:rsidRPr="00EF0F6F">
        <w:rPr>
          <w:rFonts w:ascii="Helvetica" w:hAnsi="Helvetica"/>
          <w:sz w:val="22"/>
          <w:szCs w:val="22"/>
        </w:rPr>
        <w:t>In your opinion, how far do Shakespeare’s characters problematise the distinction between ‘cultured’ and ‘savage’ as those terms apply to European and non-European culture and peoples? You should show substantial knowledge of two plays in your answer.</w:t>
      </w:r>
    </w:p>
    <w:p w:rsidR="00EF0F6F" w:rsidP="00290916" w:rsidRDefault="00EF0F6F" w14:paraId="33CEB3A4" w14:textId="215E945C">
      <w:pPr>
        <w:rPr>
          <w:rFonts w:ascii="Helvetica" w:hAnsi="Helvetica"/>
          <w:i/>
          <w:sz w:val="22"/>
          <w:szCs w:val="22"/>
        </w:rPr>
      </w:pPr>
      <w:r w:rsidRPr="00F82F17">
        <w:rPr>
          <w:rFonts w:ascii="Helvetica" w:hAnsi="Helvetica"/>
          <w:i/>
          <w:sz w:val="22"/>
          <w:szCs w:val="22"/>
        </w:rPr>
        <w:t>O</w:t>
      </w:r>
      <w:r w:rsidRPr="00F82F17" w:rsidR="00290916">
        <w:rPr>
          <w:rFonts w:ascii="Helvetica" w:hAnsi="Helvetica"/>
          <w:i/>
          <w:sz w:val="22"/>
          <w:szCs w:val="22"/>
        </w:rPr>
        <w:t>r</w:t>
      </w:r>
    </w:p>
    <w:p w:rsidR="00EF0F6F" w:rsidP="00290916" w:rsidRDefault="00EF0F6F" w14:paraId="446E641D" w14:textId="77777777">
      <w:pPr>
        <w:rPr>
          <w:rFonts w:ascii="Helvetica" w:hAnsi="Helvetica"/>
          <w:i/>
          <w:sz w:val="22"/>
          <w:szCs w:val="22"/>
        </w:rPr>
      </w:pPr>
    </w:p>
    <w:p w:rsidRPr="00EF0F6F" w:rsidR="00290916" w:rsidP="00EF0F6F" w:rsidRDefault="00290916" w14:paraId="4D332297" w14:textId="4F8625C1">
      <w:pPr>
        <w:pStyle w:val="ListParagraph"/>
        <w:numPr>
          <w:ilvl w:val="0"/>
          <w:numId w:val="18"/>
        </w:numPr>
        <w:ind w:left="709" w:hanging="425"/>
        <w:rPr>
          <w:rFonts w:ascii="Helvetica" w:hAnsi="Helvetica"/>
          <w:sz w:val="22"/>
          <w:szCs w:val="22"/>
        </w:rPr>
      </w:pPr>
      <w:r w:rsidRPr="00EF0F6F">
        <w:rPr>
          <w:rFonts w:ascii="Helvetica" w:hAnsi="Helvetica"/>
          <w:sz w:val="22"/>
          <w:szCs w:val="22"/>
        </w:rPr>
        <w:t>How useful do you find a ‘post-colonial’ approach to any two plays, or one play and a small selection of poetry from the early modern period?</w:t>
      </w:r>
    </w:p>
    <w:p w:rsidRPr="00F82F17" w:rsidR="00F82F17" w:rsidP="00F82F17" w:rsidRDefault="00F82F17" w14:paraId="3DC2D632" w14:textId="77777777">
      <w:pPr>
        <w:rPr>
          <w:rFonts w:ascii="Helvetica" w:hAnsi="Helvetica"/>
          <w:sz w:val="22"/>
          <w:szCs w:val="22"/>
        </w:rPr>
      </w:pPr>
    </w:p>
    <w:p w:rsidRPr="00EF0F6F" w:rsidR="00DD2BEB" w:rsidP="00EF0F6F" w:rsidRDefault="00DD2BEB" w14:paraId="769FFFBF" w14:textId="7F3362D6">
      <w:pPr>
        <w:pStyle w:val="ListParagraph"/>
        <w:numPr>
          <w:ilvl w:val="0"/>
          <w:numId w:val="16"/>
        </w:numPr>
        <w:ind w:left="567" w:hanging="567"/>
        <w:rPr>
          <w:rFonts w:ascii="Helvetica" w:hAnsi="Helvetica"/>
          <w:sz w:val="22"/>
          <w:szCs w:val="22"/>
        </w:rPr>
      </w:pPr>
      <w:r w:rsidRPr="00EF0F6F">
        <w:rPr>
          <w:rFonts w:ascii="Helvetica" w:hAnsi="Helvetica"/>
          <w:sz w:val="22"/>
          <w:szCs w:val="22"/>
        </w:rPr>
        <w:t>How far does writing of the early modern period destabilise the distinction between ‘good’ and ‘evil’? You should discuss at least two texts in your answer.</w:t>
      </w:r>
    </w:p>
    <w:p w:rsidR="00DD2BEB" w:rsidP="00F82F17" w:rsidRDefault="00DD2BEB" w14:paraId="73233C71" w14:textId="77777777">
      <w:pPr>
        <w:rPr>
          <w:rFonts w:ascii="Helvetica" w:hAnsi="Helvetica"/>
          <w:sz w:val="22"/>
          <w:szCs w:val="22"/>
        </w:rPr>
      </w:pPr>
    </w:p>
    <w:p w:rsidRPr="00EF0F6F" w:rsidR="00F82F17" w:rsidP="00EF0F6F" w:rsidRDefault="00F82F17" w14:paraId="29D2B735" w14:textId="19A5A9B7">
      <w:pPr>
        <w:pStyle w:val="ListParagraph"/>
        <w:numPr>
          <w:ilvl w:val="0"/>
          <w:numId w:val="16"/>
        </w:numPr>
        <w:ind w:left="567" w:hanging="567"/>
        <w:rPr>
          <w:rFonts w:ascii="Helvetica" w:hAnsi="Helvetica"/>
          <w:sz w:val="22"/>
          <w:szCs w:val="22"/>
        </w:rPr>
      </w:pPr>
      <w:r w:rsidRPr="00EF0F6F">
        <w:rPr>
          <w:rFonts w:ascii="Helvetica" w:hAnsi="Helvetica"/>
          <w:sz w:val="22"/>
          <w:szCs w:val="22"/>
        </w:rPr>
        <w:t xml:space="preserve">To what extent do you think it true that, as Machiavelli suggests, what characters </w:t>
      </w:r>
      <w:r w:rsidRPr="00EF0F6F">
        <w:rPr>
          <w:rFonts w:ascii="Helvetica" w:hAnsi="Helvetica"/>
          <w:i/>
          <w:sz w:val="22"/>
          <w:szCs w:val="22"/>
        </w:rPr>
        <w:t>appear</w:t>
      </w:r>
      <w:r w:rsidRPr="00EF0F6F">
        <w:rPr>
          <w:rFonts w:ascii="Helvetica" w:hAnsi="Helvetica"/>
          <w:sz w:val="22"/>
          <w:szCs w:val="22"/>
        </w:rPr>
        <w:t xml:space="preserve"> to be is more important than what they </w:t>
      </w:r>
      <w:r w:rsidRPr="00EF0F6F">
        <w:rPr>
          <w:rFonts w:ascii="Helvetica" w:hAnsi="Helvetica"/>
          <w:i/>
          <w:sz w:val="22"/>
          <w:szCs w:val="22"/>
        </w:rPr>
        <w:t>are</w:t>
      </w:r>
      <w:r w:rsidRPr="00EF0F6F">
        <w:rPr>
          <w:rFonts w:ascii="Helvetica" w:hAnsi="Helvetica"/>
          <w:sz w:val="22"/>
          <w:szCs w:val="22"/>
        </w:rPr>
        <w:t xml:space="preserve">, in the worlds represented in any two or more texts you have read on this module? </w:t>
      </w:r>
    </w:p>
    <w:p w:rsidR="00DD2BEB" w:rsidP="00F82F17" w:rsidRDefault="00DD2BEB" w14:paraId="13CB4559" w14:textId="77777777">
      <w:pPr>
        <w:rPr>
          <w:rFonts w:ascii="Helvetica" w:hAnsi="Helvetica"/>
          <w:sz w:val="22"/>
          <w:szCs w:val="22"/>
        </w:rPr>
      </w:pPr>
    </w:p>
    <w:p w:rsidRPr="00EF0F6F" w:rsidR="00F82F17" w:rsidP="00EF0F6F" w:rsidRDefault="00DD2BEB" w14:paraId="783019AE" w14:textId="3DCD5220">
      <w:pPr>
        <w:pStyle w:val="ListParagraph"/>
        <w:numPr>
          <w:ilvl w:val="0"/>
          <w:numId w:val="16"/>
        </w:numPr>
        <w:ind w:left="567" w:hanging="567"/>
        <w:rPr>
          <w:rFonts w:ascii="Helvetica" w:hAnsi="Helvetica"/>
          <w:sz w:val="22"/>
          <w:szCs w:val="22"/>
        </w:rPr>
      </w:pPr>
      <w:r w:rsidRPr="00EF0F6F">
        <w:rPr>
          <w:rFonts w:ascii="Helvetica" w:hAnsi="Helvetica"/>
          <w:sz w:val="22"/>
          <w:szCs w:val="22"/>
        </w:rPr>
        <w:t xml:space="preserve">‘A serious reading of the literature of the early modern period has to </w:t>
      </w:r>
      <w:proofErr w:type="gramStart"/>
      <w:r w:rsidRPr="00EF0F6F">
        <w:rPr>
          <w:rFonts w:ascii="Helvetica" w:hAnsi="Helvetica"/>
          <w:sz w:val="22"/>
          <w:szCs w:val="22"/>
        </w:rPr>
        <w:t>take into account</w:t>
      </w:r>
      <w:proofErr w:type="gramEnd"/>
      <w:r w:rsidRPr="00EF0F6F">
        <w:rPr>
          <w:rFonts w:ascii="Helvetica" w:hAnsi="Helvetica"/>
          <w:sz w:val="22"/>
          <w:szCs w:val="22"/>
        </w:rPr>
        <w:t xml:space="preserve"> the historical contexts in which it was written.’ With reference to at </w:t>
      </w:r>
      <w:r w:rsidRPr="00EF0F6F">
        <w:rPr>
          <w:rFonts w:ascii="Helvetica" w:hAnsi="Helvetica"/>
          <w:sz w:val="22"/>
          <w:szCs w:val="22"/>
        </w:rPr>
        <w:lastRenderedPageBreak/>
        <w:t xml:space="preserve">least two texts you have read on this module, how far do you agree with this statement? </w:t>
      </w:r>
    </w:p>
    <w:p w:rsidRPr="00F82F17" w:rsidR="00F82F17" w:rsidP="00F82F17" w:rsidRDefault="00F82F17" w14:paraId="68562ACF" w14:textId="77777777">
      <w:pPr>
        <w:rPr>
          <w:rFonts w:ascii="Helvetica" w:hAnsi="Helvetica"/>
          <w:sz w:val="22"/>
          <w:szCs w:val="22"/>
        </w:rPr>
      </w:pPr>
    </w:p>
    <w:p w:rsidRPr="00EF0F6F" w:rsidR="00F82F17" w:rsidP="00EF0F6F" w:rsidRDefault="00DD2BEB" w14:paraId="4CB5381E" w14:textId="1CBE400B">
      <w:pPr>
        <w:pStyle w:val="ListParagraph"/>
        <w:numPr>
          <w:ilvl w:val="0"/>
          <w:numId w:val="16"/>
        </w:numPr>
        <w:ind w:left="567" w:hanging="567"/>
        <w:rPr>
          <w:rFonts w:ascii="Helvetica" w:hAnsi="Helvetica"/>
          <w:sz w:val="22"/>
          <w:szCs w:val="22"/>
        </w:rPr>
      </w:pPr>
      <w:r w:rsidRPr="00EF0F6F">
        <w:rPr>
          <w:rFonts w:ascii="Helvetica" w:hAnsi="Helvetica"/>
          <w:sz w:val="22"/>
          <w:szCs w:val="22"/>
        </w:rPr>
        <w:t>‘Although many Renaissance texts appear to question contemporary orthodoxies in matters like religion, gender and politics, they usually end up confirming and perpetuating those orthodoxies.’ Do you agree? In your answer, you should discuss at least two texts.</w:t>
      </w:r>
    </w:p>
    <w:p w:rsidRPr="00F82F17" w:rsidR="00F82F17" w:rsidP="00F82F17" w:rsidRDefault="00F82F17" w14:paraId="5F36A679" w14:textId="77777777">
      <w:pPr>
        <w:rPr>
          <w:rFonts w:ascii="Helvetica" w:hAnsi="Helvetica"/>
          <w:sz w:val="22"/>
          <w:szCs w:val="22"/>
        </w:rPr>
      </w:pPr>
    </w:p>
    <w:p w:rsidRPr="00B34050" w:rsidR="00B34050" w:rsidP="00B34050" w:rsidRDefault="00B34050" w14:paraId="4E9D460D" w14:textId="77777777">
      <w:pPr>
        <w:rPr>
          <w:rFonts w:ascii="Georgia" w:hAnsi="Georgia"/>
          <w:sz w:val="22"/>
          <w:szCs w:val="22"/>
        </w:rPr>
      </w:pPr>
    </w:p>
    <w:p w:rsidR="00E72A7A" w:rsidP="00203904" w:rsidRDefault="00471D16" w14:paraId="227EE63A" w14:textId="77777777">
      <w:pPr>
        <w:jc w:val="center"/>
        <w:rPr>
          <w:rFonts w:ascii="Helvetica" w:hAnsi="Helvetica"/>
          <w:b/>
          <w:sz w:val="22"/>
          <w:szCs w:val="22"/>
        </w:rPr>
      </w:pPr>
      <w:r w:rsidRPr="00203904">
        <w:rPr>
          <w:rFonts w:ascii="Helvetica" w:hAnsi="Helvetica"/>
          <w:b/>
          <w:sz w:val="22"/>
          <w:szCs w:val="22"/>
        </w:rPr>
        <w:t>END OF EXAMINATION</w:t>
      </w:r>
    </w:p>
    <w:sectPr w:rsidR="00E72A7A"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D84B8" w14:textId="77777777" w:rsidR="003258A9" w:rsidRDefault="003258A9" w:rsidP="00203904">
      <w:r>
        <w:separator/>
      </w:r>
    </w:p>
  </w:endnote>
  <w:endnote w:type="continuationSeparator" w:id="0">
    <w:p w14:paraId="4E54B123" w14:textId="77777777" w:rsidR="003258A9" w:rsidRDefault="003258A9"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1263955549"/>
      <w:docPartObj>
        <w:docPartGallery w:val="Page Numbers (Bottom of Page)"/>
        <w:docPartUnique/>
      </w:docPartObj>
    </w:sdtPr>
    <w:sdtEndPr/>
    <w:sdtContent>
      <w:sdt>
        <w:sdtPr>
          <w:rPr>
            <w:rFonts w:ascii="Helvetica" w:hAnsi="Helvetica" w:cs="Helvetica"/>
            <w:sz w:val="20"/>
            <w:szCs w:val="20"/>
          </w:rPr>
          <w:id w:val="-1669238322"/>
          <w:docPartObj>
            <w:docPartGallery w:val="Page Numbers (Top of Page)"/>
            <w:docPartUnique/>
          </w:docPartObj>
        </w:sdtPr>
        <w:sdtEndPr/>
        <w:sdtContent>
          <w:p w14:paraId="45B1DBFA" w14:textId="176C24AE" w:rsidR="0092159D" w:rsidRPr="00EF0F6F" w:rsidRDefault="0092159D">
            <w:pPr>
              <w:pStyle w:val="Footer"/>
              <w:jc w:val="center"/>
              <w:rPr>
                <w:rFonts w:ascii="Helvetica" w:hAnsi="Helvetica" w:cs="Helvetica"/>
                <w:sz w:val="20"/>
                <w:szCs w:val="20"/>
              </w:rPr>
            </w:pPr>
            <w:r w:rsidRPr="00EF0F6F">
              <w:rPr>
                <w:rFonts w:ascii="Helvetica" w:hAnsi="Helvetica" w:cs="Helvetica"/>
                <w:sz w:val="20"/>
                <w:szCs w:val="20"/>
              </w:rPr>
              <w:t xml:space="preserve">Page </w:t>
            </w:r>
            <w:r w:rsidRPr="00EF0F6F">
              <w:rPr>
                <w:rFonts w:ascii="Helvetica" w:hAnsi="Helvetica" w:cs="Helvetica"/>
                <w:b/>
                <w:bCs/>
                <w:sz w:val="20"/>
                <w:szCs w:val="20"/>
              </w:rPr>
              <w:fldChar w:fldCharType="begin"/>
            </w:r>
            <w:r w:rsidRPr="00EF0F6F">
              <w:rPr>
                <w:rFonts w:ascii="Helvetica" w:hAnsi="Helvetica" w:cs="Helvetica"/>
                <w:b/>
                <w:bCs/>
                <w:sz w:val="20"/>
                <w:szCs w:val="20"/>
              </w:rPr>
              <w:instrText xml:space="preserve"> PAGE </w:instrText>
            </w:r>
            <w:r w:rsidRPr="00EF0F6F">
              <w:rPr>
                <w:rFonts w:ascii="Helvetica" w:hAnsi="Helvetica" w:cs="Helvetica"/>
                <w:b/>
                <w:bCs/>
                <w:sz w:val="20"/>
                <w:szCs w:val="20"/>
              </w:rPr>
              <w:fldChar w:fldCharType="separate"/>
            </w:r>
            <w:r w:rsidR="00ED7757">
              <w:rPr>
                <w:rFonts w:ascii="Helvetica" w:hAnsi="Helvetica" w:cs="Helvetica"/>
                <w:b/>
                <w:bCs/>
                <w:noProof/>
                <w:sz w:val="20"/>
                <w:szCs w:val="20"/>
              </w:rPr>
              <w:t>1</w:t>
            </w:r>
            <w:r w:rsidRPr="00EF0F6F">
              <w:rPr>
                <w:rFonts w:ascii="Helvetica" w:hAnsi="Helvetica" w:cs="Helvetica"/>
                <w:b/>
                <w:bCs/>
                <w:sz w:val="20"/>
                <w:szCs w:val="20"/>
              </w:rPr>
              <w:fldChar w:fldCharType="end"/>
            </w:r>
            <w:r w:rsidRPr="00EF0F6F">
              <w:rPr>
                <w:rFonts w:ascii="Helvetica" w:hAnsi="Helvetica" w:cs="Helvetica"/>
                <w:sz w:val="20"/>
                <w:szCs w:val="20"/>
              </w:rPr>
              <w:t xml:space="preserve"> of </w:t>
            </w:r>
            <w:r w:rsidRPr="00EF0F6F">
              <w:rPr>
                <w:rFonts w:ascii="Helvetica" w:hAnsi="Helvetica" w:cs="Helvetica"/>
                <w:b/>
                <w:bCs/>
                <w:sz w:val="20"/>
                <w:szCs w:val="20"/>
              </w:rPr>
              <w:fldChar w:fldCharType="begin"/>
            </w:r>
            <w:r w:rsidRPr="00EF0F6F">
              <w:rPr>
                <w:rFonts w:ascii="Helvetica" w:hAnsi="Helvetica" w:cs="Helvetica"/>
                <w:b/>
                <w:bCs/>
                <w:sz w:val="20"/>
                <w:szCs w:val="20"/>
              </w:rPr>
              <w:instrText xml:space="preserve"> NUMPAGES  </w:instrText>
            </w:r>
            <w:r w:rsidRPr="00EF0F6F">
              <w:rPr>
                <w:rFonts w:ascii="Helvetica" w:hAnsi="Helvetica" w:cs="Helvetica"/>
                <w:b/>
                <w:bCs/>
                <w:sz w:val="20"/>
                <w:szCs w:val="20"/>
              </w:rPr>
              <w:fldChar w:fldCharType="separate"/>
            </w:r>
            <w:r w:rsidR="00ED7757">
              <w:rPr>
                <w:rFonts w:ascii="Helvetica" w:hAnsi="Helvetica" w:cs="Helvetica"/>
                <w:b/>
                <w:bCs/>
                <w:noProof/>
                <w:sz w:val="20"/>
                <w:szCs w:val="20"/>
              </w:rPr>
              <w:t>2</w:t>
            </w:r>
            <w:r w:rsidRPr="00EF0F6F">
              <w:rPr>
                <w:rFonts w:ascii="Helvetica" w:hAnsi="Helvetica" w:cs="Helvetica"/>
                <w:b/>
                <w:bCs/>
                <w:sz w:val="20"/>
                <w:szCs w:val="20"/>
              </w:rPr>
              <w:fldChar w:fldCharType="end"/>
            </w:r>
          </w:p>
        </w:sdtContent>
      </w:sdt>
    </w:sdtContent>
  </w:sdt>
  <w:p w14:paraId="5350D5C5"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338D5" w14:textId="77777777" w:rsidR="003258A9" w:rsidRDefault="003258A9" w:rsidP="00203904">
      <w:r>
        <w:separator/>
      </w:r>
    </w:p>
  </w:footnote>
  <w:footnote w:type="continuationSeparator" w:id="0">
    <w:p w14:paraId="605E035B" w14:textId="77777777" w:rsidR="003258A9" w:rsidRDefault="003258A9"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7CC09" w14:textId="06A257BD" w:rsidR="0092159D" w:rsidRPr="00EF0F6F" w:rsidRDefault="00EF0F6F">
    <w:pPr>
      <w:pStyle w:val="Header"/>
      <w:rPr>
        <w:rFonts w:ascii="Helvetica" w:hAnsi="Helvetica" w:cs="Helvetica"/>
        <w:b/>
        <w:sz w:val="18"/>
        <w:szCs w:val="18"/>
      </w:rPr>
    </w:pPr>
    <w:r w:rsidRPr="00EF0F6F">
      <w:rPr>
        <w:rFonts w:ascii="Helvetica" w:hAnsi="Helvetica" w:cs="Helvetica"/>
        <w:b/>
        <w:sz w:val="18"/>
        <w:szCs w:val="18"/>
      </w:rPr>
      <w:t>R/ENG5001/RET/JULY2019/2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3C5421"/>
    <w:multiLevelType w:val="hybridMultilevel"/>
    <w:tmpl w:val="2BB2AFA6"/>
    <w:lvl w:ilvl="0" w:tplc="29002BD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F76F4D"/>
    <w:multiLevelType w:val="hybridMultilevel"/>
    <w:tmpl w:val="5F4A08A4"/>
    <w:lvl w:ilvl="0" w:tplc="4EEC3B38">
      <w:start w:val="1"/>
      <w:numFmt w:val="lowerLetter"/>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4"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5531AE"/>
    <w:multiLevelType w:val="hybridMultilevel"/>
    <w:tmpl w:val="16284D8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9"/>
  </w:num>
  <w:num w:numId="2">
    <w:abstractNumId w:val="11"/>
  </w:num>
  <w:num w:numId="3">
    <w:abstractNumId w:val="0"/>
  </w:num>
  <w:num w:numId="4">
    <w:abstractNumId w:val="4"/>
  </w:num>
  <w:num w:numId="5">
    <w:abstractNumId w:val="7"/>
  </w:num>
  <w:num w:numId="6">
    <w:abstractNumId w:val="14"/>
  </w:num>
  <w:num w:numId="7">
    <w:abstractNumId w:val="5"/>
  </w:num>
  <w:num w:numId="8">
    <w:abstractNumId w:val="3"/>
  </w:num>
  <w:num w:numId="9">
    <w:abstractNumId w:val="17"/>
  </w:num>
  <w:num w:numId="10">
    <w:abstractNumId w:val="1"/>
  </w:num>
  <w:num w:numId="11">
    <w:abstractNumId w:val="12"/>
  </w:num>
  <w:num w:numId="12">
    <w:abstractNumId w:val="8"/>
  </w:num>
  <w:num w:numId="13">
    <w:abstractNumId w:val="6"/>
  </w:num>
  <w:num w:numId="14">
    <w:abstractNumId w:val="16"/>
  </w:num>
  <w:num w:numId="15">
    <w:abstractNumId w:val="2"/>
  </w:num>
  <w:num w:numId="16">
    <w:abstractNumId w:val="10"/>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5"/>
    <w:rsid w:val="000C38EC"/>
    <w:rsid w:val="000E4002"/>
    <w:rsid w:val="000E6631"/>
    <w:rsid w:val="000F5E1D"/>
    <w:rsid w:val="00104745"/>
    <w:rsid w:val="001143BB"/>
    <w:rsid w:val="00121DED"/>
    <w:rsid w:val="0014127A"/>
    <w:rsid w:val="00203904"/>
    <w:rsid w:val="0022392C"/>
    <w:rsid w:val="00290916"/>
    <w:rsid w:val="002B2E21"/>
    <w:rsid w:val="002B59FD"/>
    <w:rsid w:val="002B6BDF"/>
    <w:rsid w:val="002F7A45"/>
    <w:rsid w:val="003258A9"/>
    <w:rsid w:val="00327FCE"/>
    <w:rsid w:val="0043222C"/>
    <w:rsid w:val="0046536E"/>
    <w:rsid w:val="00471D16"/>
    <w:rsid w:val="004D0D05"/>
    <w:rsid w:val="00661227"/>
    <w:rsid w:val="006E114F"/>
    <w:rsid w:val="00711A14"/>
    <w:rsid w:val="007B4936"/>
    <w:rsid w:val="00835D99"/>
    <w:rsid w:val="008668E8"/>
    <w:rsid w:val="0092159D"/>
    <w:rsid w:val="00936B3C"/>
    <w:rsid w:val="00964C31"/>
    <w:rsid w:val="009C76B4"/>
    <w:rsid w:val="009E2576"/>
    <w:rsid w:val="009F6179"/>
    <w:rsid w:val="00A10F72"/>
    <w:rsid w:val="00A40A8B"/>
    <w:rsid w:val="00B34050"/>
    <w:rsid w:val="00BD36D6"/>
    <w:rsid w:val="00BE0EE3"/>
    <w:rsid w:val="00BE3189"/>
    <w:rsid w:val="00CB395B"/>
    <w:rsid w:val="00D63CD8"/>
    <w:rsid w:val="00DD2BEB"/>
    <w:rsid w:val="00DE1FD7"/>
    <w:rsid w:val="00E20C25"/>
    <w:rsid w:val="00E36FD8"/>
    <w:rsid w:val="00E54B7B"/>
    <w:rsid w:val="00E72A7A"/>
    <w:rsid w:val="00E9621A"/>
    <w:rsid w:val="00ED7757"/>
    <w:rsid w:val="00EF0F6F"/>
    <w:rsid w:val="00F047D0"/>
    <w:rsid w:val="00F35C73"/>
    <w:rsid w:val="00F43EAB"/>
    <w:rsid w:val="00F51F12"/>
    <w:rsid w:val="00F82F17"/>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FA5B77"/>
  <w15:docId w15:val="{B0B832C1-EE57-4071-9FD9-D6C0FF97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R63NPHTH4QFH-1291-889</_dlc_DocId>
    <_dlc_DocIdUrl xmlns="559e8a90-c5f0-4960-93bb-48a9a6be2d22">
      <Url>https://staffnet.stmarys.ac.uk/academic-services/Registry/exam-paper-submission/_layouts/15/DocIdRedir.aspx?ID=R63NPHTH4QFH-1291-889</Url>
      <Description>R63NPHTH4QFH-1291-889</Description>
    </_dlc_DocIdUrl>
  </documentManagement>
</p:properties>
</file>

<file path=customXml/itemProps1.xml><?xml version="1.0" encoding="utf-8"?>
<ds:datastoreItem xmlns:ds="http://schemas.openxmlformats.org/officeDocument/2006/customXml" ds:itemID="{8E7993B6-99F0-4247-8C6A-DE1CB77B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63778-BE9A-433D-A474-48FE07187D81}">
  <ds:schemaRefs>
    <ds:schemaRef ds:uri="http://schemas.microsoft.com/sharepoint/events"/>
  </ds:schemaRefs>
</ds:datastoreItem>
</file>

<file path=customXml/itemProps3.xml><?xml version="1.0" encoding="utf-8"?>
<ds:datastoreItem xmlns:ds="http://schemas.openxmlformats.org/officeDocument/2006/customXml" ds:itemID="{FF0179D7-DD8D-4EFA-B6C6-1608850B0C40}">
  <ds:schemaRefs>
    <ds:schemaRef ds:uri="http://schemas.microsoft.com/sharepoint/v3/contenttype/forms"/>
  </ds:schemaRefs>
</ds:datastoreItem>
</file>

<file path=customXml/itemProps4.xml><?xml version="1.0" encoding="utf-8"?>
<ds:datastoreItem xmlns:ds="http://schemas.openxmlformats.org/officeDocument/2006/customXml" ds:itemID="{5137306C-26DF-4532-A2D1-361E510B93A3}">
  <ds:schemaRefs>
    <ds:schemaRef ds:uri="http://www.w3.org/XML/1998/namespace"/>
    <ds:schemaRef ds:uri="http://schemas.openxmlformats.org/package/2006/metadata/core-properties"/>
    <ds:schemaRef ds:uri="http://schemas.microsoft.com/office/2006/documentManagement/types"/>
    <ds:schemaRef ds:uri="http://purl.org/dc/terms/"/>
    <ds:schemaRef ds:uri="http://purl.org/dc/dcmitype/"/>
    <ds:schemaRef ds:uri="http://purl.org/dc/elements/1.1/"/>
    <ds:schemaRef ds:uri="http://schemas.microsoft.com/office/2006/metadata/properties"/>
    <ds:schemaRef ds:uri="http://schemas.microsoft.com/office/infopath/2007/PartnerControls"/>
    <ds:schemaRef ds:uri="559e8a90-c5f0-4960-93bb-48a9a6be2d22"/>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6</cp:revision>
  <cp:lastPrinted>2018-11-19T15:58:00Z</cp:lastPrinted>
  <dcterms:created xsi:type="dcterms:W3CDTF">2018-11-15T13:25:00Z</dcterms:created>
  <dcterms:modified xsi:type="dcterms:W3CDTF">2021-04-14T15:05:16Z</dcterms:modified>
  <dc:title>ENG5001 Resit 1819</dc:title>
  <cp:keywords>
  </cp:keywords>
  <dc:subject>ENG5001</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4103e93e-837e-4e19-b1e1-517896ef4a59</vt:lpwstr>
  </property>
</Properties>
</file>