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4AFB772B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2C178749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5526CE" w14:paraId="1DADCD1E" w14:textId="77777777">
      <w:pPr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LLB LAW</w:t>
      </w:r>
      <w:r w:rsidR="000F787F">
        <w:rPr>
          <w:rFonts w:ascii="Helvetica" w:hAnsi="Helvetica" w:cs="Helvetica"/>
          <w:sz w:val="23"/>
          <w:szCs w:val="23"/>
        </w:rPr>
        <w:t xml:space="preserve">, </w:t>
      </w:r>
      <w:r>
        <w:rPr>
          <w:rFonts w:ascii="Helvetica" w:hAnsi="Helvetica" w:cs="Helvetica"/>
          <w:sz w:val="23"/>
          <w:szCs w:val="23"/>
        </w:rPr>
        <w:t>LLB LAW WITH CRIMINOLOGY</w:t>
      </w:r>
      <w:r w:rsidR="000F787F">
        <w:rPr>
          <w:rFonts w:ascii="Helvetica" w:hAnsi="Helvetica" w:cs="Helvetica"/>
          <w:sz w:val="23"/>
          <w:szCs w:val="23"/>
        </w:rPr>
        <w:t xml:space="preserve">, </w:t>
      </w:r>
      <w:r>
        <w:rPr>
          <w:rFonts w:ascii="Helvetica" w:hAnsi="Helvetica" w:cs="Helvetica"/>
          <w:sz w:val="23"/>
          <w:szCs w:val="23"/>
        </w:rPr>
        <w:t>BUSINESS LAW</w:t>
      </w:r>
      <w:r w:rsidRPr="00BE0EE3" w:rsidR="00E20C25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E20C25" w:rsidP="00E20C25" w:rsidRDefault="001143BB" w14:paraId="2FA2CA52" w14:textId="751C6F30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0F787F"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E20C25" w:rsidP="00E20C25" w:rsidRDefault="00E20C25" w14:paraId="794BD017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6C7AF837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0F787F">
        <w:rPr>
          <w:rFonts w:ascii="Helvetica" w:hAnsi="Helvetica" w:cs="Helvetica"/>
          <w:b/>
          <w:bCs/>
          <w:sz w:val="22"/>
          <w:szCs w:val="22"/>
        </w:rPr>
        <w:t>Company Law and Corporate Governance</w:t>
      </w:r>
    </w:p>
    <w:p w:rsidRPr="00203904" w:rsidR="00E20C25" w:rsidP="00E20C25" w:rsidRDefault="00E20C25" w14:paraId="44914B8B" w14:textId="77777777">
      <w:pPr>
        <w:rPr>
          <w:rFonts w:ascii="Helvetica" w:hAnsi="Helvetica" w:cs="Helvetica"/>
          <w:sz w:val="22"/>
          <w:szCs w:val="22"/>
        </w:rPr>
      </w:pPr>
    </w:p>
    <w:p w:rsidR="00247D0A" w:rsidP="00E20C25" w:rsidRDefault="00E20C25" w14:paraId="717BB2E8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5526CE">
        <w:rPr>
          <w:rFonts w:ascii="Helvetica" w:hAnsi="Helvetica" w:cs="Helvetica"/>
          <w:b/>
          <w:bCs/>
          <w:sz w:val="22"/>
          <w:szCs w:val="22"/>
        </w:rPr>
        <w:t>LAW5017</w:t>
      </w:r>
    </w:p>
    <w:p w:rsidRPr="00203904" w:rsidR="00E20C25" w:rsidP="00E20C25" w:rsidRDefault="009F6CD7" w14:paraId="150BED30" w14:textId="7227873A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Semester: </w:t>
      </w:r>
      <w:r w:rsidRPr="009F6CD7">
        <w:rPr>
          <w:rFonts w:ascii="Helvetica" w:hAnsi="Helvetica" w:cs="Helvetica"/>
          <w:b/>
          <w:sz w:val="22"/>
          <w:szCs w:val="22"/>
        </w:rPr>
        <w:t>ONE</w:t>
      </w:r>
    </w:p>
    <w:p w:rsidRPr="00203904" w:rsidR="00E20C25" w:rsidP="00E20C25" w:rsidRDefault="00E20C25" w14:paraId="05970E2D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247D0A" w:rsidP="00E20C25" w:rsidRDefault="00E20C25" w14:paraId="2BA16C5C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9F6CD7" w:rsidR="009F6CD7">
        <w:rPr>
          <w:b/>
          <w:sz w:val="22"/>
          <w:szCs w:val="22"/>
        </w:rPr>
        <w:t xml:space="preserve">January </w:t>
      </w:r>
      <w:r w:rsidR="00D82432">
        <w:rPr>
          <w:b/>
          <w:sz w:val="22"/>
          <w:szCs w:val="22"/>
        </w:rPr>
        <w:t>11</w:t>
      </w:r>
      <w:r w:rsidRPr="00D82432" w:rsidR="00D82432">
        <w:rPr>
          <w:b/>
          <w:sz w:val="22"/>
          <w:szCs w:val="22"/>
          <w:vertAlign w:val="superscript"/>
        </w:rPr>
        <w:t>th</w:t>
      </w:r>
      <w:r w:rsidR="00D82432">
        <w:rPr>
          <w:b/>
          <w:sz w:val="22"/>
          <w:szCs w:val="22"/>
        </w:rPr>
        <w:t xml:space="preserve"> </w:t>
      </w:r>
      <w:r w:rsidRPr="009F6CD7" w:rsidR="009F6CD7">
        <w:rPr>
          <w:b/>
          <w:sz w:val="22"/>
          <w:szCs w:val="22"/>
        </w:rPr>
        <w:t>2019</w:t>
      </w:r>
    </w:p>
    <w:p w:rsidRPr="00203904" w:rsidR="00E20C25" w:rsidP="00E20C25" w:rsidRDefault="00E20C25" w14:paraId="0F078F9F" w14:textId="7466ED10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D82432" w:rsidR="00D82432">
        <w:rPr>
          <w:b/>
          <w:sz w:val="22"/>
          <w:szCs w:val="22"/>
        </w:rPr>
        <w:t>9:30 – 11:30AM</w:t>
      </w:r>
    </w:p>
    <w:p w:rsidRPr="00203904" w:rsidR="00203904" w:rsidP="00E20C25" w:rsidRDefault="00203904" w14:paraId="301D6DE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740CFD2B" w14:textId="403A7AC9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9F6CD7">
        <w:rPr>
          <w:rFonts w:ascii="Helvetica" w:hAnsi="Helvetica" w:cs="Helvetica"/>
          <w:b/>
          <w:bCs/>
          <w:sz w:val="22"/>
          <w:szCs w:val="22"/>
        </w:rPr>
        <w:t>TWO</w:t>
      </w:r>
      <w:r w:rsidR="000F787F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9F6CD7" w:rsidR="009F6CD7">
        <w:rPr>
          <w:rFonts w:ascii="Helvetica" w:hAnsi="Helvetica" w:cs="Helvetica"/>
          <w:bCs/>
          <w:sz w:val="22"/>
          <w:szCs w:val="22"/>
        </w:rPr>
        <w:t>HOURS</w:t>
      </w:r>
    </w:p>
    <w:p w:rsidR="00203904" w:rsidP="009C76B4" w:rsidRDefault="00203904" w14:paraId="31594FCF" w14:textId="73A382F4">
      <w:pPr>
        <w:rPr>
          <w:rFonts w:ascii="Helvetica" w:hAnsi="Helvetica" w:cs="Helvetica"/>
          <w:b/>
          <w:sz w:val="22"/>
          <w:szCs w:val="22"/>
        </w:rPr>
      </w:pPr>
    </w:p>
    <w:p w:rsidR="00247D0A" w:rsidP="00247D0A" w:rsidRDefault="00247D0A" w14:paraId="402DC89B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This paper has 3 parts.</w:t>
      </w:r>
    </w:p>
    <w:p w:rsidR="00247D0A" w:rsidP="00247D0A" w:rsidRDefault="00247D0A" w14:paraId="3775CBCF" w14:textId="77777777">
      <w:pPr>
        <w:jc w:val="both"/>
        <w:rPr>
          <w:rFonts w:ascii="Helvetica" w:hAnsi="Helvetica"/>
          <w:sz w:val="22"/>
          <w:szCs w:val="22"/>
        </w:rPr>
      </w:pPr>
    </w:p>
    <w:p w:rsidR="00247D0A" w:rsidP="00247D0A" w:rsidRDefault="00247D0A" w14:paraId="3D189473" w14:textId="7777777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Part A has 20 multiple choice questions and all questions must be answered.  Part B has </w:t>
      </w:r>
      <w:r w:rsidRPr="009F6CD7">
        <w:rPr>
          <w:rFonts w:ascii="Helvetica" w:hAnsi="Helvetica"/>
          <w:b/>
          <w:sz w:val="22"/>
          <w:szCs w:val="22"/>
        </w:rPr>
        <w:t>ONE</w:t>
      </w:r>
      <w:r>
        <w:rPr>
          <w:rFonts w:ascii="Helvetica" w:hAnsi="Helvetica"/>
          <w:sz w:val="22"/>
          <w:szCs w:val="22"/>
        </w:rPr>
        <w:t xml:space="preserve"> problem question and this must be answered.  Part C has FOUR essay questions and students must answer </w:t>
      </w:r>
      <w:r w:rsidRPr="009F6CD7">
        <w:rPr>
          <w:rFonts w:ascii="Helvetica" w:hAnsi="Helvetica"/>
          <w:b/>
          <w:sz w:val="22"/>
          <w:szCs w:val="22"/>
        </w:rPr>
        <w:t>ONE</w:t>
      </w:r>
      <w:r>
        <w:rPr>
          <w:rFonts w:ascii="Helvetica" w:hAnsi="Helvetica"/>
          <w:sz w:val="22"/>
          <w:szCs w:val="22"/>
        </w:rPr>
        <w:t xml:space="preserve"> question.</w:t>
      </w:r>
    </w:p>
    <w:p w:rsidR="00247D0A" w:rsidP="00247D0A" w:rsidRDefault="00247D0A" w14:paraId="7303C7DB" w14:textId="77777777">
      <w:pPr>
        <w:rPr>
          <w:rFonts w:ascii="Helvetica" w:hAnsi="Helvetica"/>
          <w:sz w:val="22"/>
          <w:szCs w:val="22"/>
        </w:rPr>
      </w:pPr>
    </w:p>
    <w:p w:rsidR="00247D0A" w:rsidP="00247D0A" w:rsidRDefault="00247D0A" w14:paraId="731712B8" w14:textId="7777777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Part A counts for 20% of the mark for the exam, Part B for 40% and Part C for 40%.</w:t>
      </w:r>
    </w:p>
    <w:p w:rsidR="00247D0A" w:rsidP="00247D0A" w:rsidRDefault="00247D0A" w14:paraId="573607EA" w14:textId="77777777">
      <w:pPr>
        <w:rPr>
          <w:rFonts w:ascii="Helvetica" w:hAnsi="Helvetica"/>
          <w:sz w:val="22"/>
          <w:szCs w:val="22"/>
        </w:rPr>
      </w:pPr>
    </w:p>
    <w:p w:rsidRPr="00471D16" w:rsidR="00247D0A" w:rsidP="00247D0A" w:rsidRDefault="00247D0A" w14:paraId="4EDA8B93" w14:textId="7777777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write your answers for all parts of this exam paper into the answer booklet provided.</w:t>
      </w:r>
    </w:p>
    <w:p w:rsidRPr="00471D16" w:rsidR="00247D0A" w:rsidP="009C76B4" w:rsidRDefault="00247D0A" w14:paraId="62E3D27C" w14:textId="77777777">
      <w:pPr>
        <w:rPr>
          <w:rFonts w:ascii="Helvetica" w:hAnsi="Helvetica" w:cs="Helvetica"/>
          <w:b/>
          <w:sz w:val="22"/>
          <w:szCs w:val="22"/>
        </w:rPr>
      </w:pPr>
    </w:p>
    <w:p w:rsidR="00247D0A" w:rsidP="00247D0A" w:rsidRDefault="009914ED" w14:paraId="0FF4823C" w14:textId="77777777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T</w:t>
      </w:r>
      <w:r w:rsidRPr="009F6CD7" w:rsidR="00BC6540">
        <w:rPr>
          <w:rFonts w:ascii="Helvetica" w:hAnsi="Helvetica"/>
          <w:b/>
          <w:bCs/>
        </w:rPr>
        <w:t xml:space="preserve">he examination for this module is open-book.  This means you will be able to take into the exam an unmarked and un-annotated copy Derek French’s, </w:t>
      </w:r>
      <w:proofErr w:type="spellStart"/>
      <w:r w:rsidRPr="009F6CD7" w:rsidR="00BC6540">
        <w:rPr>
          <w:rFonts w:ascii="Helvetica" w:hAnsi="Helvetica"/>
          <w:b/>
          <w:bCs/>
        </w:rPr>
        <w:t>Blackstones</w:t>
      </w:r>
      <w:proofErr w:type="spellEnd"/>
      <w:r w:rsidRPr="009F6CD7" w:rsidR="00BC6540">
        <w:rPr>
          <w:rFonts w:ascii="Helvetica" w:hAnsi="Helvetica"/>
          <w:b/>
          <w:bCs/>
        </w:rPr>
        <w:t xml:space="preserve"> Statutes on Company Law, 2018-19, OUP</w:t>
      </w:r>
      <w:r w:rsidRPr="009F6CD7" w:rsidR="00BC6540">
        <w:rPr>
          <w:rFonts w:ascii="Helvetica" w:hAnsi="Helvetica"/>
          <w:b/>
          <w:bCs/>
          <w:i/>
          <w:iCs/>
        </w:rPr>
        <w:t>.</w:t>
      </w:r>
      <w:r w:rsidRPr="009F6CD7" w:rsidR="00BC6540">
        <w:rPr>
          <w:rFonts w:ascii="Helvetica" w:hAnsi="Helvetica"/>
          <w:b/>
          <w:bCs/>
        </w:rPr>
        <w:t xml:space="preserve"> No other books or materials (including text books containing case law) will be allowed.</w:t>
      </w:r>
    </w:p>
    <w:p w:rsidR="009F6CD7" w:rsidP="00247D0A" w:rsidRDefault="00247D0A" w14:paraId="130D87C9" w14:textId="632EA81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Pr="009F6CD7" w:rsidR="000F787F" w:rsidP="009F6CD7" w:rsidRDefault="000F787F" w14:paraId="091EE48B" w14:textId="36C5EDC3">
      <w:pPr>
        <w:rPr>
          <w:rFonts w:ascii="Helvetica" w:hAnsi="Helvetica" w:cs="Helvetica"/>
          <w:b/>
          <w:sz w:val="22"/>
          <w:szCs w:val="22"/>
          <w:u w:val="single"/>
        </w:rPr>
      </w:pPr>
      <w:r w:rsidRPr="009F6CD7">
        <w:rPr>
          <w:rFonts w:ascii="Helvetica" w:hAnsi="Helvetica" w:cs="Helvetica"/>
          <w:b/>
          <w:sz w:val="22"/>
          <w:szCs w:val="22"/>
          <w:u w:val="single"/>
        </w:rPr>
        <w:t>Part A</w:t>
      </w:r>
    </w:p>
    <w:p w:rsidRPr="009F6CD7" w:rsidR="009F6CD7" w:rsidP="009F6CD7" w:rsidRDefault="009F6CD7" w14:paraId="623F25D5" w14:textId="77777777">
      <w:pPr>
        <w:rPr>
          <w:rFonts w:ascii="Helvetica" w:hAnsi="Helvetica" w:cs="Helvetica"/>
          <w:b/>
          <w:sz w:val="22"/>
          <w:szCs w:val="22"/>
          <w:u w:val="single"/>
        </w:rPr>
      </w:pPr>
    </w:p>
    <w:p w:rsidRPr="009F6CD7" w:rsidR="000F787F" w:rsidP="009F6CD7" w:rsidRDefault="000F787F" w14:paraId="013256A8" w14:textId="779C4D59">
      <w:pPr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All 20 of these Multiple choice questions must be answered</w:t>
      </w:r>
      <w:r w:rsidR="00E03251">
        <w:rPr>
          <w:rFonts w:ascii="Helvetica" w:hAnsi="Helvetica" w:cs="Helvetica"/>
          <w:sz w:val="22"/>
          <w:szCs w:val="22"/>
        </w:rPr>
        <w:t xml:space="preserve"> in the answer booklet</w:t>
      </w:r>
      <w:r w:rsidRPr="009F6CD7">
        <w:rPr>
          <w:rFonts w:ascii="Helvetica" w:hAnsi="Helvetica" w:cs="Helvetica"/>
          <w:sz w:val="22"/>
          <w:szCs w:val="22"/>
        </w:rPr>
        <w:t>.</w:t>
      </w:r>
    </w:p>
    <w:p w:rsidRPr="009F6CD7" w:rsidR="000F787F" w:rsidP="009F6CD7" w:rsidRDefault="000F787F" w14:paraId="03331A51" w14:textId="77777777">
      <w:pPr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5A853A24" w14:textId="71CE11BC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Which of the following is correct?</w:t>
      </w:r>
    </w:p>
    <w:p w:rsidRPr="009F6CD7" w:rsidR="009F6CD7" w:rsidP="009F6CD7" w:rsidRDefault="009F6CD7" w14:paraId="098B5AED" w14:textId="77777777">
      <w:pPr>
        <w:pStyle w:val="ListParagraph"/>
        <w:suppressAutoHyphens/>
        <w:autoSpaceDN w:val="0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44145C91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 corporation is brought into being by operation of fact</w:t>
      </w:r>
    </w:p>
    <w:p w:rsidRPr="009F6CD7" w:rsidR="000F787F" w:rsidP="009F6CD7" w:rsidRDefault="000F787F" w14:paraId="5C2FFDF7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 corporation is brought into being by operation of law</w:t>
      </w:r>
    </w:p>
    <w:p w:rsidRPr="009F6CD7" w:rsidR="000F787F" w:rsidP="009F6CD7" w:rsidRDefault="000F787F" w14:paraId="382EDE06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 corporation does not have its own legal personality</w:t>
      </w:r>
    </w:p>
    <w:p w:rsidR="000F787F" w:rsidP="009F6CD7" w:rsidRDefault="000F787F" w14:paraId="7908583B" w14:textId="30D5C895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 corporations members will always have unlimited liability</w:t>
      </w:r>
    </w:p>
    <w:p w:rsidRPr="009F6CD7" w:rsidR="009F6CD7" w:rsidP="009F6CD7" w:rsidRDefault="009F6CD7" w14:paraId="147CD55F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502DB749" w14:textId="7BF3DC64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Which of the following is incorrect?</w:t>
      </w:r>
    </w:p>
    <w:p w:rsidRPr="009F6CD7" w:rsidR="009F6CD7" w:rsidP="009F6CD7" w:rsidRDefault="009F6CD7" w14:paraId="555ADF3D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04DD3C12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Limited Liability Partnerships are governed by the Limited Liability Partnerships Act 2000</w:t>
      </w:r>
    </w:p>
    <w:p w:rsidRPr="009F6CD7" w:rsidR="000F787F" w:rsidP="009F6CD7" w:rsidRDefault="000F787F" w14:paraId="36563C22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lastRenderedPageBreak/>
        <w:t>A Limited Liability Partnership must be registered with the consent of the Registrar of Companies</w:t>
      </w:r>
    </w:p>
    <w:p w:rsidRPr="009F6CD7" w:rsidR="000F787F" w:rsidP="009F6CD7" w:rsidRDefault="000F787F" w14:paraId="254DA3AB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Although a Limited Liability Partnership is incorporated it is still treated as a partnership for the purposes of tax</w:t>
      </w:r>
    </w:p>
    <w:p w:rsidR="000F787F" w:rsidP="009F6CD7" w:rsidRDefault="000F787F" w14:paraId="2E8C9D41" w14:textId="2AB6190C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 xml:space="preserve">The Limited Liability </w:t>
      </w:r>
      <w:r w:rsidRPr="009F6CD7" w:rsidR="009F6CD7">
        <w:rPr>
          <w:rFonts w:ascii="Helvetica" w:hAnsi="Helvetica" w:cs="Helvetica"/>
          <w:sz w:val="22"/>
          <w:szCs w:val="22"/>
        </w:rPr>
        <w:t>Partnership</w:t>
      </w:r>
      <w:r w:rsidRPr="009F6CD7">
        <w:rPr>
          <w:rFonts w:ascii="Helvetica" w:hAnsi="Helvetica" w:cs="Helvetica"/>
          <w:sz w:val="22"/>
          <w:szCs w:val="22"/>
        </w:rPr>
        <w:t xml:space="preserve"> does not have to present its annual audited accounts to the Registrar of Companies</w:t>
      </w:r>
    </w:p>
    <w:p w:rsidRPr="009F6CD7" w:rsidR="009F6CD7" w:rsidP="009F6CD7" w:rsidRDefault="009F6CD7" w14:paraId="1D4E14BA" w14:textId="77777777">
      <w:pPr>
        <w:pStyle w:val="ListParagraph"/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6379A10D" w14:textId="296546B4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The veil of incorporation is such that it prevents the members of the company from being held responsible for the company’s liabilities.  True or False?</w:t>
      </w:r>
    </w:p>
    <w:p w:rsidRPr="009F6CD7" w:rsidR="009F6CD7" w:rsidP="009F6CD7" w:rsidRDefault="009F6CD7" w14:paraId="2D563ACA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4C2452C7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28887B14" w14:textId="3752BB56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7BE9A389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16E67F7E" w14:textId="5C611D5B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 promoter is never likely to be liable on a pre-incorporation contract that they have entered into on behalf of an unformed company.  True or False?</w:t>
      </w:r>
    </w:p>
    <w:p w:rsidRPr="009F6CD7" w:rsidR="009F6CD7" w:rsidP="009F6CD7" w:rsidRDefault="009F6CD7" w14:paraId="14B005E7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23B5B45B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0CD4C7A6" w14:textId="677952A4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346444C1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59FBF4CF" w14:textId="66F99E69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The purpose of the memorandum of association is to state the intention of the subscribers to create a company and to become members of that company.  True or False?</w:t>
      </w:r>
    </w:p>
    <w:p w:rsidRPr="009F6CD7" w:rsidR="009F6CD7" w:rsidP="009F6CD7" w:rsidRDefault="009F6CD7" w14:paraId="113F03A1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31EB8A4F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3425BBC3" w14:textId="675B2863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2F295DCB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26A0F11F" w14:textId="576D1086">
      <w:pPr>
        <w:pStyle w:val="ListParagraph"/>
        <w:numPr>
          <w:ilvl w:val="0"/>
          <w:numId w:val="16"/>
        </w:numPr>
        <w:suppressAutoHyphens/>
        <w:autoSpaceDN w:val="0"/>
        <w:ind w:left="567" w:hanging="578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Which of the following is correct?</w:t>
      </w:r>
    </w:p>
    <w:p w:rsidRPr="009F6CD7" w:rsidR="009F6CD7" w:rsidP="009F6CD7" w:rsidRDefault="009F6CD7" w14:paraId="0E1FCAF6" w14:textId="77777777">
      <w:pPr>
        <w:pStyle w:val="ListParagraph"/>
        <w:suppressAutoHyphens/>
        <w:autoSpaceDN w:val="0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074EFE78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All charges issued to secure debentures have to be registered with the Registrar of Companies within 21 days of creation</w:t>
      </w:r>
    </w:p>
    <w:p w:rsidRPr="009F6CD7" w:rsidR="000F787F" w:rsidP="009F6CD7" w:rsidRDefault="000F787F" w14:paraId="7C84EAA7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All charges issued to secure debentures have to be registered with the Registrar of Companies within 28 days of creation</w:t>
      </w:r>
    </w:p>
    <w:p w:rsidRPr="009F6CD7" w:rsidR="000F787F" w:rsidP="009F6CD7" w:rsidRDefault="000F787F" w14:paraId="122AF731" w14:textId="77777777">
      <w:pPr>
        <w:pStyle w:val="ListParagraph"/>
        <w:numPr>
          <w:ilvl w:val="1"/>
          <w:numId w:val="16"/>
        </w:numPr>
        <w:suppressAutoHyphens/>
        <w:autoSpaceDN w:val="0"/>
        <w:spacing w:after="16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All charges issued to secure debentures have to be registered with the Registrar of Companies within 14 days of creation</w:t>
      </w:r>
    </w:p>
    <w:p w:rsidR="000F787F" w:rsidP="009F6CD7" w:rsidRDefault="000F787F" w14:paraId="1559C348" w14:textId="0EDF900D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All charges issued to secure debentures have to be registered with the Registrar of Companies within 7 days of creation</w:t>
      </w:r>
    </w:p>
    <w:p w:rsidRPr="009F6CD7" w:rsidR="009F6CD7" w:rsidP="009F6CD7" w:rsidRDefault="009F6CD7" w14:paraId="31A605A3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2FA568A4" w14:textId="5F24CAA8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 xml:space="preserve">A private company must have </w:t>
      </w:r>
      <w:proofErr w:type="spellStart"/>
      <w:r w:rsidRPr="009F6CD7">
        <w:rPr>
          <w:rFonts w:ascii="Helvetica" w:hAnsi="Helvetica" w:cs="Helvetica"/>
          <w:sz w:val="22"/>
          <w:szCs w:val="22"/>
        </w:rPr>
        <w:t>atleast</w:t>
      </w:r>
      <w:proofErr w:type="spellEnd"/>
      <w:r w:rsidRPr="009F6CD7">
        <w:rPr>
          <w:rFonts w:ascii="Helvetica" w:hAnsi="Helvetica" w:cs="Helvetica"/>
          <w:sz w:val="22"/>
          <w:szCs w:val="22"/>
        </w:rPr>
        <w:t xml:space="preserve"> 2 directors.  True or False?</w:t>
      </w:r>
    </w:p>
    <w:p w:rsidRPr="009F6CD7" w:rsidR="009F6CD7" w:rsidP="009F6CD7" w:rsidRDefault="009F6CD7" w14:paraId="217F7922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77AC19FE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206E0AE1" w14:textId="33FE760E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4403BA4C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38A418E7" w14:textId="69753B07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 xml:space="preserve">In the case of Hogg v </w:t>
      </w:r>
      <w:proofErr w:type="spellStart"/>
      <w:r w:rsidRPr="009F6CD7">
        <w:rPr>
          <w:rFonts w:ascii="Helvetica" w:hAnsi="Helvetica" w:cs="Helvetica"/>
          <w:sz w:val="22"/>
          <w:szCs w:val="22"/>
        </w:rPr>
        <w:t>Cramphorn</w:t>
      </w:r>
      <w:proofErr w:type="spellEnd"/>
      <w:r w:rsidRPr="009F6CD7">
        <w:rPr>
          <w:rFonts w:ascii="Helvetica" w:hAnsi="Helvetica" w:cs="Helvetica"/>
          <w:sz w:val="22"/>
          <w:szCs w:val="22"/>
        </w:rPr>
        <w:t xml:space="preserve"> it was held that there was a misuse of directors powers.  True or False?</w:t>
      </w:r>
    </w:p>
    <w:p w:rsidRPr="009F6CD7" w:rsidR="009F6CD7" w:rsidP="009F6CD7" w:rsidRDefault="009F6CD7" w14:paraId="51666E8F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0A5C347B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0E560F01" w14:textId="24B97108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79321492" w14:textId="77777777">
      <w:pPr>
        <w:pStyle w:val="ListParagraph"/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168A554F" w14:textId="6AE5F02D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 xml:space="preserve">A director of a company </w:t>
      </w:r>
      <w:r w:rsidR="00E03251">
        <w:rPr>
          <w:rFonts w:ascii="Helvetica" w:hAnsi="Helvetica" w:cs="Helvetica"/>
          <w:sz w:val="22"/>
          <w:szCs w:val="22"/>
        </w:rPr>
        <w:t xml:space="preserve">can </w:t>
      </w:r>
      <w:r w:rsidRPr="009F6CD7">
        <w:rPr>
          <w:rFonts w:ascii="Helvetica" w:hAnsi="Helvetica" w:cs="Helvetica"/>
          <w:sz w:val="22"/>
          <w:szCs w:val="22"/>
        </w:rPr>
        <w:t>be removed by ordinary resolution with special notice in accordance with s.168 of the Companies Act 2006.  True or False?</w:t>
      </w:r>
    </w:p>
    <w:p w:rsidRPr="009F6CD7" w:rsidR="009F6CD7" w:rsidP="009F6CD7" w:rsidRDefault="009F6CD7" w14:paraId="5113D05C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53F7772A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lastRenderedPageBreak/>
        <w:t>True</w:t>
      </w:r>
    </w:p>
    <w:p w:rsidR="000F787F" w:rsidP="009F6CD7" w:rsidRDefault="000F787F" w14:paraId="57A35A54" w14:textId="500B4C1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5C72F575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30CD1AB7" w14:textId="5DDF7857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Which of the following is correct?</w:t>
      </w:r>
    </w:p>
    <w:p w:rsidRPr="009F6CD7" w:rsidR="009F6CD7" w:rsidP="009F6CD7" w:rsidRDefault="009F6CD7" w14:paraId="61188EB3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47869BEC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All private companies must have a company secretary</w:t>
      </w:r>
    </w:p>
    <w:p w:rsidRPr="009F6CD7" w:rsidR="000F787F" w:rsidP="009F6CD7" w:rsidRDefault="000F787F" w14:paraId="1218847B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All public companies must have a company secretary but they do not have to be appropriately qualified</w:t>
      </w:r>
    </w:p>
    <w:p w:rsidRPr="009F6CD7" w:rsidR="000F787F" w:rsidP="009F6CD7" w:rsidRDefault="000F787F" w14:paraId="519F0AB2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All public companies must have a company secretary and they must be appropriately qualified</w:t>
      </w:r>
    </w:p>
    <w:p w:rsidR="000F787F" w:rsidP="009F6CD7" w:rsidRDefault="000F787F" w14:paraId="5D6A285A" w14:textId="76CD40E3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None of the above are correct</w:t>
      </w:r>
    </w:p>
    <w:p w:rsidRPr="009F6CD7" w:rsidR="009F6CD7" w:rsidP="009F6CD7" w:rsidRDefault="009F6CD7" w14:paraId="3B3F3382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4C9AEECB" w14:textId="7B69F71E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All private</w:t>
      </w:r>
      <w:r w:rsidR="009F6CD7">
        <w:rPr>
          <w:rFonts w:ascii="Helvetica" w:hAnsi="Helvetica" w:cs="Helvetica"/>
          <w:sz w:val="22"/>
          <w:szCs w:val="22"/>
        </w:rPr>
        <w:t xml:space="preserve"> companies must have an Annual G</w:t>
      </w:r>
      <w:r w:rsidRPr="009F6CD7">
        <w:rPr>
          <w:rFonts w:ascii="Helvetica" w:hAnsi="Helvetica" w:cs="Helvetica"/>
          <w:sz w:val="22"/>
          <w:szCs w:val="22"/>
        </w:rPr>
        <w:t xml:space="preserve">eneral </w:t>
      </w:r>
      <w:r w:rsidR="009F6CD7">
        <w:rPr>
          <w:rFonts w:ascii="Helvetica" w:hAnsi="Helvetica" w:cs="Helvetica"/>
          <w:sz w:val="22"/>
          <w:szCs w:val="22"/>
        </w:rPr>
        <w:t>M</w:t>
      </w:r>
      <w:r w:rsidRPr="009F6CD7">
        <w:rPr>
          <w:rFonts w:ascii="Helvetica" w:hAnsi="Helvetica" w:cs="Helvetica"/>
          <w:sz w:val="22"/>
          <w:szCs w:val="22"/>
        </w:rPr>
        <w:t>eeting.  True or False?</w:t>
      </w:r>
    </w:p>
    <w:p w:rsidRPr="009F6CD7" w:rsidR="009F6CD7" w:rsidP="009F6CD7" w:rsidRDefault="009F6CD7" w14:paraId="40397EC1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6EC7C360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009F2DB8" w14:textId="3D581D6D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786DB73C" w14:textId="77777777">
      <w:pPr>
        <w:pStyle w:val="ListParagraph"/>
        <w:suppressAutoHyphens/>
        <w:autoSpaceDN w:val="0"/>
        <w:ind w:left="1440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75A9986C" w14:textId="6E59152B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What is a ‘Quorum’?</w:t>
      </w:r>
    </w:p>
    <w:p w:rsidRPr="009F6CD7" w:rsidR="009F6CD7" w:rsidP="009F6CD7" w:rsidRDefault="009F6CD7" w14:paraId="6A8DF2AD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06496A5D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The minimum number of people who must be present to enable the business of the meeting to be valid</w:t>
      </w:r>
    </w:p>
    <w:p w:rsidRPr="009F6CD7" w:rsidR="000F787F" w:rsidP="009F6CD7" w:rsidRDefault="000F787F" w14:paraId="49822BDB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The minimum number of people needed to decide on a matter that arises in the memorandum of association</w:t>
      </w:r>
    </w:p>
    <w:p w:rsidRPr="009F6CD7" w:rsidR="000F787F" w:rsidP="009F6CD7" w:rsidRDefault="000F787F" w14:paraId="21D941A2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The maximum number of people who must be present to enable the business of the meeting to be valid</w:t>
      </w:r>
    </w:p>
    <w:p w:rsidR="00247D0A" w:rsidP="00247D0A" w:rsidRDefault="000F787F" w14:paraId="3ABB61F1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None of the above are correct.</w:t>
      </w:r>
    </w:p>
    <w:p w:rsidRPr="00247D0A" w:rsidR="009F6CD7" w:rsidP="00247D0A" w:rsidRDefault="00247D0A" w14:paraId="40BBC7E3" w14:textId="6B8DD1ED">
      <w:pPr>
        <w:suppressAutoHyphens/>
        <w:autoSpaceDN w:val="0"/>
        <w:textAlignment w:val="baseline"/>
        <w:rPr>
          <w:rFonts w:ascii="Helvetica" w:hAnsi="Helvetica" w:cs="Helvetica"/>
          <w:sz w:val="22"/>
          <w:szCs w:val="22"/>
        </w:rPr>
      </w:pPr>
      <w:r w:rsidRPr="00247D0A">
        <w:rPr>
          <w:rFonts w:ascii="Helvetica" w:hAnsi="Helvetica" w:cs="Helvetica"/>
          <w:sz w:val="22"/>
          <w:szCs w:val="22"/>
        </w:rPr>
        <w:t xml:space="preserve"> </w:t>
      </w:r>
    </w:p>
    <w:p w:rsidR="000F787F" w:rsidP="009F6CD7" w:rsidRDefault="000F787F" w14:paraId="6F48DFC0" w14:textId="16F34970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Which of the follow is incorrect?</w:t>
      </w:r>
    </w:p>
    <w:p w:rsidRPr="009F6CD7" w:rsidR="009F6CD7" w:rsidP="009F6CD7" w:rsidRDefault="009F6CD7" w14:paraId="0E551147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59BCB7DE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Section 260 CA 2006 states that a member may issue a claim against a director of a company if there is an “actual or proposed act or omission involving negligence, default, breach of duty or breach of trust by a director.”</w:t>
      </w:r>
    </w:p>
    <w:p w:rsidRPr="009F6CD7" w:rsidR="000F787F" w:rsidP="009F6CD7" w:rsidRDefault="000F787F" w14:paraId="37E6A7E0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In order to take action under s.994 of the Companies Act 2006 the petitioner must be a member of the company.</w:t>
      </w:r>
    </w:p>
    <w:p w:rsidRPr="009F6CD7" w:rsidR="000F787F" w:rsidP="009F6CD7" w:rsidRDefault="000F787F" w14:paraId="26C30941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Shareholders may not be able to bring a derivative action to protect the company</w:t>
      </w:r>
    </w:p>
    <w:p w:rsidR="000F787F" w:rsidP="009F6CD7" w:rsidRDefault="000F787F" w14:paraId="2346C407" w14:textId="4869A1D2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None of the above are incorrect</w:t>
      </w:r>
    </w:p>
    <w:p w:rsidRPr="009F6CD7" w:rsidR="009F6CD7" w:rsidP="009F6CD7" w:rsidRDefault="009F6CD7" w14:paraId="1771BDBF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6CDB09F8" w14:textId="796A2704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Provided the articles do not state to the contrary, a person may be both an employee and director of the company.  True or False?</w:t>
      </w:r>
    </w:p>
    <w:p w:rsidRPr="009F6CD7" w:rsidR="009F6CD7" w:rsidP="009F6CD7" w:rsidRDefault="009F6CD7" w14:paraId="7867BF55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2A1A6F99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533807D7" w14:textId="6677B0C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18C5B3BD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279192FB" w14:textId="70985C49">
      <w:pPr>
        <w:pStyle w:val="ListParagraph"/>
        <w:numPr>
          <w:ilvl w:val="0"/>
          <w:numId w:val="16"/>
        </w:numPr>
        <w:suppressAutoHyphens/>
        <w:autoSpaceDN w:val="0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There are no such shares as redeemable shares.  True or False?</w:t>
      </w:r>
    </w:p>
    <w:p w:rsidRPr="009F6CD7" w:rsidR="009F6CD7" w:rsidP="009F6CD7" w:rsidRDefault="009F6CD7" w14:paraId="20195741" w14:textId="77777777">
      <w:pPr>
        <w:pStyle w:val="ListParagraph"/>
        <w:suppressAutoHyphens/>
        <w:autoSpaceDN w:val="0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16C072CA" w14:textId="77777777">
      <w:pPr>
        <w:pStyle w:val="ListParagraph"/>
        <w:numPr>
          <w:ilvl w:val="1"/>
          <w:numId w:val="16"/>
        </w:numPr>
        <w:suppressAutoHyphens/>
        <w:autoSpaceDN w:val="0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70006D6C" w14:textId="327F3F1D">
      <w:pPr>
        <w:pStyle w:val="ListParagraph"/>
        <w:numPr>
          <w:ilvl w:val="1"/>
          <w:numId w:val="16"/>
        </w:numPr>
        <w:suppressAutoHyphens/>
        <w:autoSpaceDN w:val="0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56A50AA9" w14:textId="77777777">
      <w:pPr>
        <w:pStyle w:val="ListParagraph"/>
        <w:suppressAutoHyphens/>
        <w:autoSpaceDN w:val="0"/>
        <w:ind w:left="1440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5B72B15C" w14:textId="3CAA6F0C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The articles of association:</w:t>
      </w:r>
    </w:p>
    <w:p w:rsidRPr="009F6CD7" w:rsidR="009F6CD7" w:rsidP="009F6CD7" w:rsidRDefault="009F6CD7" w14:paraId="7172E591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5A0AEA44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lastRenderedPageBreak/>
        <w:t>Are solely the constitution of the company</w:t>
      </w:r>
    </w:p>
    <w:p w:rsidRPr="009F6CD7" w:rsidR="000F787F" w:rsidP="009F6CD7" w:rsidRDefault="000F787F" w14:paraId="6FCA165B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Are not the constitution of the company</w:t>
      </w:r>
    </w:p>
    <w:p w:rsidRPr="009F6CD7" w:rsidR="000F787F" w:rsidP="009F6CD7" w:rsidRDefault="000F787F" w14:paraId="36C8913A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Are no longer important</w:t>
      </w:r>
    </w:p>
    <w:p w:rsidR="000F787F" w:rsidP="009F6CD7" w:rsidRDefault="000F787F" w14:paraId="477834C3" w14:textId="477C09F5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Are the constitution of the company together with any special resolutions and shareholder agreements amending them</w:t>
      </w:r>
    </w:p>
    <w:p w:rsidRPr="009F6CD7" w:rsidR="009F6CD7" w:rsidP="009F6CD7" w:rsidRDefault="009F6CD7" w14:paraId="7C96D8C3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698CFCBF" w14:textId="32D509F1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The promoters of the company are the people who normally set up the company.  True or False?</w:t>
      </w:r>
    </w:p>
    <w:p w:rsidRPr="009F6CD7" w:rsidR="009F6CD7" w:rsidP="009F6CD7" w:rsidRDefault="009F6CD7" w14:paraId="31EB325A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60C91868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1DBA32A3" w14:textId="4A64E89E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1C3CD41C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0B355D6D" w14:textId="3FEE6BA8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 private company needs a trading certificate before it can start trading.  True or False?</w:t>
      </w:r>
    </w:p>
    <w:p w:rsidRPr="009F6CD7" w:rsidR="009F6CD7" w:rsidP="009F6CD7" w:rsidRDefault="009F6CD7" w14:paraId="38A4E220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194DD9A5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0F787F" w:rsidP="009F6CD7" w:rsidRDefault="000F787F" w14:paraId="5AA34783" w14:textId="291ED8B4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9F6CD7" w:rsidP="009F6CD7" w:rsidRDefault="009F6CD7" w14:paraId="1F6C3B6C" w14:textId="77777777">
      <w:pPr>
        <w:pStyle w:val="ListParagraph"/>
        <w:suppressAutoHyphens/>
        <w:autoSpaceDN w:val="0"/>
        <w:ind w:left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44FB4BC0" w14:textId="04697491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 public company normally must always be listed on the stock market.  True or False?</w:t>
      </w:r>
    </w:p>
    <w:p w:rsidRPr="009F6CD7" w:rsidR="009F6CD7" w:rsidP="009F6CD7" w:rsidRDefault="009F6CD7" w14:paraId="5CA9A110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7795D273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="009F6CD7" w:rsidP="00247D0A" w:rsidRDefault="000F787F" w14:paraId="58CC1C01" w14:textId="596342CB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247D0A" w:rsidR="00247D0A" w:rsidP="00247D0A" w:rsidRDefault="00247D0A" w14:paraId="50065337" w14:textId="77777777">
      <w:pPr>
        <w:suppressAutoHyphens/>
        <w:autoSpaceDN w:val="0"/>
        <w:textAlignment w:val="baseline"/>
        <w:rPr>
          <w:rFonts w:ascii="Helvetica" w:hAnsi="Helvetica" w:cs="Helvetica"/>
          <w:sz w:val="22"/>
          <w:szCs w:val="22"/>
        </w:rPr>
      </w:pPr>
    </w:p>
    <w:p w:rsidR="000F787F" w:rsidP="009F6CD7" w:rsidRDefault="000F787F" w14:paraId="1CEFCA26" w14:textId="688A9B12">
      <w:pPr>
        <w:pStyle w:val="ListParagraph"/>
        <w:numPr>
          <w:ilvl w:val="0"/>
          <w:numId w:val="16"/>
        </w:numPr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The members of a company limited by shares have limited liability and this limited liability is always intact and can never be removed.  True or false?</w:t>
      </w:r>
    </w:p>
    <w:p w:rsidRPr="009F6CD7" w:rsidR="009F6CD7" w:rsidP="009F6CD7" w:rsidRDefault="009F6CD7" w14:paraId="286BE199" w14:textId="77777777">
      <w:pPr>
        <w:pStyle w:val="ListParagraph"/>
        <w:suppressAutoHyphens/>
        <w:autoSpaceDN w:val="0"/>
        <w:ind w:left="567" w:hanging="567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362ACBB4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True</w:t>
      </w:r>
    </w:p>
    <w:p w:rsidRPr="009F6CD7" w:rsidR="000F787F" w:rsidP="009F6CD7" w:rsidRDefault="000F787F" w14:paraId="22D57F33" w14:textId="77777777">
      <w:pPr>
        <w:pStyle w:val="ListParagraph"/>
        <w:numPr>
          <w:ilvl w:val="1"/>
          <w:numId w:val="16"/>
        </w:numPr>
        <w:suppressAutoHyphens/>
        <w:autoSpaceDN w:val="0"/>
        <w:ind w:left="567" w:hanging="283"/>
        <w:contextualSpacing w:val="0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False</w:t>
      </w:r>
    </w:p>
    <w:p w:rsidRPr="009F6CD7" w:rsidR="000F787F" w:rsidP="009F6CD7" w:rsidRDefault="000F787F" w14:paraId="737D93F4" w14:textId="77777777">
      <w:pPr>
        <w:rPr>
          <w:rFonts w:ascii="Helvetica" w:hAnsi="Helvetica" w:cs="Helvetica"/>
          <w:b/>
          <w:sz w:val="22"/>
          <w:szCs w:val="22"/>
        </w:rPr>
      </w:pPr>
    </w:p>
    <w:p w:rsidRPr="009F6CD7" w:rsidR="000F787F" w:rsidP="009F6CD7" w:rsidRDefault="000F787F" w14:paraId="33A1DBF8" w14:textId="77777777">
      <w:pPr>
        <w:jc w:val="center"/>
        <w:rPr>
          <w:rFonts w:ascii="Helvetica" w:hAnsi="Helvetica" w:cs="Helvetica"/>
          <w:b/>
          <w:sz w:val="22"/>
          <w:szCs w:val="22"/>
        </w:rPr>
      </w:pPr>
      <w:r w:rsidRPr="009F6CD7">
        <w:rPr>
          <w:rFonts w:ascii="Helvetica" w:hAnsi="Helvetica" w:cs="Helvetica"/>
          <w:b/>
          <w:sz w:val="22"/>
          <w:szCs w:val="22"/>
        </w:rPr>
        <w:t>Part B</w:t>
      </w:r>
    </w:p>
    <w:p w:rsidRPr="009F6CD7" w:rsidR="000F787F" w:rsidP="009F6CD7" w:rsidRDefault="000F787F" w14:paraId="63809B53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57D39E03" w14:textId="5B45CE5F">
      <w:pPr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Jeremy is the managing director of A Ltd</w:t>
      </w:r>
      <w:r w:rsidR="009F6CD7">
        <w:rPr>
          <w:rFonts w:ascii="Helvetica" w:hAnsi="Helvetica" w:cs="Helvetica"/>
          <w:sz w:val="22"/>
          <w:szCs w:val="22"/>
        </w:rPr>
        <w:t>,</w:t>
      </w:r>
      <w:r w:rsidRPr="009F6CD7">
        <w:rPr>
          <w:rFonts w:ascii="Helvetica" w:hAnsi="Helvetica" w:cs="Helvetica"/>
          <w:sz w:val="22"/>
          <w:szCs w:val="22"/>
        </w:rPr>
        <w:t xml:space="preserve"> having served the company for 10 years in his role.  Jeremy is aware of an attempt by X Ltd to take over A Ltd. </w:t>
      </w:r>
      <w:r w:rsidR="009F6CD7">
        <w:rPr>
          <w:rFonts w:ascii="Helvetica" w:hAnsi="Helvetica" w:cs="Helvetica"/>
          <w:sz w:val="22"/>
          <w:szCs w:val="22"/>
        </w:rPr>
        <w:t xml:space="preserve"> </w:t>
      </w:r>
      <w:r w:rsidRPr="009F6CD7">
        <w:rPr>
          <w:rFonts w:ascii="Helvetica" w:hAnsi="Helvetica" w:cs="Helvetica"/>
          <w:sz w:val="22"/>
          <w:szCs w:val="22"/>
        </w:rPr>
        <w:t>Jeremy has tried his best to convince other company members that this is not a good move and that it should not be permitted.  Jeremy genuinely believes that this is not in the best interests of A Ltd.  Jeremy decides to issue 5000 additional shares to a trust that was made up of employees in an attempt to prevent the take over from taking place.</w:t>
      </w:r>
    </w:p>
    <w:p w:rsidRPr="009F6CD7" w:rsidR="000F787F" w:rsidP="009F6CD7" w:rsidRDefault="000F787F" w14:paraId="6C61B147" w14:textId="77777777">
      <w:pPr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7ADAE8FA" w14:textId="77777777">
      <w:pPr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 xml:space="preserve">Jeremy has also entered into a contract with B Ltd for the purchase of a batch of computers for A Ltd.  </w:t>
      </w:r>
      <w:proofErr w:type="spellStart"/>
      <w:r w:rsidRPr="009F6CD7">
        <w:rPr>
          <w:rFonts w:ascii="Helvetica" w:hAnsi="Helvetica" w:cs="Helvetica"/>
          <w:sz w:val="22"/>
          <w:szCs w:val="22"/>
        </w:rPr>
        <w:t>Noone</w:t>
      </w:r>
      <w:proofErr w:type="spellEnd"/>
      <w:r w:rsidRPr="009F6CD7">
        <w:rPr>
          <w:rFonts w:ascii="Helvetica" w:hAnsi="Helvetica" w:cs="Helvetica"/>
          <w:sz w:val="22"/>
          <w:szCs w:val="22"/>
        </w:rPr>
        <w:t xml:space="preserve"> at A Ltd is aware that Jeremy is also a director in B Ltd.</w:t>
      </w:r>
    </w:p>
    <w:p w:rsidRPr="009F6CD7" w:rsidR="000F787F" w:rsidP="009F6CD7" w:rsidRDefault="000F787F" w14:paraId="3B28A626" w14:textId="77777777">
      <w:pPr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217AC5DD" w14:textId="77777777">
      <w:pPr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Critically discuss whether Jeremy has breached any of his duties as director of A Ltd.</w:t>
      </w:r>
    </w:p>
    <w:p w:rsidRPr="009F6CD7" w:rsidR="000F787F" w:rsidP="009F6CD7" w:rsidRDefault="000F787F" w14:paraId="34760D4A" w14:textId="77777777">
      <w:pPr>
        <w:jc w:val="both"/>
        <w:rPr>
          <w:rFonts w:ascii="Helvetica" w:hAnsi="Helvetica" w:cs="Helvetica"/>
          <w:b/>
          <w:sz w:val="22"/>
          <w:szCs w:val="22"/>
        </w:rPr>
      </w:pPr>
    </w:p>
    <w:p w:rsidRPr="009F6CD7" w:rsidR="000F787F" w:rsidP="009F6CD7" w:rsidRDefault="000F787F" w14:paraId="2FE8AE5E" w14:textId="77777777">
      <w:pPr>
        <w:jc w:val="center"/>
        <w:rPr>
          <w:rFonts w:ascii="Helvetica" w:hAnsi="Helvetica" w:cs="Helvetica"/>
          <w:b/>
          <w:sz w:val="22"/>
          <w:szCs w:val="22"/>
        </w:rPr>
      </w:pPr>
      <w:r w:rsidRPr="009F6CD7">
        <w:rPr>
          <w:rFonts w:ascii="Helvetica" w:hAnsi="Helvetica" w:cs="Helvetica"/>
          <w:b/>
          <w:sz w:val="22"/>
          <w:szCs w:val="22"/>
        </w:rPr>
        <w:t>Part C</w:t>
      </w:r>
    </w:p>
    <w:p w:rsidRPr="009F6CD7" w:rsidR="000F787F" w:rsidP="009F6CD7" w:rsidRDefault="000F787F" w14:paraId="0C7627DD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2BE4095A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664780C8" w14:textId="77777777">
      <w:pPr>
        <w:pStyle w:val="ListParagraph"/>
        <w:numPr>
          <w:ilvl w:val="0"/>
          <w:numId w:val="17"/>
        </w:numPr>
        <w:suppressAutoHyphens/>
        <w:autoSpaceDN w:val="0"/>
        <w:ind w:left="567" w:hanging="567"/>
        <w:contextualSpacing w:val="0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Analyse the rules that apply to floating and fixed charges.</w:t>
      </w:r>
    </w:p>
    <w:p w:rsidRPr="009F6CD7" w:rsidR="000F787F" w:rsidP="009F6CD7" w:rsidRDefault="000F787F" w14:paraId="71E72579" w14:textId="77777777">
      <w:pPr>
        <w:ind w:left="567" w:hanging="567"/>
        <w:jc w:val="both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4B9574E3" w14:textId="77777777">
      <w:pPr>
        <w:pStyle w:val="ListParagraph"/>
        <w:numPr>
          <w:ilvl w:val="0"/>
          <w:numId w:val="17"/>
        </w:numPr>
        <w:suppressAutoHyphens/>
        <w:autoSpaceDN w:val="0"/>
        <w:ind w:left="567" w:hanging="567"/>
        <w:contextualSpacing w:val="0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Account for the changes made to corporate governance provisions since the Cadbury Report.</w:t>
      </w:r>
    </w:p>
    <w:p w:rsidRPr="009F6CD7" w:rsidR="000F787F" w:rsidP="009F6CD7" w:rsidRDefault="000F787F" w14:paraId="3FB211E4" w14:textId="77777777">
      <w:pPr>
        <w:pStyle w:val="ListParagraph"/>
        <w:ind w:left="567" w:hanging="567"/>
        <w:rPr>
          <w:rFonts w:ascii="Helvetica" w:hAnsi="Helvetica" w:cs="Helvetica"/>
          <w:sz w:val="22"/>
          <w:szCs w:val="22"/>
        </w:rPr>
      </w:pPr>
    </w:p>
    <w:p w:rsidRPr="009F6CD7" w:rsidR="000F787F" w:rsidP="009F6CD7" w:rsidRDefault="000F787F" w14:paraId="2D65211C" w14:textId="77777777">
      <w:pPr>
        <w:pStyle w:val="ListParagraph"/>
        <w:numPr>
          <w:ilvl w:val="0"/>
          <w:numId w:val="17"/>
        </w:numPr>
        <w:suppressAutoHyphens/>
        <w:autoSpaceDN w:val="0"/>
        <w:ind w:left="567" w:hanging="567"/>
        <w:contextualSpacing w:val="0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Why do you think it is necessary to allow the lifting of the veil of incorporation?  Explain your answer.  Are there any dangers of doing this?</w:t>
      </w:r>
    </w:p>
    <w:p w:rsidRPr="009F6CD7" w:rsidR="000F787F" w:rsidP="009F6CD7" w:rsidRDefault="000F787F" w14:paraId="1BB3FB60" w14:textId="77777777">
      <w:pPr>
        <w:pStyle w:val="ListParagraph"/>
        <w:ind w:left="567" w:hanging="567"/>
        <w:rPr>
          <w:rFonts w:ascii="Helvetica" w:hAnsi="Helvetica" w:cs="Helvetica"/>
          <w:sz w:val="22"/>
          <w:szCs w:val="22"/>
        </w:rPr>
      </w:pPr>
    </w:p>
    <w:p w:rsidRPr="00247D0A" w:rsidR="00247D0A" w:rsidP="00247D0A" w:rsidRDefault="000F787F" w14:paraId="1066B5A8" w14:textId="77777777">
      <w:pPr>
        <w:pStyle w:val="ListParagraph"/>
        <w:numPr>
          <w:ilvl w:val="0"/>
          <w:numId w:val="17"/>
        </w:numPr>
        <w:suppressAutoHyphens/>
        <w:autoSpaceDN w:val="0"/>
        <w:ind w:left="567" w:hanging="567"/>
        <w:contextualSpacing w:val="0"/>
        <w:jc w:val="both"/>
        <w:textAlignment w:val="baseline"/>
        <w:rPr>
          <w:rFonts w:ascii="Helvetica" w:hAnsi="Helvetica"/>
          <w:b/>
          <w:sz w:val="22"/>
          <w:szCs w:val="22"/>
        </w:rPr>
      </w:pPr>
      <w:r w:rsidRPr="009F6CD7">
        <w:rPr>
          <w:rFonts w:ascii="Helvetica" w:hAnsi="Helvetica" w:cs="Helvetica"/>
          <w:sz w:val="22"/>
          <w:szCs w:val="22"/>
        </w:rPr>
        <w:t>Distinguish between the public and private company and explain why you think there are differences between the two.</w:t>
      </w:r>
    </w:p>
    <w:p w:rsidRPr="00247D0A" w:rsidR="00247D0A" w:rsidP="00247D0A" w:rsidRDefault="00247D0A" w14:paraId="4F539D4F" w14:textId="77777777">
      <w:pPr>
        <w:pStyle w:val="ListParagraph"/>
        <w:rPr>
          <w:rFonts w:ascii="Helvetica" w:hAnsi="Helvetica"/>
          <w:b/>
          <w:sz w:val="22"/>
          <w:szCs w:val="22"/>
        </w:rPr>
      </w:pPr>
    </w:p>
    <w:p w:rsidRPr="00247D0A" w:rsidR="00E72A7A" w:rsidP="00247D0A" w:rsidRDefault="00471D16" w14:paraId="179972F8" w14:textId="4B40CF8A">
      <w:pPr>
        <w:suppressAutoHyphens/>
        <w:autoSpaceDN w:val="0"/>
        <w:jc w:val="center"/>
        <w:textAlignment w:val="baseline"/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 w:rsidRPr="00247D0A">
        <w:rPr>
          <w:rFonts w:ascii="Helvetica" w:hAnsi="Helvetica"/>
          <w:b/>
          <w:sz w:val="22"/>
          <w:szCs w:val="22"/>
        </w:rPr>
        <w:t>END OF EXAMINATION</w:t>
      </w:r>
    </w:p>
    <w:sectPr w:rsidRPr="00247D0A"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58BA8" w14:textId="77777777" w:rsidR="00B959BD" w:rsidRDefault="00B959BD" w:rsidP="00203904">
      <w:r>
        <w:separator/>
      </w:r>
    </w:p>
  </w:endnote>
  <w:endnote w:type="continuationSeparator" w:id="0">
    <w:p w14:paraId="2AFB6006" w14:textId="77777777" w:rsidR="00B959BD" w:rsidRDefault="00B959BD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479FF7" w14:textId="79DEAF2A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B651B4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2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B651B4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5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D0AB5D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AC018" w14:textId="77777777" w:rsidR="00B959BD" w:rsidRDefault="00B959BD" w:rsidP="00203904">
      <w:r>
        <w:separator/>
      </w:r>
    </w:p>
  </w:footnote>
  <w:footnote w:type="continuationSeparator" w:id="0">
    <w:p w14:paraId="08B7F9C4" w14:textId="77777777" w:rsidR="00B959BD" w:rsidRDefault="00B959BD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91B4" w14:textId="4F64E45B" w:rsidR="009F6CD7" w:rsidRPr="009F6CD7" w:rsidRDefault="009F6CD7">
    <w:pPr>
      <w:pStyle w:val="Header"/>
      <w:rPr>
        <w:rFonts w:ascii="Helvetica" w:hAnsi="Helvetica" w:cs="Helvetica"/>
        <w:b/>
        <w:sz w:val="18"/>
        <w:szCs w:val="18"/>
      </w:rPr>
    </w:pPr>
    <w:r w:rsidRPr="009F6CD7">
      <w:rPr>
        <w:rFonts w:ascii="Helvetica" w:hAnsi="Helvetica" w:cs="Helvetica"/>
        <w:b/>
        <w:sz w:val="18"/>
        <w:szCs w:val="18"/>
      </w:rPr>
      <w:t>M/LAW5017/SEM1/JAN2019/5</w:t>
    </w:r>
  </w:p>
  <w:p w14:paraId="570F08BD" w14:textId="77777777" w:rsidR="009F6CD7" w:rsidRDefault="009F6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45E1"/>
    <w:multiLevelType w:val="multilevel"/>
    <w:tmpl w:val="FD463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3D59"/>
    <w:multiLevelType w:val="multilevel"/>
    <w:tmpl w:val="887E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6"/>
  </w:num>
  <w:num w:numId="8">
    <w:abstractNumId w:val="4"/>
  </w:num>
  <w:num w:numId="9">
    <w:abstractNumId w:val="16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5"/>
  </w:num>
  <w:num w:numId="15">
    <w:abstractNumId w:val="3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C38EC"/>
    <w:rsid w:val="000E4002"/>
    <w:rsid w:val="000E6631"/>
    <w:rsid w:val="000F787F"/>
    <w:rsid w:val="00104745"/>
    <w:rsid w:val="001143BB"/>
    <w:rsid w:val="0014127A"/>
    <w:rsid w:val="00203904"/>
    <w:rsid w:val="0022392C"/>
    <w:rsid w:val="00247D0A"/>
    <w:rsid w:val="002B2E21"/>
    <w:rsid w:val="002B59FD"/>
    <w:rsid w:val="002B6BDF"/>
    <w:rsid w:val="002F7A45"/>
    <w:rsid w:val="00327FCE"/>
    <w:rsid w:val="0043222C"/>
    <w:rsid w:val="00471D16"/>
    <w:rsid w:val="004D0D05"/>
    <w:rsid w:val="005526CE"/>
    <w:rsid w:val="00661227"/>
    <w:rsid w:val="006E114F"/>
    <w:rsid w:val="00711A14"/>
    <w:rsid w:val="00716A8B"/>
    <w:rsid w:val="007230EB"/>
    <w:rsid w:val="00795209"/>
    <w:rsid w:val="007B4936"/>
    <w:rsid w:val="0092159D"/>
    <w:rsid w:val="00936B3C"/>
    <w:rsid w:val="00964C31"/>
    <w:rsid w:val="009914ED"/>
    <w:rsid w:val="009C76B4"/>
    <w:rsid w:val="009D0B06"/>
    <w:rsid w:val="009E2576"/>
    <w:rsid w:val="009F6179"/>
    <w:rsid w:val="009F6CD7"/>
    <w:rsid w:val="00A40A8B"/>
    <w:rsid w:val="00B651B4"/>
    <w:rsid w:val="00B959BD"/>
    <w:rsid w:val="00BC6540"/>
    <w:rsid w:val="00BE0EE3"/>
    <w:rsid w:val="00BE3189"/>
    <w:rsid w:val="00CB395B"/>
    <w:rsid w:val="00D63CD8"/>
    <w:rsid w:val="00D82432"/>
    <w:rsid w:val="00DE1FD7"/>
    <w:rsid w:val="00E03251"/>
    <w:rsid w:val="00E20C25"/>
    <w:rsid w:val="00E36FD8"/>
    <w:rsid w:val="00E72A7A"/>
    <w:rsid w:val="00E9621A"/>
    <w:rsid w:val="00EC5344"/>
    <w:rsid w:val="00F047D0"/>
    <w:rsid w:val="00F35C73"/>
    <w:rsid w:val="00F83CBB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773543D1"/>
  <w15:docId w15:val="{E1FED70D-DFBC-495F-A7EC-8C84F9A3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R63NPHTH4QFH-1291-833</_dlc_DocId>
    <_dlc_DocIdUrl xmlns="559e8a90-c5f0-4960-93bb-48a9a6be2d22">
      <Url>https://staffnet.stmarys.ac.uk/academic-services/Registry/exam-paper-submission/_layouts/15/DocIdRedir.aspx?ID=R63NPHTH4QFH-1291-833</Url>
      <Description>R63NPHTH4QFH-1291-833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59570-7CFA-4F5B-AA2A-E4D67CFEAC38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9e8a90-c5f0-4960-93bb-48a9a6be2d2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518FFA-0771-40B5-B514-3F0D275D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0FB5A-062F-483A-8CFD-0037AC4C99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0FD410-F460-4274-9CFC-18A2DEED0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10</cp:revision>
  <cp:lastPrinted>2018-12-11T12:24:00Z</cp:lastPrinted>
  <dcterms:created xsi:type="dcterms:W3CDTF">2018-11-02T13:53:00Z</dcterms:created>
  <dcterms:modified xsi:type="dcterms:W3CDTF">2021-04-12T15:54:24Z</dcterms:modified>
  <dc:title>LAW5017 Semester 1 1819</dc:title>
  <cp:keywords>
  </cp:keywords>
  <dc:subject>LAW5017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f3ed9bfa-a379-4184-a24c-83fb9634ffb6</vt:lpwstr>
  </property>
</Properties>
</file>