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1208" w:rsidR="00B40B96" w:rsidP="00B40B96" w:rsidRDefault="00B40B96">
      <w:pPr>
        <w:spacing w:after="0" w:line="240" w:lineRule="auto"/>
        <w:jc w:val="center"/>
        <w:rPr>
          <w:rFonts w:ascii="Helvetica" w:hAnsi="Helvetica" w:cs="Helvetica"/>
          <w:b/>
          <w:bCs/>
          <w:sz w:val="40"/>
          <w:szCs w:val="24"/>
          <w:lang w:eastAsia="en-US"/>
        </w:rPr>
      </w:pPr>
      <w:r w:rsidRPr="006B1208">
        <w:rPr>
          <w:rFonts w:ascii="Helvetica" w:hAnsi="Helvetica" w:cs="Helvetica"/>
          <w:b/>
          <w:bCs/>
          <w:sz w:val="40"/>
          <w:szCs w:val="24"/>
          <w:lang w:eastAsia="en-US"/>
        </w:rPr>
        <w:t xml:space="preserve">ST MARY’S UNIVERSITY </w:t>
      </w:r>
    </w:p>
    <w:p w:rsidRPr="006B1208" w:rsidR="00B40B96" w:rsidP="00B40B96" w:rsidRDefault="00B40B96">
      <w:pPr>
        <w:spacing w:after="0" w:line="240" w:lineRule="auto"/>
        <w:jc w:val="center"/>
        <w:rPr>
          <w:rFonts w:ascii="Helvetica" w:hAnsi="Helvetica" w:cs="Helvetica"/>
          <w:b/>
          <w:bCs/>
          <w:sz w:val="36"/>
          <w:szCs w:val="24"/>
          <w:lang w:eastAsia="en-US"/>
        </w:rPr>
      </w:pPr>
      <w:r w:rsidRPr="006B1208">
        <w:rPr>
          <w:rFonts w:ascii="Helvetica" w:hAnsi="Helvetica" w:cs="Helvetica"/>
          <w:b/>
          <w:bCs/>
          <w:sz w:val="36"/>
          <w:szCs w:val="24"/>
          <w:lang w:eastAsia="en-US"/>
        </w:rPr>
        <w:t>TWICKENHAM, LONDON</w:t>
      </w:r>
    </w:p>
    <w:p w:rsidRPr="006B1208" w:rsidR="00B40B96" w:rsidP="00B40B96" w:rsidRDefault="00B40B96">
      <w:pPr>
        <w:spacing w:after="0" w:line="240" w:lineRule="auto"/>
        <w:jc w:val="center"/>
        <w:rPr>
          <w:rFonts w:ascii="Helvetica" w:hAnsi="Helvetica" w:cs="Helvetica"/>
          <w:b/>
          <w:bCs/>
          <w:sz w:val="23"/>
          <w:szCs w:val="23"/>
          <w:lang w:eastAsia="en-GB"/>
        </w:rPr>
      </w:pPr>
      <w:r w:rsidRPr="006B1208">
        <w:rPr>
          <w:rFonts w:ascii="Helvetica" w:hAnsi="Helvetica" w:cs="Helvetica"/>
          <w:sz w:val="23"/>
          <w:szCs w:val="23"/>
          <w:lang w:eastAsia="en-GB"/>
        </w:rPr>
        <w:t>LLB, CRIMINOLOGY &amp; BUSINESS LAW Degree Examination students registered for</w:t>
      </w:r>
      <w:r w:rsidR="00B04E2A">
        <w:rPr>
          <w:rFonts w:ascii="Helvetica" w:hAnsi="Helvetica" w:cs="Helvetica"/>
          <w:sz w:val="23"/>
          <w:szCs w:val="23"/>
          <w:lang w:eastAsia="en-GB"/>
        </w:rPr>
        <w:t xml:space="preserve"> </w:t>
      </w:r>
      <w:r w:rsidRPr="006B1208">
        <w:rPr>
          <w:rFonts w:ascii="Helvetica" w:hAnsi="Helvetica" w:cs="Helvetica"/>
          <w:sz w:val="23"/>
          <w:szCs w:val="23"/>
          <w:lang w:eastAsia="en-GB"/>
        </w:rPr>
        <w:t xml:space="preserve">Level </w:t>
      </w:r>
      <w:r w:rsidR="00DE38FC">
        <w:rPr>
          <w:rFonts w:ascii="Helvetica" w:hAnsi="Helvetica" w:cs="Helvetica"/>
          <w:b/>
          <w:sz w:val="23"/>
          <w:szCs w:val="23"/>
          <w:lang w:eastAsia="en-GB"/>
        </w:rPr>
        <w:t>SIX</w:t>
      </w:r>
    </w:p>
    <w:p w:rsidRPr="006B1208" w:rsidR="00B40B96" w:rsidP="00B40B96" w:rsidRDefault="00B40B96">
      <w:pPr>
        <w:spacing w:after="0" w:line="240" w:lineRule="auto"/>
        <w:rPr>
          <w:rFonts w:ascii="Helvetica" w:hAnsi="Helvetica" w:cs="Helvetica"/>
          <w:b/>
          <w:bCs/>
          <w:sz w:val="24"/>
          <w:szCs w:val="24"/>
          <w:lang w:eastAsia="en-GB"/>
        </w:rPr>
      </w:pPr>
    </w:p>
    <w:p w:rsidRPr="006B1208" w:rsidR="00B40B96" w:rsidP="00B40B96" w:rsidRDefault="00B40B96">
      <w:pPr>
        <w:spacing w:after="0" w:line="240" w:lineRule="auto"/>
        <w:rPr>
          <w:rFonts w:ascii="Helvetica" w:hAnsi="Helvetica" w:cs="Helvetica"/>
          <w:b/>
          <w:bCs/>
          <w:lang w:eastAsia="en-GB"/>
        </w:rPr>
      </w:pPr>
      <w:r w:rsidRPr="006B1208">
        <w:rPr>
          <w:rFonts w:ascii="Helvetica" w:hAnsi="Helvetica" w:cs="Helvetica"/>
          <w:lang w:eastAsia="en-GB"/>
        </w:rPr>
        <w:t>Title:</w:t>
      </w:r>
      <w:r w:rsidRPr="006B1208">
        <w:rPr>
          <w:rFonts w:ascii="Helvetica" w:hAnsi="Helvetica" w:cs="Helvetica"/>
          <w:lang w:eastAsia="en-GB"/>
        </w:rPr>
        <w:tab/>
      </w:r>
      <w:r w:rsidRPr="00DE38FC" w:rsidR="00DE38FC">
        <w:rPr>
          <w:rFonts w:ascii="Helvetica" w:hAnsi="Helvetica" w:cs="Helvetica"/>
          <w:b/>
          <w:lang w:eastAsia="en-GB"/>
        </w:rPr>
        <w:t>E</w:t>
      </w:r>
      <w:r w:rsidRPr="00DE38FC" w:rsidR="00DE38FC">
        <w:rPr>
          <w:rFonts w:ascii="Helvetica" w:hAnsi="Helvetica" w:cs="Helvetica"/>
          <w:b/>
          <w:bCs/>
          <w:lang w:eastAsia="en-GB"/>
        </w:rPr>
        <w:t>quity</w:t>
      </w:r>
      <w:r w:rsidR="00DE38FC">
        <w:rPr>
          <w:rFonts w:ascii="Helvetica" w:hAnsi="Helvetica" w:cs="Helvetica"/>
          <w:b/>
          <w:bCs/>
          <w:lang w:eastAsia="en-GB"/>
        </w:rPr>
        <w:t xml:space="preserve"> &amp; Trusts</w:t>
      </w:r>
    </w:p>
    <w:p w:rsidRPr="006B1208" w:rsidR="00B40B96" w:rsidP="00B40B96" w:rsidRDefault="00B40B96">
      <w:pPr>
        <w:spacing w:after="0" w:line="240" w:lineRule="auto"/>
        <w:rPr>
          <w:rFonts w:ascii="Helvetica" w:hAnsi="Helvetica" w:cs="Helvetica"/>
          <w:lang w:eastAsia="en-GB"/>
        </w:rPr>
      </w:pPr>
    </w:p>
    <w:p w:rsidR="008B2A01" w:rsidP="00B40B96" w:rsidRDefault="00B40B96">
      <w:pPr>
        <w:spacing w:after="0" w:line="240" w:lineRule="auto"/>
        <w:rPr>
          <w:rFonts w:ascii="Helvetica" w:hAnsi="Helvetica" w:cs="Helvetica"/>
          <w:b/>
          <w:bCs/>
          <w:lang w:eastAsia="en-GB"/>
        </w:rPr>
      </w:pPr>
      <w:r w:rsidRPr="006B1208">
        <w:rPr>
          <w:rFonts w:ascii="Helvetica" w:hAnsi="Helvetica" w:cs="Helvetica"/>
          <w:lang w:eastAsia="en-GB"/>
        </w:rPr>
        <w:t>Code:</w:t>
      </w:r>
      <w:r w:rsidRPr="006B1208">
        <w:rPr>
          <w:rFonts w:ascii="Helvetica" w:hAnsi="Helvetica" w:cs="Helvetica"/>
          <w:lang w:eastAsia="en-GB"/>
        </w:rPr>
        <w:tab/>
      </w:r>
      <w:r>
        <w:rPr>
          <w:rFonts w:ascii="Helvetica" w:hAnsi="Helvetica" w:cs="Helvetica"/>
          <w:b/>
          <w:bCs/>
          <w:lang w:eastAsia="en-GB"/>
        </w:rPr>
        <w:t>LAW6014</w:t>
      </w:r>
    </w:p>
    <w:p w:rsidRPr="006B1208" w:rsidR="00B40B96" w:rsidP="00B40B96" w:rsidRDefault="00B40B96">
      <w:pPr>
        <w:spacing w:after="0" w:line="240" w:lineRule="auto"/>
        <w:rPr>
          <w:rFonts w:ascii="Helvetica" w:hAnsi="Helvetica" w:cs="Helvetica"/>
          <w:b/>
          <w:bCs/>
          <w:lang w:eastAsia="en-GB"/>
        </w:rPr>
      </w:pPr>
      <w:r w:rsidRPr="006B1208">
        <w:rPr>
          <w:rFonts w:ascii="Helvetica" w:hAnsi="Helvetica" w:cs="Helvetica"/>
          <w:lang w:eastAsia="en-GB"/>
        </w:rPr>
        <w:t xml:space="preserve">Semester:  </w:t>
      </w:r>
      <w:r w:rsidR="00DE38FC">
        <w:rPr>
          <w:rFonts w:ascii="Helvetica" w:hAnsi="Helvetica" w:cs="Helvetica"/>
          <w:b/>
          <w:bCs/>
          <w:lang w:eastAsia="en-GB"/>
        </w:rPr>
        <w:t>One</w:t>
      </w:r>
    </w:p>
    <w:p w:rsidRPr="006B1208" w:rsidR="00B40B96" w:rsidP="00B40B96" w:rsidRDefault="00B40B96">
      <w:pPr>
        <w:spacing w:after="0" w:line="240" w:lineRule="auto"/>
        <w:rPr>
          <w:rFonts w:ascii="Helvetica" w:hAnsi="Helvetica" w:cs="Helvetica"/>
          <w:b/>
          <w:bCs/>
          <w:lang w:eastAsia="en-GB"/>
        </w:rPr>
      </w:pPr>
    </w:p>
    <w:p w:rsidRPr="006B1208" w:rsidR="00B40B96" w:rsidP="00B40B96" w:rsidRDefault="00B40B96">
      <w:pPr>
        <w:autoSpaceDE w:val="0"/>
        <w:autoSpaceDN w:val="0"/>
        <w:adjustRightInd w:val="0"/>
        <w:spacing w:after="0" w:line="240" w:lineRule="auto"/>
        <w:rPr>
          <w:rFonts w:ascii="Helvetica" w:hAnsi="Helvetica" w:eastAsia="Calibri" w:cs="Helvetica"/>
          <w:color w:val="000000"/>
          <w:lang w:eastAsia="en-US"/>
        </w:rPr>
      </w:pPr>
      <w:r w:rsidRPr="006B1208">
        <w:rPr>
          <w:rFonts w:ascii="Helvetica" w:hAnsi="Helvetica" w:eastAsia="Calibri" w:cs="Helvetica"/>
          <w:color w:val="000000"/>
          <w:lang w:eastAsia="en-US"/>
        </w:rPr>
        <w:t>Date:</w:t>
      </w:r>
      <w:r w:rsidRPr="006B1208">
        <w:rPr>
          <w:rFonts w:ascii="Helvetica" w:hAnsi="Helvetica" w:eastAsia="Calibri" w:cs="Helvetica"/>
          <w:color w:val="000000"/>
          <w:lang w:eastAsia="en-US"/>
        </w:rPr>
        <w:tab/>
      </w:r>
      <w:r w:rsidRPr="00DE38FC" w:rsidR="00DE38FC">
        <w:rPr>
          <w:rFonts w:ascii="Helvetica" w:hAnsi="Helvetica" w:eastAsia="Calibri" w:cs="Helvetica"/>
          <w:b/>
          <w:color w:val="000000"/>
          <w:lang w:eastAsia="en-US"/>
        </w:rPr>
        <w:t xml:space="preserve">January </w:t>
      </w:r>
      <w:r w:rsidR="00FB42BB">
        <w:rPr>
          <w:rFonts w:ascii="Helvetica" w:hAnsi="Helvetica" w:eastAsia="Calibri" w:cs="Helvetica"/>
          <w:b/>
          <w:color w:val="000000"/>
          <w:lang w:eastAsia="en-US"/>
        </w:rPr>
        <w:t>8</w:t>
      </w:r>
      <w:r w:rsidRPr="00FB42BB" w:rsidR="00FB42BB">
        <w:rPr>
          <w:rFonts w:ascii="Helvetica" w:hAnsi="Helvetica" w:eastAsia="Calibri" w:cs="Helvetica"/>
          <w:b/>
          <w:color w:val="000000"/>
          <w:vertAlign w:val="superscript"/>
          <w:lang w:eastAsia="en-US"/>
        </w:rPr>
        <w:t>th</w:t>
      </w:r>
      <w:r w:rsidR="00FB42BB">
        <w:rPr>
          <w:rFonts w:ascii="Helvetica" w:hAnsi="Helvetica" w:eastAsia="Calibri" w:cs="Helvetica"/>
          <w:b/>
          <w:color w:val="000000"/>
          <w:lang w:eastAsia="en-US"/>
        </w:rPr>
        <w:t xml:space="preserve"> </w:t>
      </w:r>
      <w:r w:rsidRPr="00DE38FC" w:rsidR="00DE38FC">
        <w:rPr>
          <w:rFonts w:ascii="Helvetica" w:hAnsi="Helvetica" w:eastAsia="Calibri" w:cs="Helvetica"/>
          <w:b/>
          <w:color w:val="000000"/>
          <w:lang w:eastAsia="en-US"/>
        </w:rPr>
        <w:t>2020</w:t>
      </w:r>
      <w:r w:rsidRPr="006B1208">
        <w:rPr>
          <w:rFonts w:ascii="Helvetica" w:hAnsi="Helvetica" w:eastAsia="Calibri" w:cs="Helvetica"/>
          <w:color w:val="000000"/>
          <w:lang w:eastAsia="en-US"/>
        </w:rPr>
        <w:tab/>
      </w:r>
      <w:r w:rsidRPr="006B1208">
        <w:rPr>
          <w:rFonts w:ascii="Helvetica" w:hAnsi="Helvetica" w:eastAsia="Calibri" w:cs="Helvetica"/>
          <w:color w:val="000000"/>
          <w:lang w:eastAsia="en-US"/>
        </w:rPr>
        <w:tab/>
      </w:r>
      <w:r w:rsidRPr="006B1208">
        <w:rPr>
          <w:rFonts w:ascii="Helvetica" w:hAnsi="Helvetica" w:eastAsia="Calibri" w:cs="Helvetica"/>
          <w:b/>
          <w:bCs/>
          <w:color w:val="000000"/>
          <w:lang w:eastAsia="en-US"/>
        </w:rPr>
        <w:tab/>
      </w:r>
      <w:r w:rsidRPr="006B1208">
        <w:rPr>
          <w:rFonts w:ascii="Helvetica" w:hAnsi="Helvetica" w:eastAsia="Calibri" w:cs="Helvetica"/>
          <w:color w:val="000000"/>
          <w:lang w:eastAsia="en-US"/>
        </w:rPr>
        <w:t xml:space="preserve">Time: </w:t>
      </w:r>
      <w:r w:rsidRPr="00FB42BB" w:rsidR="00FB42BB">
        <w:rPr>
          <w:rFonts w:ascii="Helvetica" w:hAnsi="Helvetica" w:eastAsia="Calibri" w:cs="Helvetica"/>
          <w:b/>
          <w:color w:val="000000"/>
          <w:lang w:eastAsia="en-US"/>
        </w:rPr>
        <w:t>9:30 AM – 12 noon</w:t>
      </w:r>
    </w:p>
    <w:p w:rsidRPr="006B1208" w:rsidR="00B40B96" w:rsidP="00B40B96" w:rsidRDefault="00B40B96">
      <w:pPr>
        <w:spacing w:after="0" w:line="240" w:lineRule="auto"/>
        <w:rPr>
          <w:rFonts w:ascii="Helvetica" w:hAnsi="Helvetica" w:cs="Helvetica"/>
          <w:lang w:eastAsia="en-GB"/>
        </w:rPr>
      </w:pPr>
    </w:p>
    <w:p w:rsidRPr="006B1208" w:rsidR="00B40B96" w:rsidP="00B40B96" w:rsidRDefault="00B40B96">
      <w:pPr>
        <w:spacing w:after="0" w:line="240" w:lineRule="auto"/>
        <w:rPr>
          <w:rFonts w:ascii="Helvetica" w:hAnsi="Helvetica" w:cs="Helvetica"/>
          <w:lang w:eastAsia="en-GB"/>
        </w:rPr>
      </w:pPr>
      <w:r w:rsidRPr="006B1208">
        <w:rPr>
          <w:rFonts w:ascii="Helvetica" w:hAnsi="Helvetica" w:cs="Helvetica"/>
          <w:lang w:eastAsia="en-GB"/>
        </w:rPr>
        <w:t xml:space="preserve">TIME ALLOWED: </w:t>
      </w:r>
      <w:r w:rsidR="00DE38FC">
        <w:rPr>
          <w:rFonts w:ascii="Helvetica" w:hAnsi="Helvetica" w:cs="Helvetica"/>
          <w:b/>
          <w:bCs/>
          <w:lang w:eastAsia="en-GB"/>
        </w:rPr>
        <w:t xml:space="preserve">TWO </w:t>
      </w:r>
      <w:r w:rsidRPr="00DE38FC" w:rsidR="00DE38FC">
        <w:rPr>
          <w:rFonts w:ascii="Helvetica" w:hAnsi="Helvetica" w:cs="Helvetica"/>
          <w:bCs/>
          <w:lang w:eastAsia="en-GB"/>
        </w:rPr>
        <w:t>AND A</w:t>
      </w:r>
      <w:r w:rsidR="00DE38FC">
        <w:rPr>
          <w:rFonts w:ascii="Helvetica" w:hAnsi="Helvetica" w:cs="Helvetica"/>
          <w:b/>
          <w:bCs/>
          <w:lang w:eastAsia="en-GB"/>
        </w:rPr>
        <w:t xml:space="preserve"> HALF</w:t>
      </w:r>
      <w:r w:rsidRPr="006B1208">
        <w:rPr>
          <w:rFonts w:ascii="Helvetica" w:hAnsi="Helvetica" w:cs="Helvetica"/>
          <w:b/>
          <w:bCs/>
          <w:lang w:eastAsia="en-GB"/>
        </w:rPr>
        <w:t xml:space="preserve"> </w:t>
      </w:r>
      <w:r w:rsidRPr="006B1208">
        <w:rPr>
          <w:rFonts w:ascii="Helvetica" w:hAnsi="Helvetica" w:cs="Helvetica"/>
          <w:lang w:eastAsia="en-GB"/>
        </w:rPr>
        <w:t>HOURS</w:t>
      </w:r>
    </w:p>
    <w:p w:rsidR="00A53BA0" w:rsidP="00DE38FC" w:rsidRDefault="00A53BA0">
      <w:pPr>
        <w:spacing w:after="0" w:line="240" w:lineRule="auto"/>
      </w:pPr>
    </w:p>
    <w:p w:rsidRPr="00DE38FC" w:rsidR="00B40B96" w:rsidP="00DE38FC" w:rsidRDefault="00B40B96">
      <w:pPr>
        <w:suppressAutoHyphens/>
        <w:autoSpaceDN w:val="0"/>
        <w:spacing w:after="0" w:line="240" w:lineRule="auto"/>
        <w:textAlignment w:val="baseline"/>
        <w:rPr>
          <w:rFonts w:ascii="Helvetica" w:hAnsi="Helvetica" w:eastAsia="Calibri" w:cs="Helvetica"/>
          <w:lang w:eastAsia="en-US"/>
        </w:rPr>
      </w:pPr>
      <w:r w:rsidRPr="00DE38FC">
        <w:rPr>
          <w:rFonts w:ascii="Helvetica" w:hAnsi="Helvetica" w:eastAsia="Calibri" w:cs="Helvetica"/>
          <w:lang w:eastAsia="en-US"/>
        </w:rPr>
        <w:t xml:space="preserve">Answer any </w:t>
      </w:r>
      <w:r w:rsidRPr="00DE38FC">
        <w:rPr>
          <w:rFonts w:ascii="Helvetica" w:hAnsi="Helvetica" w:eastAsia="Calibri" w:cs="Helvetica"/>
          <w:u w:val="single"/>
          <w:lang w:eastAsia="en-US"/>
        </w:rPr>
        <w:t>THREE (3</w:t>
      </w:r>
      <w:r w:rsidRPr="00DE38FC">
        <w:rPr>
          <w:rFonts w:ascii="Helvetica" w:hAnsi="Helvetica" w:eastAsia="Calibri" w:cs="Helvetica"/>
          <w:lang w:eastAsia="en-US"/>
        </w:rPr>
        <w:t xml:space="preserve">) </w:t>
      </w:r>
      <w:r w:rsidRPr="00DE38FC" w:rsidR="00DE38FC">
        <w:rPr>
          <w:rFonts w:ascii="Helvetica" w:hAnsi="Helvetica" w:eastAsia="Calibri" w:cs="Helvetica"/>
          <w:lang w:eastAsia="en-US"/>
        </w:rPr>
        <w:t>q</w:t>
      </w:r>
      <w:r w:rsidRPr="00DE38FC">
        <w:rPr>
          <w:rFonts w:ascii="Helvetica" w:hAnsi="Helvetica" w:eastAsia="Calibri" w:cs="Helvetica"/>
          <w:lang w:eastAsia="en-US"/>
        </w:rPr>
        <w:t>uestions</w:t>
      </w:r>
      <w:r w:rsidRPr="00DE38FC" w:rsidR="00DE38FC">
        <w:rPr>
          <w:rFonts w:ascii="Helvetica" w:hAnsi="Helvetica" w:eastAsia="Calibri" w:cs="Helvetica"/>
          <w:lang w:eastAsia="en-US"/>
        </w:rPr>
        <w:t xml:space="preserve">.  </w:t>
      </w:r>
      <w:r w:rsidRPr="00DE38FC">
        <w:rPr>
          <w:rFonts w:ascii="Helvetica" w:hAnsi="Helvetica" w:eastAsia="Calibri" w:cs="Helvetica"/>
          <w:lang w:eastAsia="en-US"/>
        </w:rPr>
        <w:t>All questions carry equal marks</w:t>
      </w:r>
    </w:p>
    <w:p w:rsidRPr="00DE38FC" w:rsidR="00B40B96" w:rsidP="00DE38FC" w:rsidRDefault="00B40B96">
      <w:pPr>
        <w:suppressAutoHyphens/>
        <w:autoSpaceDN w:val="0"/>
        <w:spacing w:after="0" w:line="240" w:lineRule="auto"/>
        <w:textAlignment w:val="baseline"/>
        <w:rPr>
          <w:rFonts w:ascii="Helvetica" w:hAnsi="Helvetica" w:eastAsia="Calibri" w:cs="Helvetica"/>
          <w:lang w:eastAsia="en-US"/>
        </w:rPr>
      </w:pPr>
    </w:p>
    <w:p w:rsidRPr="00DE38FC" w:rsidR="00B40B96" w:rsidP="00DE38FC" w:rsidRDefault="00B40B96">
      <w:pPr>
        <w:suppressAutoHyphens/>
        <w:autoSpaceDN w:val="0"/>
        <w:spacing w:after="0" w:line="240" w:lineRule="auto"/>
        <w:textAlignment w:val="baseline"/>
        <w:rPr>
          <w:rFonts w:ascii="Helvetica" w:hAnsi="Helvetica" w:eastAsia="Calibri" w:cs="Helvetica"/>
          <w:bCs/>
          <w:lang w:eastAsia="en-US"/>
        </w:rPr>
      </w:pPr>
      <w:r w:rsidRPr="00DE38FC">
        <w:rPr>
          <w:rFonts w:ascii="Helvetica" w:hAnsi="Helvetica" w:eastAsia="Calibri" w:cs="Helvetica"/>
          <w:bCs/>
          <w:lang w:eastAsia="en-US"/>
        </w:rPr>
        <w:t xml:space="preserve">The examination for this module is open-book.  This means you will be able to take into the exam an </w:t>
      </w:r>
      <w:r w:rsidRPr="00DE38FC">
        <w:rPr>
          <w:rFonts w:ascii="Helvetica" w:hAnsi="Helvetica" w:eastAsia="Calibri" w:cs="Helvetica"/>
          <w:b/>
          <w:bCs/>
          <w:lang w:eastAsia="en-US"/>
        </w:rPr>
        <w:t>unmarked</w:t>
      </w:r>
      <w:r w:rsidRPr="00DE38FC">
        <w:rPr>
          <w:rFonts w:ascii="Helvetica" w:hAnsi="Helvetica" w:eastAsia="Calibri" w:cs="Helvetica"/>
          <w:bCs/>
          <w:lang w:eastAsia="en-US"/>
        </w:rPr>
        <w:t xml:space="preserve"> and </w:t>
      </w:r>
      <w:r w:rsidRPr="00DE38FC">
        <w:rPr>
          <w:rFonts w:ascii="Helvetica" w:hAnsi="Helvetica" w:eastAsia="Calibri" w:cs="Helvetica"/>
          <w:b/>
          <w:bCs/>
          <w:lang w:eastAsia="en-US"/>
        </w:rPr>
        <w:t>un-annotated</w:t>
      </w:r>
      <w:r w:rsidRPr="00DE38FC">
        <w:rPr>
          <w:rFonts w:ascii="Helvetica" w:hAnsi="Helvetica" w:eastAsia="Calibri" w:cs="Helvetica"/>
          <w:bCs/>
          <w:lang w:eastAsia="en-US"/>
        </w:rPr>
        <w:t xml:space="preserve"> copy of Meryl Thomas, </w:t>
      </w:r>
      <w:r w:rsidRPr="00DE38FC">
        <w:rPr>
          <w:rFonts w:ascii="Helvetica" w:hAnsi="Helvetica" w:eastAsia="Calibri" w:cs="Helvetica"/>
          <w:bCs/>
          <w:i/>
          <w:iCs/>
          <w:lang w:eastAsia="en-US"/>
        </w:rPr>
        <w:t>Blackstone’s Statutes on Property Law.</w:t>
      </w:r>
      <w:r w:rsidRPr="00DE38FC" w:rsidR="00DE38FC">
        <w:rPr>
          <w:rFonts w:ascii="Helvetica" w:hAnsi="Helvetica" w:eastAsia="Calibri" w:cs="Helvetica"/>
          <w:bCs/>
          <w:i/>
          <w:iCs/>
          <w:lang w:eastAsia="en-US"/>
        </w:rPr>
        <w:t xml:space="preserve"> </w:t>
      </w:r>
      <w:r w:rsidRPr="00DE38FC">
        <w:rPr>
          <w:rFonts w:ascii="Helvetica" w:hAnsi="Helvetica" w:eastAsia="Calibri" w:cs="Helvetica"/>
          <w:bCs/>
          <w:lang w:eastAsia="en-US"/>
        </w:rPr>
        <w:t xml:space="preserve"> </w:t>
      </w:r>
      <w:r w:rsidRPr="00DE38FC">
        <w:rPr>
          <w:rFonts w:ascii="Helvetica" w:hAnsi="Helvetica" w:eastAsia="Calibri" w:cs="Helvetica"/>
          <w:b/>
          <w:bCs/>
          <w:lang w:eastAsia="en-US"/>
        </w:rPr>
        <w:t>No other books or materials (including text books containing case law) will be allowed.</w:t>
      </w:r>
    </w:p>
    <w:p w:rsidRPr="00DE38FC" w:rsidR="00DE38FC" w:rsidP="00DE38FC" w:rsidRDefault="00DE38FC">
      <w:pPr>
        <w:suppressAutoHyphens/>
        <w:autoSpaceDN w:val="0"/>
        <w:spacing w:after="0" w:line="240" w:lineRule="auto"/>
        <w:textAlignment w:val="baseline"/>
        <w:rPr>
          <w:rFonts w:ascii="Helvetica" w:hAnsi="Helvetica" w:eastAsia="Calibri" w:cs="Helvetica"/>
          <w:b/>
          <w:bCs/>
          <w:lang w:eastAsia="en-US"/>
        </w:rPr>
      </w:pPr>
    </w:p>
    <w:p w:rsidR="00537D85" w:rsidP="00DE38FC" w:rsidRDefault="00537D85">
      <w:pPr>
        <w:pStyle w:val="ListParagraph"/>
        <w:numPr>
          <w:ilvl w:val="0"/>
          <w:numId w:val="5"/>
        </w:numPr>
        <w:spacing w:after="0" w:line="240" w:lineRule="auto"/>
        <w:ind w:left="567" w:hanging="567"/>
        <w:rPr>
          <w:rFonts w:ascii="Helvetica" w:hAnsi="Helvetica" w:cs="Helvetica"/>
        </w:rPr>
      </w:pPr>
      <w:r w:rsidRPr="00DE38FC">
        <w:rPr>
          <w:rFonts w:ascii="Helvetica" w:hAnsi="Helvetica" w:cs="Helvetica"/>
        </w:rPr>
        <w:t>Donald was very superstitious.  Last month he visited Teresa, a fortune-teller, who told him that he did not have long to live.  Donald was convinced that Teresa’s prediction would come true.  He told his daughter, Ivanna, the number to his combination safe and said that everything inside it was hers.  Donald telephoned Hilary, someone he felt he had wronged, and told her to come and collect the keys to his Maserati, as he no longer had need for it and wished her to have it.</w:t>
      </w:r>
    </w:p>
    <w:p w:rsidRPr="00DE38FC" w:rsidR="00DE38FC" w:rsidP="00DE38FC" w:rsidRDefault="00DE38FC">
      <w:pPr>
        <w:pStyle w:val="ListParagraph"/>
        <w:spacing w:after="0" w:line="240" w:lineRule="auto"/>
        <w:rPr>
          <w:rFonts w:ascii="Helvetica" w:hAnsi="Helvetica" w:cs="Helvetica"/>
        </w:rPr>
      </w:pPr>
    </w:p>
    <w:p w:rsidR="00537D85" w:rsidP="00DE38FC" w:rsidRDefault="00537D85">
      <w:pPr>
        <w:spacing w:after="0" w:line="240" w:lineRule="auto"/>
        <w:ind w:left="567"/>
        <w:rPr>
          <w:rFonts w:ascii="Helvetica" w:hAnsi="Helvetica" w:cs="Helvetica"/>
        </w:rPr>
      </w:pPr>
      <w:r w:rsidRPr="00DE38FC">
        <w:rPr>
          <w:rFonts w:ascii="Helvetica" w:hAnsi="Helvetica" w:cs="Helvetica"/>
        </w:rPr>
        <w:t xml:space="preserve">Two weeks ago, Teresa was exposed by the </w:t>
      </w:r>
      <w:r w:rsidRPr="00DE38FC">
        <w:rPr>
          <w:rFonts w:ascii="Helvetica" w:hAnsi="Helvetica" w:cs="Helvetica"/>
          <w:i/>
        </w:rPr>
        <w:t xml:space="preserve">Daily Gossip </w:t>
      </w:r>
      <w:r w:rsidRPr="00DE38FC">
        <w:rPr>
          <w:rFonts w:ascii="Helvetica" w:hAnsi="Helvetica" w:cs="Helvetica"/>
        </w:rPr>
        <w:t xml:space="preserve">newspaper as being </w:t>
      </w:r>
      <w:r w:rsidR="00DE38FC">
        <w:rPr>
          <w:rFonts w:ascii="Helvetica" w:hAnsi="Helvetica" w:cs="Helvetica"/>
        </w:rPr>
        <w:t xml:space="preserve">a </w:t>
      </w:r>
      <w:r w:rsidRPr="00DE38FC">
        <w:rPr>
          <w:rFonts w:ascii="Helvetica" w:hAnsi="Helvetica" w:cs="Helvetica"/>
        </w:rPr>
        <w:t xml:space="preserve">fraud.  Donald felt so deceived that he tried to kill himself, but by mistake swallowed a bottle of indigestion tablets.  He was taken to York New Hospital and on arrival in the Accident &amp; Emergency Department a fire broke out in the kitchen and Donald died in the flames. </w:t>
      </w:r>
    </w:p>
    <w:p w:rsidRPr="00DE38FC" w:rsidR="00DE38FC" w:rsidP="00DE38FC" w:rsidRDefault="00DE38FC">
      <w:pPr>
        <w:spacing w:after="0" w:line="240" w:lineRule="auto"/>
        <w:ind w:left="567"/>
        <w:rPr>
          <w:rFonts w:ascii="Helvetica" w:hAnsi="Helvetica" w:cs="Helvetica"/>
        </w:rPr>
      </w:pPr>
    </w:p>
    <w:p w:rsidR="00537D85" w:rsidP="00DE38FC" w:rsidRDefault="00537D85">
      <w:pPr>
        <w:spacing w:after="0" w:line="240" w:lineRule="auto"/>
        <w:ind w:left="567"/>
        <w:rPr>
          <w:rFonts w:ascii="Helvetica" w:hAnsi="Helvetica" w:cs="Helvetica"/>
        </w:rPr>
      </w:pPr>
      <w:r w:rsidRPr="00DE38FC">
        <w:rPr>
          <w:rFonts w:ascii="Helvetica" w:hAnsi="Helvetica" w:cs="Helvetica"/>
        </w:rPr>
        <w:t>In his will</w:t>
      </w:r>
      <w:r w:rsidR="00DE38FC">
        <w:rPr>
          <w:rFonts w:ascii="Helvetica" w:hAnsi="Helvetica" w:cs="Helvetica"/>
        </w:rPr>
        <w:t>,</w:t>
      </w:r>
      <w:r w:rsidRPr="00DE38FC">
        <w:rPr>
          <w:rFonts w:ascii="Helvetica" w:hAnsi="Helvetica" w:cs="Helvetica"/>
        </w:rPr>
        <w:t xml:space="preserve"> Donald had left all his worldly belongings to</w:t>
      </w:r>
      <w:r w:rsidR="00FD2269">
        <w:rPr>
          <w:rFonts w:ascii="Helvetica" w:hAnsi="Helvetica" w:cs="Helvetica"/>
        </w:rPr>
        <w:t xml:space="preserve"> his friend</w:t>
      </w:r>
      <w:r w:rsidRPr="00DE38FC">
        <w:rPr>
          <w:rFonts w:ascii="Helvetica" w:hAnsi="Helvetica" w:cs="Helvetica"/>
        </w:rPr>
        <w:t xml:space="preserve"> </w:t>
      </w:r>
      <w:r w:rsidRPr="00FD2269">
        <w:rPr>
          <w:rFonts w:ascii="Helvetica" w:hAnsi="Helvetica" w:cs="Helvetica"/>
        </w:rPr>
        <w:t>Kim</w:t>
      </w:r>
      <w:r w:rsidRPr="00DE38FC">
        <w:rPr>
          <w:rFonts w:ascii="Helvetica" w:hAnsi="Helvetica" w:cs="Helvetica"/>
        </w:rPr>
        <w:t>.  Kim wishes to drive the Maserati and take the contents of the safe</w:t>
      </w:r>
      <w:r w:rsidRPr="00FD2269">
        <w:rPr>
          <w:rFonts w:ascii="Helvetica" w:hAnsi="Helvetica" w:cs="Helvetica"/>
        </w:rPr>
        <w:t xml:space="preserve">.  However, Ivanna emptied the contents of the safe immediately </w:t>
      </w:r>
      <w:r w:rsidRPr="00FD2269" w:rsidR="00206977">
        <w:rPr>
          <w:rFonts w:ascii="Helvetica" w:hAnsi="Helvetica" w:cs="Helvetica"/>
        </w:rPr>
        <w:t xml:space="preserve">after </w:t>
      </w:r>
      <w:r w:rsidRPr="00FD2269">
        <w:rPr>
          <w:rFonts w:ascii="Helvetica" w:hAnsi="Helvetica" w:cs="Helvetica"/>
        </w:rPr>
        <w:t xml:space="preserve">her father </w:t>
      </w:r>
      <w:r w:rsidRPr="00FD2269" w:rsidR="00206977">
        <w:rPr>
          <w:rFonts w:ascii="Helvetica" w:hAnsi="Helvetica" w:cs="Helvetica"/>
        </w:rPr>
        <w:t>died</w:t>
      </w:r>
      <w:r w:rsidRPr="00FD2269">
        <w:rPr>
          <w:rFonts w:ascii="Helvetica" w:hAnsi="Helvetica" w:cs="Helvetica"/>
        </w:rPr>
        <w:t>.</w:t>
      </w:r>
      <w:r w:rsidRPr="00DE38FC">
        <w:rPr>
          <w:rFonts w:ascii="Helvetica" w:hAnsi="Helvetica" w:cs="Helvetica"/>
        </w:rPr>
        <w:t xml:space="preserve">  The safe contained millions of pounds worth of gold, fabulous jewellery and a key to a safe deposit box in </w:t>
      </w:r>
      <w:proofErr w:type="spellStart"/>
      <w:r w:rsidRPr="00DE38FC">
        <w:rPr>
          <w:rFonts w:ascii="Helvetica" w:hAnsi="Helvetica" w:cs="Helvetica"/>
        </w:rPr>
        <w:t>Cotts</w:t>
      </w:r>
      <w:proofErr w:type="spellEnd"/>
      <w:r w:rsidRPr="00DE38FC">
        <w:rPr>
          <w:rFonts w:ascii="Helvetica" w:hAnsi="Helvetica" w:cs="Helvetica"/>
        </w:rPr>
        <w:t xml:space="preserve"> Bank.  However, Hilary had </w:t>
      </w:r>
      <w:r w:rsidR="00FD2269">
        <w:rPr>
          <w:rFonts w:ascii="Helvetica" w:hAnsi="Helvetica" w:cs="Helvetica"/>
        </w:rPr>
        <w:t>felt</w:t>
      </w:r>
      <w:r w:rsidRPr="00DE38FC">
        <w:rPr>
          <w:rFonts w:ascii="Helvetica" w:hAnsi="Helvetica" w:cs="Helvetica"/>
        </w:rPr>
        <w:t xml:space="preserve"> confused by the telephone call and did not visit Donald whilst he was alive.  She is ambivalent as to whether she should claim the Maserati.</w:t>
      </w:r>
    </w:p>
    <w:p w:rsidR="008B2A01" w:rsidP="00206977" w:rsidRDefault="008B2A01">
      <w:pPr>
        <w:spacing w:after="0" w:line="240" w:lineRule="auto"/>
        <w:ind w:left="567"/>
        <w:rPr>
          <w:rFonts w:ascii="Helvetica" w:hAnsi="Helvetica" w:cs="Helvetica"/>
        </w:rPr>
      </w:pPr>
    </w:p>
    <w:p w:rsidR="00206977" w:rsidP="00206977" w:rsidRDefault="00537D85">
      <w:pPr>
        <w:spacing w:after="0" w:line="240" w:lineRule="auto"/>
        <w:ind w:left="567"/>
        <w:rPr>
          <w:rFonts w:ascii="Helvetica" w:hAnsi="Helvetica" w:cs="Helvetica"/>
        </w:rPr>
      </w:pPr>
      <w:r w:rsidRPr="00DE38FC">
        <w:rPr>
          <w:rFonts w:ascii="Helvetica" w:hAnsi="Helvetica" w:cs="Helvetica"/>
        </w:rPr>
        <w:t>Advise Kim as to his rights to the contents of the safe deposit box and the Maserati.</w:t>
      </w:r>
    </w:p>
    <w:p w:rsidRPr="00DE38FC" w:rsidR="00206977" w:rsidP="00206977" w:rsidRDefault="00206977">
      <w:pPr>
        <w:spacing w:after="0" w:line="240" w:lineRule="auto"/>
        <w:ind w:left="567"/>
        <w:rPr>
          <w:rFonts w:ascii="Helvetica" w:hAnsi="Helvetica" w:cs="Helvetica"/>
        </w:rPr>
      </w:pPr>
    </w:p>
    <w:p w:rsidR="008B2A01" w:rsidRDefault="008B2A01">
      <w:pPr>
        <w:spacing w:after="0" w:line="240" w:lineRule="auto"/>
        <w:rPr>
          <w:rFonts w:ascii="Helvetica" w:hAnsi="Helvetica" w:eastAsia="Calibri" w:cs="Helvetica"/>
          <w:lang w:eastAsia="en-US"/>
        </w:rPr>
      </w:pPr>
      <w:r>
        <w:rPr>
          <w:rFonts w:ascii="Helvetica" w:hAnsi="Helvetica" w:cs="Helvetica"/>
        </w:rPr>
        <w:br w:type="page"/>
      </w:r>
    </w:p>
    <w:p w:rsidRPr="00DE38FC" w:rsidR="00537D85" w:rsidP="00206977" w:rsidRDefault="00537D85">
      <w:pPr>
        <w:pStyle w:val="ListParagraph"/>
        <w:numPr>
          <w:ilvl w:val="0"/>
          <w:numId w:val="5"/>
        </w:numPr>
        <w:spacing w:after="0" w:line="240" w:lineRule="auto"/>
        <w:ind w:left="567" w:hanging="567"/>
        <w:rPr>
          <w:rFonts w:ascii="Helvetica" w:hAnsi="Helvetica" w:cs="Helvetica"/>
        </w:rPr>
      </w:pPr>
      <w:r w:rsidRPr="00DE38FC">
        <w:rPr>
          <w:rFonts w:ascii="Helvetica" w:hAnsi="Helvetica" w:cs="Helvetica"/>
        </w:rPr>
        <w:lastRenderedPageBreak/>
        <w:t xml:space="preserve">Last year Meg moved into Hal’s bachelor pad, a penthouse apartment which overlooked Chelsea Bridge.  Hal would like to marry Meg, but he is worried that his family will not approve because she is penniless, whereas he is from an extremely wealthy family.  Meg is unhappy about the situation and has threatened to leave him.  Two months </w:t>
      </w:r>
      <w:proofErr w:type="gramStart"/>
      <w:r w:rsidRPr="00DE38FC">
        <w:rPr>
          <w:rFonts w:ascii="Helvetica" w:hAnsi="Helvetica" w:cs="Helvetica"/>
        </w:rPr>
        <w:t>ago</w:t>
      </w:r>
      <w:proofErr w:type="gramEnd"/>
      <w:r w:rsidRPr="00DE38FC">
        <w:rPr>
          <w:rFonts w:ascii="Helvetica" w:hAnsi="Helvetica" w:cs="Helvetica"/>
        </w:rPr>
        <w:t xml:space="preserve"> Hal felt very guilty about the situation and assured Meg that the flat and its content were hers and that he would marry her ‘soon’.  Reassured by these words, Meg repainted the whole penthouse and installed a hot tub and </w:t>
      </w:r>
      <w:r w:rsidRPr="00DE38FC" w:rsidR="00FD2269">
        <w:rPr>
          <w:rFonts w:ascii="Helvetica" w:hAnsi="Helvetica" w:cs="Helvetica"/>
        </w:rPr>
        <w:t>wood fired</w:t>
      </w:r>
      <w:r w:rsidRPr="00DE38FC">
        <w:rPr>
          <w:rFonts w:ascii="Helvetica" w:hAnsi="Helvetica" w:cs="Helvetica"/>
        </w:rPr>
        <w:t xml:space="preserve"> pizza oven.  She gave up her job as a lawyer and began planning their wedding.</w:t>
      </w:r>
    </w:p>
    <w:p w:rsidRPr="008B2A01" w:rsidR="00537D85" w:rsidP="008B2A01" w:rsidRDefault="00537D85">
      <w:pPr>
        <w:spacing w:after="0" w:line="240" w:lineRule="auto"/>
        <w:rPr>
          <w:rFonts w:ascii="Helvetica" w:hAnsi="Helvetica" w:cs="Helvetica"/>
        </w:rPr>
      </w:pPr>
    </w:p>
    <w:p w:rsidR="00537D85" w:rsidP="008B2A01" w:rsidRDefault="00537D85">
      <w:pPr>
        <w:pStyle w:val="ListParagraph"/>
        <w:spacing w:after="0" w:line="240" w:lineRule="auto"/>
        <w:ind w:left="567"/>
        <w:rPr>
          <w:rFonts w:ascii="Helvetica" w:hAnsi="Helvetica" w:cs="Helvetica"/>
        </w:rPr>
      </w:pPr>
      <w:r w:rsidRPr="00DE38FC">
        <w:rPr>
          <w:rFonts w:ascii="Helvetica" w:hAnsi="Helvetica" w:cs="Helvetica"/>
        </w:rPr>
        <w:t>Last week Meg felt very upset about the fact that Hal had still not produced a ring, so whilst Hal was away on family business</w:t>
      </w:r>
      <w:r w:rsidR="00206977">
        <w:rPr>
          <w:rFonts w:ascii="Helvetica" w:hAnsi="Helvetica" w:cs="Helvetica"/>
        </w:rPr>
        <w:t>,</w:t>
      </w:r>
      <w:r w:rsidRPr="00DE38FC">
        <w:rPr>
          <w:rFonts w:ascii="Helvetica" w:hAnsi="Helvetica" w:cs="Helvetica"/>
        </w:rPr>
        <w:t xml:space="preserve"> she invited her old boyfriend</w:t>
      </w:r>
      <w:r w:rsidR="00206977">
        <w:rPr>
          <w:rFonts w:ascii="Helvetica" w:hAnsi="Helvetica" w:cs="Helvetica"/>
        </w:rPr>
        <w:t>,</w:t>
      </w:r>
      <w:r w:rsidRPr="00DE38FC">
        <w:rPr>
          <w:rFonts w:ascii="Helvetica" w:hAnsi="Helvetica" w:cs="Helvetica"/>
        </w:rPr>
        <w:t xml:space="preserve"> Will</w:t>
      </w:r>
      <w:r w:rsidR="00206977">
        <w:rPr>
          <w:rFonts w:ascii="Helvetica" w:hAnsi="Helvetica" w:cs="Helvetica"/>
        </w:rPr>
        <w:t>,</w:t>
      </w:r>
      <w:r w:rsidRPr="00DE38FC">
        <w:rPr>
          <w:rFonts w:ascii="Helvetica" w:hAnsi="Helvetica" w:cs="Helvetica"/>
        </w:rPr>
        <w:t xml:space="preserve"> around for a pizza dinner.  Later that night Hal returned to find Meg and Will naked in the hot tub together and told Meg to ‘get your things and get out!’</w:t>
      </w:r>
    </w:p>
    <w:p w:rsidRPr="008B2A01" w:rsidR="008B2A01" w:rsidP="008B2A01" w:rsidRDefault="008B2A01">
      <w:pPr>
        <w:pStyle w:val="ListParagraph"/>
        <w:spacing w:after="0" w:line="240" w:lineRule="auto"/>
        <w:ind w:left="567"/>
        <w:rPr>
          <w:rFonts w:ascii="Helvetica" w:hAnsi="Helvetica" w:cs="Helvetica"/>
        </w:rPr>
      </w:pPr>
    </w:p>
    <w:p w:rsidRPr="00DE38FC" w:rsidR="00537D85" w:rsidP="00206977" w:rsidRDefault="00537D85">
      <w:pPr>
        <w:pStyle w:val="ListParagraph"/>
        <w:spacing w:after="0" w:line="240" w:lineRule="auto"/>
        <w:ind w:left="567"/>
        <w:rPr>
          <w:rFonts w:ascii="Helvetica" w:hAnsi="Helvetica" w:cs="Helvetica"/>
        </w:rPr>
      </w:pPr>
      <w:r w:rsidRPr="00DE38FC">
        <w:rPr>
          <w:rFonts w:ascii="Helvetica" w:hAnsi="Helvetica" w:cs="Helvetica"/>
        </w:rPr>
        <w:t>Meg is devastated and has tried to explain that nothing happened.  Hal is so furious that he will not listen.  Meg is homeless and seeks your advice as to whether she can claim any interest in the property.</w:t>
      </w:r>
    </w:p>
    <w:p w:rsidRPr="00DE38FC" w:rsidR="00537D85" w:rsidP="00DE38FC" w:rsidRDefault="00537D85">
      <w:pPr>
        <w:pStyle w:val="ListParagraph"/>
        <w:spacing w:after="0" w:line="240" w:lineRule="auto"/>
        <w:rPr>
          <w:rFonts w:ascii="Helvetica" w:hAnsi="Helvetica" w:cs="Helvetica"/>
        </w:rPr>
      </w:pPr>
    </w:p>
    <w:p w:rsidRPr="00DE38FC" w:rsidR="00537D85" w:rsidP="00206977" w:rsidRDefault="00537D85">
      <w:pPr>
        <w:pStyle w:val="ListParagraph"/>
        <w:spacing w:after="0" w:line="240" w:lineRule="auto"/>
        <w:ind w:left="567"/>
        <w:rPr>
          <w:rFonts w:ascii="Helvetica" w:hAnsi="Helvetica" w:cs="Helvetica"/>
        </w:rPr>
      </w:pPr>
      <w:r w:rsidRPr="00DE38FC">
        <w:rPr>
          <w:rFonts w:ascii="Helvetica" w:hAnsi="Helvetica" w:cs="Helvetica"/>
        </w:rPr>
        <w:t>Advise Meg as to her rights.</w:t>
      </w:r>
    </w:p>
    <w:p w:rsidRPr="00DE38FC" w:rsidR="00537D85" w:rsidP="00DE38FC" w:rsidRDefault="00537D85">
      <w:pPr>
        <w:spacing w:after="0" w:line="240" w:lineRule="auto"/>
        <w:rPr>
          <w:rFonts w:ascii="Helvetica" w:hAnsi="Helvetica" w:cs="Helvetica"/>
          <w:b/>
        </w:rPr>
      </w:pPr>
    </w:p>
    <w:p w:rsidR="00537D85" w:rsidP="00206977" w:rsidRDefault="00537D85">
      <w:pPr>
        <w:pStyle w:val="ListParagraph"/>
        <w:numPr>
          <w:ilvl w:val="0"/>
          <w:numId w:val="5"/>
        </w:numPr>
        <w:spacing w:after="0" w:line="240" w:lineRule="auto"/>
        <w:ind w:left="567" w:hanging="567"/>
        <w:rPr>
          <w:rFonts w:ascii="Helvetica" w:hAnsi="Helvetica" w:cs="Helvetica"/>
        </w:rPr>
      </w:pPr>
      <w:r w:rsidRPr="00DE38FC">
        <w:rPr>
          <w:rFonts w:ascii="Helvetica" w:hAnsi="Helvetica" w:cs="Helvetica"/>
        </w:rPr>
        <w:t xml:space="preserve">Consider the effect of the following gifts contained in the will of Martin who died last </w:t>
      </w:r>
      <w:proofErr w:type="gramStart"/>
      <w:r w:rsidRPr="00DE38FC">
        <w:rPr>
          <w:rFonts w:ascii="Helvetica" w:hAnsi="Helvetica" w:cs="Helvetica"/>
        </w:rPr>
        <w:t>month:-</w:t>
      </w:r>
      <w:proofErr w:type="gramEnd"/>
    </w:p>
    <w:p w:rsidRPr="00DE38FC" w:rsidR="00206977" w:rsidP="00206977" w:rsidRDefault="00206977">
      <w:pPr>
        <w:pStyle w:val="ListParagraph"/>
        <w:spacing w:after="0" w:line="240" w:lineRule="auto"/>
        <w:rPr>
          <w:rFonts w:ascii="Helvetica" w:hAnsi="Helvetica" w:cs="Helvetica"/>
        </w:rPr>
      </w:pPr>
    </w:p>
    <w:p w:rsidRPr="00DE38FC" w:rsidR="00537D85" w:rsidP="00206977" w:rsidRDefault="00537D85">
      <w:pPr>
        <w:spacing w:after="0" w:line="240" w:lineRule="auto"/>
        <w:ind w:left="567"/>
        <w:rPr>
          <w:rFonts w:ascii="Helvetica" w:hAnsi="Helvetica" w:cs="Helvetica"/>
        </w:rPr>
      </w:pPr>
      <w:r w:rsidRPr="00DE38FC">
        <w:rPr>
          <w:rFonts w:ascii="Helvetica" w:hAnsi="Helvetica" w:cs="Helvetica"/>
        </w:rPr>
        <w:t>£1 million on trust to fund research that the earth is flat</w:t>
      </w:r>
    </w:p>
    <w:p w:rsidRPr="00DE38FC" w:rsidR="00537D85" w:rsidP="00206977" w:rsidRDefault="00537D85">
      <w:pPr>
        <w:spacing w:after="0" w:line="240" w:lineRule="auto"/>
        <w:ind w:left="567"/>
        <w:rPr>
          <w:rFonts w:ascii="Helvetica" w:hAnsi="Helvetica" w:cs="Helvetica"/>
        </w:rPr>
      </w:pPr>
      <w:r w:rsidRPr="00DE38FC">
        <w:rPr>
          <w:rFonts w:ascii="Helvetica" w:hAnsi="Helvetica" w:cs="Helvetica"/>
        </w:rPr>
        <w:t>£1 million on trust to provide scholarships for children of council employees wishing to go to university</w:t>
      </w:r>
    </w:p>
    <w:p w:rsidRPr="00DE38FC" w:rsidR="00537D85" w:rsidP="00206977" w:rsidRDefault="00537D85">
      <w:pPr>
        <w:spacing w:after="0" w:line="240" w:lineRule="auto"/>
        <w:ind w:left="567"/>
        <w:rPr>
          <w:rFonts w:ascii="Helvetica" w:hAnsi="Helvetica" w:cs="Helvetica"/>
        </w:rPr>
      </w:pPr>
      <w:r w:rsidRPr="00DE38FC">
        <w:rPr>
          <w:rFonts w:ascii="Helvetica" w:hAnsi="Helvetica" w:cs="Helvetica"/>
        </w:rPr>
        <w:t xml:space="preserve">£1 million on trust to prove Queen Elizabeth I wrote </w:t>
      </w:r>
      <w:r w:rsidRPr="00DE38FC">
        <w:rPr>
          <w:rFonts w:ascii="Helvetica" w:hAnsi="Helvetica" w:cs="Helvetica"/>
          <w:i/>
        </w:rPr>
        <w:t>Romeo and Juliet</w:t>
      </w:r>
    </w:p>
    <w:p w:rsidRPr="00DE38FC" w:rsidR="00537D85" w:rsidP="00DE38FC" w:rsidRDefault="00537D85">
      <w:pPr>
        <w:spacing w:after="0" w:line="240" w:lineRule="auto"/>
        <w:rPr>
          <w:rFonts w:ascii="Helvetica" w:hAnsi="Helvetica" w:cs="Helvetica"/>
        </w:rPr>
      </w:pPr>
    </w:p>
    <w:p w:rsidRPr="00206977" w:rsidR="00537D85" w:rsidP="00FB42BB" w:rsidRDefault="00537D85">
      <w:pPr>
        <w:pStyle w:val="ListParagraph"/>
        <w:numPr>
          <w:ilvl w:val="0"/>
          <w:numId w:val="5"/>
        </w:numPr>
        <w:spacing w:after="0" w:line="240" w:lineRule="auto"/>
        <w:ind w:left="567" w:hanging="567"/>
        <w:rPr>
          <w:rFonts w:ascii="Helvetica" w:hAnsi="Helvetica" w:cs="Helvetica"/>
        </w:rPr>
      </w:pPr>
      <w:r w:rsidRPr="00206977">
        <w:rPr>
          <w:rFonts w:ascii="Helvetica" w:hAnsi="Helvetica" w:cs="Helvetica"/>
        </w:rPr>
        <w:t>‘To create a valid trust the three certainties must be present’.</w:t>
      </w:r>
      <w:r w:rsidR="00206977">
        <w:rPr>
          <w:rFonts w:ascii="Helvetica" w:hAnsi="Helvetica" w:cs="Helvetica"/>
        </w:rPr>
        <w:t xml:space="preserve">  </w:t>
      </w:r>
      <w:r w:rsidR="00FB42BB">
        <w:rPr>
          <w:rFonts w:ascii="Helvetica" w:hAnsi="Helvetica" w:cs="Helvetica"/>
        </w:rPr>
        <w:t>Critically d</w:t>
      </w:r>
      <w:r w:rsidRPr="00206977">
        <w:rPr>
          <w:rFonts w:ascii="Helvetica" w:hAnsi="Helvetica" w:cs="Helvetica"/>
        </w:rPr>
        <w:t>iscuss this statement with reference to the three certainties.</w:t>
      </w:r>
    </w:p>
    <w:p w:rsidRPr="00DE38FC" w:rsidR="00537D85" w:rsidP="00DE38FC" w:rsidRDefault="00537D85">
      <w:pPr>
        <w:spacing w:after="0" w:line="240" w:lineRule="auto"/>
        <w:rPr>
          <w:rFonts w:ascii="Helvetica" w:hAnsi="Helvetica" w:cs="Helvetica"/>
        </w:rPr>
      </w:pPr>
    </w:p>
    <w:p w:rsidR="00206977" w:rsidP="008B2A01" w:rsidRDefault="00537D85">
      <w:pPr>
        <w:pStyle w:val="ListParagraph"/>
        <w:numPr>
          <w:ilvl w:val="0"/>
          <w:numId w:val="5"/>
        </w:numPr>
        <w:spacing w:after="0" w:line="240" w:lineRule="auto"/>
        <w:ind w:left="567" w:hanging="567"/>
        <w:rPr>
          <w:rFonts w:ascii="Helvetica" w:hAnsi="Helvetica" w:cs="Helvetica"/>
        </w:rPr>
      </w:pPr>
      <w:r w:rsidRPr="00DE38FC">
        <w:rPr>
          <w:rFonts w:ascii="Helvetica" w:hAnsi="Helvetica" w:cs="Helvetica"/>
        </w:rPr>
        <w:t>Piers and Susanna are elderly, frail siblings.  Each had separate wills leaving their estates to different people: Susanna had left her all her property to her best friend Lorraine and Piers had left all his property to his best friend Ben.</w:t>
      </w:r>
    </w:p>
    <w:p w:rsidRPr="008B2A01" w:rsidR="008B2A01" w:rsidP="008B2A01" w:rsidRDefault="008B2A01">
      <w:pPr>
        <w:spacing w:after="0" w:line="240" w:lineRule="auto"/>
        <w:rPr>
          <w:rFonts w:ascii="Helvetica" w:hAnsi="Helvetica" w:cs="Helvetica"/>
        </w:rPr>
      </w:pPr>
    </w:p>
    <w:p w:rsidR="00206977" w:rsidP="008B2A01" w:rsidRDefault="00537D85">
      <w:pPr>
        <w:spacing w:after="0" w:line="240" w:lineRule="auto"/>
        <w:ind w:left="567"/>
        <w:rPr>
          <w:rFonts w:ascii="Helvetica" w:hAnsi="Helvetica" w:cs="Helvetica"/>
        </w:rPr>
      </w:pPr>
      <w:r w:rsidRPr="00DE38FC">
        <w:rPr>
          <w:rFonts w:ascii="Helvetica" w:hAnsi="Helvetica" w:cs="Helvetica"/>
        </w:rPr>
        <w:t>Two years ago</w:t>
      </w:r>
      <w:r w:rsidR="00206977">
        <w:rPr>
          <w:rFonts w:ascii="Helvetica" w:hAnsi="Helvetica" w:cs="Helvetica"/>
        </w:rPr>
        <w:t>,</w:t>
      </w:r>
      <w:r w:rsidRPr="00DE38FC">
        <w:rPr>
          <w:rFonts w:ascii="Helvetica" w:hAnsi="Helvetica" w:cs="Helvetica"/>
        </w:rPr>
        <w:t xml:space="preserve"> they decided that it would be sensible if Susanna moved into Piers</w:t>
      </w:r>
      <w:r w:rsidR="00206977">
        <w:rPr>
          <w:rFonts w:ascii="Helvetica" w:hAnsi="Helvetica" w:cs="Helvetica"/>
        </w:rPr>
        <w:t>’</w:t>
      </w:r>
      <w:r w:rsidRPr="00DE38FC">
        <w:rPr>
          <w:rFonts w:ascii="Helvetica" w:hAnsi="Helvetica" w:cs="Helvetica"/>
        </w:rPr>
        <w:t xml:space="preserve"> sheltered housing flat with him.  Over the past two </w:t>
      </w:r>
      <w:r w:rsidRPr="00DE38FC" w:rsidR="00206977">
        <w:rPr>
          <w:rFonts w:ascii="Helvetica" w:hAnsi="Helvetica" w:cs="Helvetica"/>
        </w:rPr>
        <w:t>years,</w:t>
      </w:r>
      <w:r w:rsidRPr="00DE38FC">
        <w:rPr>
          <w:rFonts w:ascii="Helvetica" w:hAnsi="Helvetica" w:cs="Helvetica"/>
        </w:rPr>
        <w:t xml:space="preserve"> they have become increasingly frail.  Two weeks </w:t>
      </w:r>
      <w:r w:rsidRPr="00DE38FC" w:rsidR="00206977">
        <w:rPr>
          <w:rFonts w:ascii="Helvetica" w:hAnsi="Helvetica" w:cs="Helvetica"/>
        </w:rPr>
        <w:t>ago,</w:t>
      </w:r>
      <w:r w:rsidRPr="00DE38FC">
        <w:rPr>
          <w:rFonts w:ascii="Helvetica" w:hAnsi="Helvetica" w:cs="Helvetica"/>
        </w:rPr>
        <w:t xml:space="preserve"> they decided that they ought to sort out their affairs and make </w:t>
      </w:r>
      <w:r w:rsidRPr="00DE38FC" w:rsidR="00206977">
        <w:rPr>
          <w:rFonts w:ascii="Helvetica" w:hAnsi="Helvetica" w:cs="Helvetica"/>
        </w:rPr>
        <w:t>wills</w:t>
      </w:r>
      <w:r w:rsidR="00206977">
        <w:rPr>
          <w:rFonts w:ascii="Helvetica" w:hAnsi="Helvetica" w:cs="Helvetica"/>
        </w:rPr>
        <w:t>;</w:t>
      </w:r>
      <w:r w:rsidRPr="00DE38FC">
        <w:rPr>
          <w:rFonts w:ascii="Helvetica" w:hAnsi="Helvetica" w:cs="Helvetica"/>
        </w:rPr>
        <w:t xml:space="preserve"> leaving all their property to the survivor and that on the survivor’s death</w:t>
      </w:r>
      <w:r w:rsidR="00206977">
        <w:rPr>
          <w:rFonts w:ascii="Helvetica" w:hAnsi="Helvetica" w:cs="Helvetica"/>
        </w:rPr>
        <w:t>,</w:t>
      </w:r>
      <w:r w:rsidRPr="00DE38FC">
        <w:rPr>
          <w:rFonts w:ascii="Helvetica" w:hAnsi="Helvetica" w:cs="Helvetica"/>
        </w:rPr>
        <w:t xml:space="preserve"> they should leave the remainder of the estate to their last surviving relative, a distant cousin, Jeremy.</w:t>
      </w:r>
    </w:p>
    <w:p w:rsidRPr="00DE38FC" w:rsidR="008B2A01" w:rsidP="008B2A01" w:rsidRDefault="008B2A01">
      <w:pPr>
        <w:spacing w:after="0" w:line="240" w:lineRule="auto"/>
        <w:rPr>
          <w:rFonts w:ascii="Helvetica" w:hAnsi="Helvetica" w:cs="Helvetica"/>
        </w:rPr>
      </w:pPr>
    </w:p>
    <w:p w:rsidR="00537D85" w:rsidP="00206977" w:rsidRDefault="00537D85">
      <w:pPr>
        <w:spacing w:after="0" w:line="240" w:lineRule="auto"/>
        <w:ind w:left="567"/>
        <w:rPr>
          <w:rFonts w:ascii="Helvetica" w:hAnsi="Helvetica" w:cs="Helvetica"/>
        </w:rPr>
      </w:pPr>
      <w:r w:rsidRPr="00DE38FC">
        <w:rPr>
          <w:rFonts w:ascii="Helvetica" w:hAnsi="Helvetica" w:cs="Helvetica"/>
        </w:rPr>
        <w:t xml:space="preserve">They rang a solicitor they saw advertised on daytime television and instructed them to make the wills.  The solicitor, Esther, told them that she would draw up the wills, get her secretaries to fill in the witness part and then send it to them to sign at home.  Susanna, who had studied for an </w:t>
      </w:r>
      <w:proofErr w:type="gramStart"/>
      <w:r w:rsidRPr="00DE38FC">
        <w:rPr>
          <w:rFonts w:ascii="Helvetica" w:hAnsi="Helvetica" w:cs="Helvetica"/>
        </w:rPr>
        <w:t>LL.B</w:t>
      </w:r>
      <w:proofErr w:type="gramEnd"/>
      <w:r w:rsidRPr="00DE38FC">
        <w:rPr>
          <w:rFonts w:ascii="Helvetica" w:hAnsi="Helvetica" w:cs="Helvetica"/>
        </w:rPr>
        <w:t xml:space="preserve"> degree in her distant youth, had some doubts about the legality of doing this.  She fretted so much that she </w:t>
      </w:r>
      <w:r w:rsidR="00FD2269">
        <w:rPr>
          <w:rFonts w:ascii="Helvetica" w:hAnsi="Helvetica" w:cs="Helvetica"/>
        </w:rPr>
        <w:t>suffered</w:t>
      </w:r>
      <w:r w:rsidRPr="00DE38FC">
        <w:rPr>
          <w:rFonts w:ascii="Helvetica" w:hAnsi="Helvetica" w:cs="Helvetica"/>
        </w:rPr>
        <w:t xml:space="preserve"> a stroke in the night and was taken to hospital.</w:t>
      </w:r>
    </w:p>
    <w:p w:rsidRPr="00DE38FC" w:rsidR="00206977" w:rsidP="00DE38FC" w:rsidRDefault="00206977">
      <w:pPr>
        <w:spacing w:after="0" w:line="240" w:lineRule="auto"/>
        <w:ind w:left="720"/>
        <w:rPr>
          <w:rFonts w:ascii="Helvetica" w:hAnsi="Helvetica" w:cs="Helvetica"/>
        </w:rPr>
      </w:pPr>
    </w:p>
    <w:p w:rsidR="00537D85" w:rsidP="00206977" w:rsidRDefault="00537D85">
      <w:pPr>
        <w:spacing w:after="0" w:line="240" w:lineRule="auto"/>
        <w:ind w:left="567"/>
        <w:rPr>
          <w:rFonts w:ascii="Helvetica" w:hAnsi="Helvetica" w:cs="Helvetica"/>
        </w:rPr>
      </w:pPr>
      <w:r w:rsidRPr="00DE38FC">
        <w:rPr>
          <w:rFonts w:ascii="Helvetica" w:hAnsi="Helvetica" w:cs="Helvetica"/>
        </w:rPr>
        <w:lastRenderedPageBreak/>
        <w:t>Esther was determined to collect her fee, so visited Susanna in hospital.  Susanna was extremely weak and disorientated but managed to sign the will.  Sadly, Susanna died twenty minutes later.  When Piers rang Jeremy to tell him of Susanna’s death</w:t>
      </w:r>
      <w:r w:rsidR="00206977">
        <w:rPr>
          <w:rFonts w:ascii="Helvetica" w:hAnsi="Helvetica" w:cs="Helvetica"/>
        </w:rPr>
        <w:t>,</w:t>
      </w:r>
      <w:r w:rsidRPr="00DE38FC">
        <w:rPr>
          <w:rFonts w:ascii="Helvetica" w:hAnsi="Helvetica" w:cs="Helvetica"/>
        </w:rPr>
        <w:t xml:space="preserve"> Jeremy laughed and said he was too busy to attend the funeral.  Piers </w:t>
      </w:r>
      <w:proofErr w:type="gramStart"/>
      <w:r w:rsidRPr="00DE38FC">
        <w:rPr>
          <w:rFonts w:ascii="Helvetica" w:hAnsi="Helvetica" w:cs="Helvetica"/>
        </w:rPr>
        <w:t>was</w:t>
      </w:r>
      <w:proofErr w:type="gramEnd"/>
      <w:r w:rsidRPr="00DE38FC">
        <w:rPr>
          <w:rFonts w:ascii="Helvetica" w:hAnsi="Helvetica" w:cs="Helvetica"/>
        </w:rPr>
        <w:t xml:space="preserve"> furious.  On a piece of paper</w:t>
      </w:r>
      <w:r w:rsidR="00206977">
        <w:rPr>
          <w:rFonts w:ascii="Helvetica" w:hAnsi="Helvetica" w:cs="Helvetica"/>
        </w:rPr>
        <w:t>,</w:t>
      </w:r>
      <w:r w:rsidRPr="00DE38FC">
        <w:rPr>
          <w:rFonts w:ascii="Helvetica" w:hAnsi="Helvetica" w:cs="Helvetica"/>
        </w:rPr>
        <w:t xml:space="preserve"> he wrote that he left his estate as he originally intended: to Ben.  Piers asked two elderly neighbours to witness this new will, which they did.  Piers was so angry that he had a heart attack that night and died.</w:t>
      </w:r>
    </w:p>
    <w:p w:rsidRPr="00DE38FC" w:rsidR="00206977" w:rsidP="00DE38FC" w:rsidRDefault="00206977">
      <w:pPr>
        <w:spacing w:after="0" w:line="240" w:lineRule="auto"/>
        <w:ind w:left="720"/>
        <w:rPr>
          <w:rFonts w:ascii="Helvetica" w:hAnsi="Helvetica" w:cs="Helvetica"/>
        </w:rPr>
      </w:pPr>
    </w:p>
    <w:p w:rsidR="00537D85" w:rsidP="008B2A01" w:rsidRDefault="00537D85">
      <w:pPr>
        <w:spacing w:after="0" w:line="240" w:lineRule="auto"/>
        <w:ind w:left="567"/>
        <w:rPr>
          <w:rFonts w:ascii="Helvetica" w:hAnsi="Helvetica" w:cs="Helvetica"/>
        </w:rPr>
      </w:pPr>
      <w:r w:rsidRPr="00DE38FC">
        <w:rPr>
          <w:rFonts w:ascii="Helvetica" w:hAnsi="Helvetica" w:cs="Helvetica"/>
        </w:rPr>
        <w:t xml:space="preserve">Jeremy wishes to collect all the contents of the flat immediately, which includes valuable Picasso’s, but both Ben and </w:t>
      </w:r>
      <w:r w:rsidRPr="00FD2269">
        <w:rPr>
          <w:rFonts w:ascii="Helvetica" w:hAnsi="Helvetica" w:cs="Helvetica"/>
        </w:rPr>
        <w:t>Lorraine</w:t>
      </w:r>
      <w:r w:rsidRPr="00DE38FC">
        <w:rPr>
          <w:rFonts w:ascii="Helvetica" w:hAnsi="Helvetica" w:cs="Helvetica"/>
        </w:rPr>
        <w:t xml:space="preserve"> are appalled by his haste and wish to stop him.  Advise Lorraine and Ben as to their legal position.</w:t>
      </w:r>
    </w:p>
    <w:p w:rsidRPr="00DE38FC" w:rsidR="008B2A01" w:rsidP="008B2A01" w:rsidRDefault="008B2A01">
      <w:pPr>
        <w:spacing w:after="0" w:line="240" w:lineRule="auto"/>
        <w:ind w:left="567"/>
        <w:rPr>
          <w:rFonts w:ascii="Helvetica" w:hAnsi="Helvetica" w:cs="Helvetica"/>
        </w:rPr>
      </w:pPr>
    </w:p>
    <w:p w:rsidR="00537D85" w:rsidP="000B4096" w:rsidRDefault="00537D85">
      <w:pPr>
        <w:pStyle w:val="ListParagraph"/>
        <w:numPr>
          <w:ilvl w:val="0"/>
          <w:numId w:val="5"/>
        </w:numPr>
        <w:spacing w:after="0" w:line="240" w:lineRule="auto"/>
        <w:ind w:left="567" w:hanging="567"/>
        <w:rPr>
          <w:rFonts w:ascii="Helvetica" w:hAnsi="Helvetica" w:cs="Helvetica"/>
        </w:rPr>
      </w:pPr>
      <w:r w:rsidRPr="00DE38FC">
        <w:rPr>
          <w:rFonts w:ascii="Helvetica" w:hAnsi="Helvetica" w:cs="Helvetica"/>
        </w:rPr>
        <w:t>Forty years ago</w:t>
      </w:r>
      <w:r w:rsidR="000B4096">
        <w:rPr>
          <w:rFonts w:ascii="Helvetica" w:hAnsi="Helvetica" w:cs="Helvetica"/>
        </w:rPr>
        <w:t>,</w:t>
      </w:r>
      <w:r w:rsidRPr="00DE38FC">
        <w:rPr>
          <w:rFonts w:ascii="Helvetica" w:hAnsi="Helvetica" w:cs="Helvetica"/>
        </w:rPr>
        <w:t xml:space="preserve"> Angela had a secret love child called Buzz.  Buzz was sent to live in France with a family friend.  No one knew about Buzz except for Angela, the French family friend and Angela’s parents. </w:t>
      </w:r>
    </w:p>
    <w:p w:rsidRPr="00DE38FC" w:rsidR="000B4096" w:rsidP="000B4096" w:rsidRDefault="000B4096">
      <w:pPr>
        <w:pStyle w:val="ListParagraph"/>
        <w:spacing w:after="0" w:line="240" w:lineRule="auto"/>
        <w:ind w:left="567"/>
        <w:rPr>
          <w:rFonts w:ascii="Helvetica" w:hAnsi="Helvetica" w:cs="Helvetica"/>
        </w:rPr>
      </w:pPr>
    </w:p>
    <w:p w:rsidR="008B2A01" w:rsidP="008B2A01" w:rsidRDefault="00537D85">
      <w:pPr>
        <w:spacing w:after="0" w:line="240" w:lineRule="auto"/>
        <w:ind w:left="567"/>
        <w:rPr>
          <w:rFonts w:ascii="Helvetica" w:hAnsi="Helvetica" w:cs="Helvetica"/>
        </w:rPr>
      </w:pPr>
      <w:r w:rsidRPr="00DE38FC">
        <w:rPr>
          <w:rFonts w:ascii="Helvetica" w:hAnsi="Helvetica" w:cs="Helvetica"/>
        </w:rPr>
        <w:t>Angela is now very ill and facing death.  She decided to make a will and leave all her money to Buzz.  She told her best friend</w:t>
      </w:r>
      <w:r w:rsidR="000B4096">
        <w:rPr>
          <w:rFonts w:ascii="Helvetica" w:hAnsi="Helvetica" w:cs="Helvetica"/>
        </w:rPr>
        <w:t>,</w:t>
      </w:r>
      <w:r w:rsidRPr="00DE38FC">
        <w:rPr>
          <w:rFonts w:ascii="Helvetica" w:hAnsi="Helvetica" w:cs="Helvetica"/>
        </w:rPr>
        <w:t xml:space="preserve"> Neil</w:t>
      </w:r>
      <w:r w:rsidR="000B4096">
        <w:rPr>
          <w:rFonts w:ascii="Helvetica" w:hAnsi="Helvetica" w:cs="Helvetica"/>
        </w:rPr>
        <w:t>,</w:t>
      </w:r>
      <w:r w:rsidRPr="00DE38FC">
        <w:rPr>
          <w:rFonts w:ascii="Helvetica" w:hAnsi="Helvetica" w:cs="Helvetica"/>
        </w:rPr>
        <w:t xml:space="preserve"> and asked him to keep the secret safe and to act as a secret trustee.  Neil agreed.</w:t>
      </w:r>
    </w:p>
    <w:p w:rsidRPr="00DE38FC" w:rsidR="008B2A01" w:rsidP="008B2A01" w:rsidRDefault="008B2A01">
      <w:pPr>
        <w:spacing w:after="0" w:line="240" w:lineRule="auto"/>
        <w:ind w:left="567"/>
        <w:rPr>
          <w:rFonts w:ascii="Helvetica" w:hAnsi="Helvetica" w:cs="Helvetica"/>
        </w:rPr>
      </w:pPr>
    </w:p>
    <w:p w:rsidR="00537D85" w:rsidP="008B2A01" w:rsidRDefault="00537D85">
      <w:pPr>
        <w:spacing w:after="0" w:line="240" w:lineRule="auto"/>
        <w:ind w:left="567"/>
        <w:rPr>
          <w:rFonts w:ascii="Helvetica" w:hAnsi="Helvetica" w:cs="Helvetica"/>
        </w:rPr>
      </w:pPr>
      <w:r w:rsidRPr="00DE38FC">
        <w:rPr>
          <w:rFonts w:ascii="Helvetica" w:hAnsi="Helvetica" w:cs="Helvetica"/>
        </w:rPr>
        <w:t>Angela visited her solicitor, Claude, explained the situation and they drafted the following will: “I leave my entire estate to my trusted friend Neil’.</w:t>
      </w:r>
    </w:p>
    <w:p w:rsidRPr="00DE38FC" w:rsidR="008B2A01" w:rsidP="008B2A01" w:rsidRDefault="008B2A01">
      <w:pPr>
        <w:spacing w:after="0" w:line="240" w:lineRule="auto"/>
        <w:rPr>
          <w:rFonts w:ascii="Helvetica" w:hAnsi="Helvetica" w:cs="Helvetica"/>
        </w:rPr>
      </w:pPr>
      <w:bookmarkStart w:name="_GoBack" w:id="0"/>
      <w:bookmarkEnd w:id="0"/>
    </w:p>
    <w:p w:rsidRPr="00DE38FC" w:rsidR="00537D85" w:rsidP="000B4096" w:rsidRDefault="00537D85">
      <w:pPr>
        <w:spacing w:after="0" w:line="240" w:lineRule="auto"/>
        <w:ind w:left="567"/>
        <w:rPr>
          <w:rFonts w:ascii="Helvetica" w:hAnsi="Helvetica" w:cs="Helvetica"/>
        </w:rPr>
      </w:pPr>
      <w:r w:rsidRPr="00DE38FC">
        <w:rPr>
          <w:rFonts w:ascii="Helvetica" w:hAnsi="Helvetica" w:cs="Helvetica"/>
        </w:rPr>
        <w:t>Angela died two months later.  Neil has decided to keep the estate for himself. Advise Buzz as to any potential claim he may have.</w:t>
      </w:r>
    </w:p>
    <w:p w:rsidRPr="00DE38FC" w:rsidR="00537D85" w:rsidP="00DE38FC" w:rsidRDefault="00537D85">
      <w:pPr>
        <w:spacing w:after="0" w:line="240" w:lineRule="auto"/>
        <w:rPr>
          <w:rFonts w:ascii="Helvetica" w:hAnsi="Helvetica" w:cs="Helvetica"/>
        </w:rPr>
      </w:pPr>
    </w:p>
    <w:p w:rsidRPr="00DE38FC" w:rsidR="00537D85" w:rsidP="000B4096" w:rsidRDefault="00537D85">
      <w:pPr>
        <w:pStyle w:val="paragraph"/>
        <w:numPr>
          <w:ilvl w:val="0"/>
          <w:numId w:val="5"/>
        </w:numPr>
        <w:spacing w:before="0" w:beforeAutospacing="0" w:after="0" w:afterAutospacing="0"/>
        <w:ind w:left="567" w:hanging="567"/>
        <w:textAlignment w:val="baseline"/>
        <w:rPr>
          <w:rFonts w:ascii="Helvetica" w:hAnsi="Helvetica" w:cs="Helvetica"/>
          <w:color w:val="000000"/>
          <w:sz w:val="22"/>
          <w:szCs w:val="22"/>
        </w:rPr>
      </w:pPr>
      <w:r w:rsidRPr="00DE38FC">
        <w:rPr>
          <w:rStyle w:val="normaltextrun"/>
          <w:rFonts w:ascii="Helvetica" w:hAnsi="Helvetica" w:cs="Helvetica"/>
          <w:color w:val="000000"/>
          <w:sz w:val="22"/>
          <w:szCs w:val="22"/>
        </w:rPr>
        <w:t xml:space="preserve">Critically </w:t>
      </w:r>
      <w:r w:rsidRPr="00FD2269">
        <w:rPr>
          <w:rStyle w:val="normaltextrun"/>
          <w:rFonts w:ascii="Helvetica" w:hAnsi="Helvetica" w:cs="Helvetica"/>
          <w:color w:val="000000"/>
          <w:sz w:val="22"/>
          <w:szCs w:val="22"/>
        </w:rPr>
        <w:t>exam</w:t>
      </w:r>
      <w:r w:rsidRPr="00FD2269" w:rsidR="00FD2269">
        <w:rPr>
          <w:rStyle w:val="normaltextrun"/>
          <w:rFonts w:ascii="Helvetica" w:hAnsi="Helvetica" w:cs="Helvetica"/>
          <w:color w:val="000000"/>
          <w:sz w:val="22"/>
          <w:szCs w:val="22"/>
        </w:rPr>
        <w:t>ine</w:t>
      </w:r>
      <w:r w:rsidRPr="00DE38FC">
        <w:rPr>
          <w:rStyle w:val="normaltextrun"/>
          <w:rFonts w:ascii="Helvetica" w:hAnsi="Helvetica" w:cs="Helvetica"/>
          <w:color w:val="000000"/>
          <w:sz w:val="22"/>
          <w:szCs w:val="22"/>
        </w:rPr>
        <w:t xml:space="preserve"> what a ‘use’ was and how it developed.</w:t>
      </w:r>
      <w:r w:rsidRPr="00DE38FC">
        <w:rPr>
          <w:rStyle w:val="eop"/>
          <w:rFonts w:ascii="Helvetica" w:hAnsi="Helvetica" w:cs="Helvetica"/>
          <w:color w:val="000000"/>
          <w:sz w:val="22"/>
          <w:szCs w:val="22"/>
        </w:rPr>
        <w:t> </w:t>
      </w:r>
    </w:p>
    <w:p w:rsidRPr="00DE38FC" w:rsidR="00537D85" w:rsidP="000B4096" w:rsidRDefault="00537D85">
      <w:pPr>
        <w:spacing w:after="0" w:line="240" w:lineRule="auto"/>
        <w:ind w:left="567" w:hanging="567"/>
        <w:rPr>
          <w:rFonts w:ascii="Helvetica" w:hAnsi="Helvetica" w:cs="Helvetica"/>
          <w:color w:val="FF0000"/>
        </w:rPr>
      </w:pPr>
    </w:p>
    <w:p w:rsidRPr="00DE38FC" w:rsidR="00537D85" w:rsidP="000B4096" w:rsidRDefault="00537D85">
      <w:pPr>
        <w:pStyle w:val="ListParagraph"/>
        <w:numPr>
          <w:ilvl w:val="0"/>
          <w:numId w:val="5"/>
        </w:numPr>
        <w:spacing w:after="0" w:line="240" w:lineRule="auto"/>
        <w:ind w:left="567" w:hanging="567"/>
        <w:rPr>
          <w:rFonts w:ascii="Helvetica" w:hAnsi="Helvetica" w:cs="Helvetica"/>
        </w:rPr>
      </w:pPr>
      <w:r w:rsidRPr="00DE38FC">
        <w:rPr>
          <w:rFonts w:ascii="Helvetica" w:hAnsi="Helvetica" w:cs="Helvetica"/>
        </w:rPr>
        <w:t>Critically explain the significance of the role of trustees in relation to the management of trust property.</w:t>
      </w:r>
    </w:p>
    <w:p w:rsidRPr="00DE38FC" w:rsidR="00B40B96" w:rsidP="00DE38FC" w:rsidRDefault="00B40B96">
      <w:pPr>
        <w:suppressAutoHyphens/>
        <w:autoSpaceDN w:val="0"/>
        <w:spacing w:after="0" w:line="240" w:lineRule="auto"/>
        <w:textAlignment w:val="baseline"/>
        <w:rPr>
          <w:rFonts w:ascii="Helvetica" w:hAnsi="Helvetica" w:eastAsia="Calibri" w:cs="Helvetica"/>
          <w:lang w:eastAsia="en-US"/>
        </w:rPr>
      </w:pPr>
    </w:p>
    <w:sectPr w:rsidRPr="00DE38FC" w:rsidR="00B40B96" w:rsidSect="00DE38FC">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069" w:rsidRDefault="006C1069" w:rsidP="000D4B66">
      <w:pPr>
        <w:spacing w:after="0" w:line="240" w:lineRule="auto"/>
      </w:pPr>
      <w:r>
        <w:separator/>
      </w:r>
    </w:p>
  </w:endnote>
  <w:endnote w:type="continuationSeparator" w:id="0">
    <w:p w:rsidR="006C1069" w:rsidRDefault="006C1069" w:rsidP="000D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B66" w:rsidRPr="000D4B66" w:rsidRDefault="000D4B66">
    <w:pPr>
      <w:pStyle w:val="Footer"/>
      <w:jc w:val="center"/>
      <w:rPr>
        <w:rFonts w:ascii="Helvetica" w:hAnsi="Helvetica" w:cs="Helvetica"/>
      </w:rPr>
    </w:pPr>
    <w:r w:rsidRPr="000D4B66">
      <w:rPr>
        <w:rFonts w:ascii="Helvetica" w:hAnsi="Helvetica" w:cs="Helvetica"/>
      </w:rPr>
      <w:t xml:space="preserve">Page </w:t>
    </w:r>
    <w:r w:rsidRPr="000D4B66">
      <w:rPr>
        <w:rFonts w:ascii="Helvetica" w:hAnsi="Helvetica" w:cs="Helvetica"/>
        <w:b/>
        <w:bCs/>
        <w:sz w:val="24"/>
        <w:szCs w:val="24"/>
      </w:rPr>
      <w:fldChar w:fldCharType="begin"/>
    </w:r>
    <w:r w:rsidRPr="000D4B66">
      <w:rPr>
        <w:rFonts w:ascii="Helvetica" w:hAnsi="Helvetica" w:cs="Helvetica"/>
        <w:b/>
        <w:bCs/>
      </w:rPr>
      <w:instrText xml:space="preserve"> PAGE </w:instrText>
    </w:r>
    <w:r w:rsidRPr="000D4B66">
      <w:rPr>
        <w:rFonts w:ascii="Helvetica" w:hAnsi="Helvetica" w:cs="Helvetica"/>
        <w:b/>
        <w:bCs/>
        <w:sz w:val="24"/>
        <w:szCs w:val="24"/>
      </w:rPr>
      <w:fldChar w:fldCharType="separate"/>
    </w:r>
    <w:r w:rsidR="00FB42BB">
      <w:rPr>
        <w:rFonts w:ascii="Helvetica" w:hAnsi="Helvetica" w:cs="Helvetica"/>
        <w:b/>
        <w:bCs/>
        <w:noProof/>
      </w:rPr>
      <w:t>1</w:t>
    </w:r>
    <w:r w:rsidRPr="000D4B66">
      <w:rPr>
        <w:rFonts w:ascii="Helvetica" w:hAnsi="Helvetica" w:cs="Helvetica"/>
        <w:b/>
        <w:bCs/>
        <w:sz w:val="24"/>
        <w:szCs w:val="24"/>
      </w:rPr>
      <w:fldChar w:fldCharType="end"/>
    </w:r>
    <w:r w:rsidRPr="000D4B66">
      <w:rPr>
        <w:rFonts w:ascii="Helvetica" w:hAnsi="Helvetica" w:cs="Helvetica"/>
      </w:rPr>
      <w:t xml:space="preserve"> of </w:t>
    </w:r>
    <w:r w:rsidRPr="000D4B66">
      <w:rPr>
        <w:rFonts w:ascii="Helvetica" w:hAnsi="Helvetica" w:cs="Helvetica"/>
        <w:b/>
        <w:bCs/>
        <w:sz w:val="24"/>
        <w:szCs w:val="24"/>
      </w:rPr>
      <w:fldChar w:fldCharType="begin"/>
    </w:r>
    <w:r w:rsidRPr="000D4B66">
      <w:rPr>
        <w:rFonts w:ascii="Helvetica" w:hAnsi="Helvetica" w:cs="Helvetica"/>
        <w:b/>
        <w:bCs/>
      </w:rPr>
      <w:instrText xml:space="preserve"> NUMPAGES  </w:instrText>
    </w:r>
    <w:r w:rsidRPr="000D4B66">
      <w:rPr>
        <w:rFonts w:ascii="Helvetica" w:hAnsi="Helvetica" w:cs="Helvetica"/>
        <w:b/>
        <w:bCs/>
        <w:sz w:val="24"/>
        <w:szCs w:val="24"/>
      </w:rPr>
      <w:fldChar w:fldCharType="separate"/>
    </w:r>
    <w:r w:rsidR="00FB42BB">
      <w:rPr>
        <w:rFonts w:ascii="Helvetica" w:hAnsi="Helvetica" w:cs="Helvetica"/>
        <w:b/>
        <w:bCs/>
        <w:noProof/>
      </w:rPr>
      <w:t>3</w:t>
    </w:r>
    <w:r w:rsidRPr="000D4B66">
      <w:rPr>
        <w:rFonts w:ascii="Helvetica" w:hAnsi="Helvetica" w:cs="Helvetica"/>
        <w:b/>
        <w:bCs/>
        <w:sz w:val="24"/>
        <w:szCs w:val="24"/>
      </w:rPr>
      <w:fldChar w:fldCharType="end"/>
    </w:r>
  </w:p>
  <w:p w:rsidR="000D4B66" w:rsidRDefault="000D4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069" w:rsidRDefault="006C1069" w:rsidP="000D4B66">
      <w:pPr>
        <w:spacing w:after="0" w:line="240" w:lineRule="auto"/>
      </w:pPr>
      <w:r>
        <w:separator/>
      </w:r>
    </w:p>
  </w:footnote>
  <w:footnote w:type="continuationSeparator" w:id="0">
    <w:p w:rsidR="006C1069" w:rsidRDefault="006C1069" w:rsidP="000D4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B66" w:rsidRPr="000D4B66" w:rsidRDefault="000D4B66">
    <w:pPr>
      <w:pStyle w:val="Header"/>
      <w:rPr>
        <w:rFonts w:ascii="Helvetica" w:hAnsi="Helvetica" w:cs="Helvetica"/>
        <w:b/>
        <w:sz w:val="18"/>
        <w:szCs w:val="18"/>
      </w:rPr>
    </w:pPr>
    <w:r w:rsidRPr="000D4B66">
      <w:rPr>
        <w:rFonts w:ascii="Helvetica" w:hAnsi="Helvetica" w:cs="Helvetica"/>
        <w:b/>
        <w:sz w:val="18"/>
        <w:szCs w:val="18"/>
      </w:rPr>
      <w:t>M/LAW6014/SEM1/JAN2020/3</w:t>
    </w:r>
  </w:p>
  <w:p w:rsidR="000D4B66" w:rsidRDefault="000D4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A0D73"/>
    <w:multiLevelType w:val="hybridMultilevel"/>
    <w:tmpl w:val="6418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3E7843"/>
    <w:multiLevelType w:val="hybridMultilevel"/>
    <w:tmpl w:val="E09448EC"/>
    <w:lvl w:ilvl="0" w:tplc="F7566224">
      <w:start w:val="1"/>
      <w:numFmt w:val="bullet"/>
      <w:lvlText w:val="•"/>
      <w:lvlJc w:val="left"/>
      <w:pPr>
        <w:tabs>
          <w:tab w:val="num" w:pos="720"/>
        </w:tabs>
        <w:ind w:left="720" w:hanging="360"/>
      </w:pPr>
      <w:rPr>
        <w:rFonts w:ascii="Arial" w:hAnsi="Arial" w:hint="default"/>
      </w:rPr>
    </w:lvl>
    <w:lvl w:ilvl="1" w:tplc="6E285BDC">
      <w:numFmt w:val="bullet"/>
      <w:lvlText w:val="•"/>
      <w:lvlJc w:val="left"/>
      <w:pPr>
        <w:tabs>
          <w:tab w:val="num" w:pos="1440"/>
        </w:tabs>
        <w:ind w:left="1440" w:hanging="360"/>
      </w:pPr>
      <w:rPr>
        <w:rFonts w:ascii="Arial" w:hAnsi="Arial" w:hint="default"/>
      </w:rPr>
    </w:lvl>
    <w:lvl w:ilvl="2" w:tplc="7C0C7400" w:tentative="1">
      <w:start w:val="1"/>
      <w:numFmt w:val="bullet"/>
      <w:lvlText w:val="•"/>
      <w:lvlJc w:val="left"/>
      <w:pPr>
        <w:tabs>
          <w:tab w:val="num" w:pos="2160"/>
        </w:tabs>
        <w:ind w:left="2160" w:hanging="360"/>
      </w:pPr>
      <w:rPr>
        <w:rFonts w:ascii="Arial" w:hAnsi="Arial" w:hint="default"/>
      </w:rPr>
    </w:lvl>
    <w:lvl w:ilvl="3" w:tplc="7E7E49E4" w:tentative="1">
      <w:start w:val="1"/>
      <w:numFmt w:val="bullet"/>
      <w:lvlText w:val="•"/>
      <w:lvlJc w:val="left"/>
      <w:pPr>
        <w:tabs>
          <w:tab w:val="num" w:pos="2880"/>
        </w:tabs>
        <w:ind w:left="2880" w:hanging="360"/>
      </w:pPr>
      <w:rPr>
        <w:rFonts w:ascii="Arial" w:hAnsi="Arial" w:hint="default"/>
      </w:rPr>
    </w:lvl>
    <w:lvl w:ilvl="4" w:tplc="3266C854" w:tentative="1">
      <w:start w:val="1"/>
      <w:numFmt w:val="bullet"/>
      <w:lvlText w:val="•"/>
      <w:lvlJc w:val="left"/>
      <w:pPr>
        <w:tabs>
          <w:tab w:val="num" w:pos="3600"/>
        </w:tabs>
        <w:ind w:left="3600" w:hanging="360"/>
      </w:pPr>
      <w:rPr>
        <w:rFonts w:ascii="Arial" w:hAnsi="Arial" w:hint="default"/>
      </w:rPr>
    </w:lvl>
    <w:lvl w:ilvl="5" w:tplc="CA7EB9E8" w:tentative="1">
      <w:start w:val="1"/>
      <w:numFmt w:val="bullet"/>
      <w:lvlText w:val="•"/>
      <w:lvlJc w:val="left"/>
      <w:pPr>
        <w:tabs>
          <w:tab w:val="num" w:pos="4320"/>
        </w:tabs>
        <w:ind w:left="4320" w:hanging="360"/>
      </w:pPr>
      <w:rPr>
        <w:rFonts w:ascii="Arial" w:hAnsi="Arial" w:hint="default"/>
      </w:rPr>
    </w:lvl>
    <w:lvl w:ilvl="6" w:tplc="7E8A0642" w:tentative="1">
      <w:start w:val="1"/>
      <w:numFmt w:val="bullet"/>
      <w:lvlText w:val="•"/>
      <w:lvlJc w:val="left"/>
      <w:pPr>
        <w:tabs>
          <w:tab w:val="num" w:pos="5040"/>
        </w:tabs>
        <w:ind w:left="5040" w:hanging="360"/>
      </w:pPr>
      <w:rPr>
        <w:rFonts w:ascii="Arial" w:hAnsi="Arial" w:hint="default"/>
      </w:rPr>
    </w:lvl>
    <w:lvl w:ilvl="7" w:tplc="6F101DDE" w:tentative="1">
      <w:start w:val="1"/>
      <w:numFmt w:val="bullet"/>
      <w:lvlText w:val="•"/>
      <w:lvlJc w:val="left"/>
      <w:pPr>
        <w:tabs>
          <w:tab w:val="num" w:pos="5760"/>
        </w:tabs>
        <w:ind w:left="5760" w:hanging="360"/>
      </w:pPr>
      <w:rPr>
        <w:rFonts w:ascii="Arial" w:hAnsi="Arial" w:hint="default"/>
      </w:rPr>
    </w:lvl>
    <w:lvl w:ilvl="8" w:tplc="1DD4D1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643D90"/>
    <w:multiLevelType w:val="hybridMultilevel"/>
    <w:tmpl w:val="8BBE6684"/>
    <w:lvl w:ilvl="0" w:tplc="C4520D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47581"/>
    <w:multiLevelType w:val="hybridMultilevel"/>
    <w:tmpl w:val="6366A0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15255C"/>
    <w:multiLevelType w:val="multilevel"/>
    <w:tmpl w:val="C04E02F0"/>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96"/>
    <w:rsid w:val="000965A4"/>
    <w:rsid w:val="000B4096"/>
    <w:rsid w:val="000D4B66"/>
    <w:rsid w:val="00206977"/>
    <w:rsid w:val="004A264E"/>
    <w:rsid w:val="004F5A26"/>
    <w:rsid w:val="00537D85"/>
    <w:rsid w:val="00575CAE"/>
    <w:rsid w:val="006C1069"/>
    <w:rsid w:val="008B2A01"/>
    <w:rsid w:val="00A53BA0"/>
    <w:rsid w:val="00A57EFF"/>
    <w:rsid w:val="00B04E2A"/>
    <w:rsid w:val="00B40B96"/>
    <w:rsid w:val="00B67A63"/>
    <w:rsid w:val="00DE38FC"/>
    <w:rsid w:val="00FB42BB"/>
    <w:rsid w:val="00FD2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814C"/>
  <w15:chartTrackingRefBased/>
  <w15:docId w15:val="{68F97486-F25D-4992-9083-F6FE51DB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B96"/>
    <w:pPr>
      <w:spacing w:after="200" w:line="276" w:lineRule="auto"/>
    </w:pPr>
    <w:rPr>
      <w:rFonts w:eastAsia="Times New Roman"/>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7D85"/>
    <w:pPr>
      <w:spacing w:before="100" w:beforeAutospacing="1" w:after="100" w:afterAutospacing="1" w:line="240" w:lineRule="auto"/>
    </w:pPr>
    <w:rPr>
      <w:rFonts w:ascii="Times New Roman" w:hAnsi="Times New Roman"/>
      <w:sz w:val="24"/>
      <w:szCs w:val="24"/>
      <w:lang w:eastAsia="en-GB"/>
    </w:rPr>
  </w:style>
  <w:style w:type="character" w:customStyle="1" w:styleId="normaltextrun">
    <w:name w:val="normaltextrun"/>
    <w:rsid w:val="00537D85"/>
  </w:style>
  <w:style w:type="character" w:customStyle="1" w:styleId="eop">
    <w:name w:val="eop"/>
    <w:rsid w:val="00537D85"/>
  </w:style>
  <w:style w:type="paragraph" w:styleId="ListParagraph">
    <w:name w:val="List Paragraph"/>
    <w:basedOn w:val="Normal"/>
    <w:uiPriority w:val="34"/>
    <w:qFormat/>
    <w:rsid w:val="00537D85"/>
    <w:pPr>
      <w:spacing w:after="160" w:line="259" w:lineRule="auto"/>
      <w:ind w:left="720"/>
      <w:contextualSpacing/>
    </w:pPr>
    <w:rPr>
      <w:rFonts w:eastAsia="Calibri"/>
      <w:lang w:eastAsia="en-US"/>
    </w:rPr>
  </w:style>
  <w:style w:type="paragraph" w:styleId="BalloonText">
    <w:name w:val="Balloon Text"/>
    <w:basedOn w:val="Normal"/>
    <w:link w:val="BalloonTextChar"/>
    <w:uiPriority w:val="99"/>
    <w:semiHidden/>
    <w:unhideWhenUsed/>
    <w:rsid w:val="00DE38F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E38FC"/>
    <w:rPr>
      <w:rFonts w:ascii="Segoe UI" w:eastAsia="Times New Roman" w:hAnsi="Segoe UI" w:cs="Segoe UI"/>
      <w:sz w:val="18"/>
      <w:szCs w:val="18"/>
      <w:lang w:eastAsia="ja-JP"/>
    </w:rPr>
  </w:style>
  <w:style w:type="paragraph" w:styleId="Header">
    <w:name w:val="header"/>
    <w:basedOn w:val="Normal"/>
    <w:link w:val="HeaderChar"/>
    <w:uiPriority w:val="99"/>
    <w:unhideWhenUsed/>
    <w:rsid w:val="000D4B66"/>
    <w:pPr>
      <w:tabs>
        <w:tab w:val="center" w:pos="4513"/>
        <w:tab w:val="right" w:pos="9026"/>
      </w:tabs>
    </w:pPr>
  </w:style>
  <w:style w:type="character" w:customStyle="1" w:styleId="HeaderChar">
    <w:name w:val="Header Char"/>
    <w:link w:val="Header"/>
    <w:uiPriority w:val="99"/>
    <w:rsid w:val="000D4B66"/>
    <w:rPr>
      <w:rFonts w:eastAsia="Times New Roman"/>
      <w:sz w:val="22"/>
      <w:szCs w:val="22"/>
      <w:lang w:eastAsia="ja-JP"/>
    </w:rPr>
  </w:style>
  <w:style w:type="paragraph" w:styleId="Footer">
    <w:name w:val="footer"/>
    <w:basedOn w:val="Normal"/>
    <w:link w:val="FooterChar"/>
    <w:uiPriority w:val="99"/>
    <w:unhideWhenUsed/>
    <w:rsid w:val="000D4B66"/>
    <w:pPr>
      <w:tabs>
        <w:tab w:val="center" w:pos="4513"/>
        <w:tab w:val="right" w:pos="9026"/>
      </w:tabs>
    </w:pPr>
  </w:style>
  <w:style w:type="character" w:customStyle="1" w:styleId="FooterChar">
    <w:name w:val="Footer Char"/>
    <w:link w:val="Footer"/>
    <w:uiPriority w:val="99"/>
    <w:rsid w:val="000D4B66"/>
    <w:rPr>
      <w:rFonts w:eastAsia="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CA1195-7C24-46E9-988A-202F758A5879}">
  <ds:schemaRefs>
    <ds:schemaRef ds:uri="http://purl.org/dc/elements/1.1/"/>
    <ds:schemaRef ds:uri="http://schemas.openxmlformats.org/package/2006/metadata/core-properties"/>
    <ds:schemaRef ds:uri="559e8a90-c5f0-4960-93bb-48a9a6be2d22"/>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DED4A5B8-E449-44DB-9723-DDD11252D3DE}">
  <ds:schemaRefs>
    <ds:schemaRef ds:uri="http://schemas.microsoft.com/sharepoint/v3/contenttype/forms"/>
  </ds:schemaRefs>
</ds:datastoreItem>
</file>

<file path=customXml/itemProps3.xml><?xml version="1.0" encoding="utf-8"?>
<ds:datastoreItem xmlns:ds="http://schemas.openxmlformats.org/officeDocument/2006/customXml" ds:itemID="{83C207B7-144E-4AF2-9A4A-5ED3A605C7AE}">
  <ds:schemaRefs>
    <ds:schemaRef ds:uri="http://schemas.microsoft.com/office/2006/metadata/longProperties"/>
  </ds:schemaRefs>
</ds:datastoreItem>
</file>

<file path=customXml/itemProps4.xml><?xml version="1.0" encoding="utf-8"?>
<ds:datastoreItem xmlns:ds="http://schemas.openxmlformats.org/officeDocument/2006/customXml" ds:itemID="{504EC9AD-7ACE-4001-A4A7-B50F39203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9DE213-FAFC-4040-9538-67224A1ED6A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LAW6014 1920</dc:title>
  <dc:subject>LAW6014</dc:subject>
  <dc:creator>Nabil Rafiq</dc:creator>
  <cp:keywords>
  </cp:keywords>
  <dc:description>
  </dc:description>
  <cp:lastModifiedBy>Stephanie Dobbin</cp:lastModifiedBy>
  <cp:revision>3</cp:revision>
  <cp:lastPrinted>2019-11-04T11:23:00Z</cp:lastPrinted>
  <dcterms:created xsi:type="dcterms:W3CDTF">2021-04-15T14:37:00Z</dcterms:created>
  <dcterms:modified xsi:type="dcterms:W3CDTF">2021-04-15T15:06:44Z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R63NPHTH4QFH-1291-1164</vt:lpwstr>
  </property>
  <property fmtid="{D5CDD505-2E9C-101B-9397-08002B2CF9AE}" pid="3" name="_dlc_DocIdItemGuid">
    <vt:lpwstr>f061faaa-0fd6-4124-8cb4-8f40ebdba4ac</vt:lpwstr>
  </property>
  <property fmtid="{D5CDD505-2E9C-101B-9397-08002B2CF9AE}" pid="4" name="_dlc_DocIdUrl">
    <vt:lpwstr>https://staffnet.stmarys.ac.uk/academic-services/Registry/exam-paper-submission/_layouts/15/DocIdRedir.aspx?ID=R63NPHTH4QFH-1291-1164, R63NPHTH4QFH-1291-1164</vt:lpwstr>
  </property>
</Properties>
</file>