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6A25" w:rsidR="000C0A32" w:rsidP="000C0A32" w:rsidRDefault="000C0A32" w14:paraId="484DB075" w14:textId="77777777">
      <w:pPr>
        <w:pStyle w:val="Title"/>
        <w:rPr>
          <w:rFonts w:ascii="Helvetica" w:hAnsi="Helvetica" w:cs="Helvetica"/>
          <w:sz w:val="40"/>
          <w:szCs w:val="40"/>
        </w:rPr>
      </w:pPr>
      <w:r w:rsidRPr="005A6A25">
        <w:rPr>
          <w:rFonts w:ascii="Helvetica" w:hAnsi="Helvetica" w:cs="Helvetica"/>
          <w:sz w:val="40"/>
          <w:szCs w:val="40"/>
        </w:rPr>
        <w:t xml:space="preserve">ST MARY’S UNIVERSITY </w:t>
      </w:r>
    </w:p>
    <w:p w:rsidRPr="005A6A25" w:rsidR="000C0A32" w:rsidP="000C0A32" w:rsidRDefault="000C0A32" w14:paraId="677756D6" w14:textId="77777777">
      <w:pPr>
        <w:pStyle w:val="Subtitle"/>
        <w:rPr>
          <w:rFonts w:cs="Helvetica"/>
          <w:sz w:val="36"/>
          <w:szCs w:val="36"/>
        </w:rPr>
      </w:pPr>
      <w:r w:rsidRPr="005A6A25">
        <w:rPr>
          <w:rFonts w:cs="Helvetica"/>
          <w:sz w:val="36"/>
          <w:szCs w:val="36"/>
        </w:rPr>
        <w:t>TWICKENHAM, LONDON</w:t>
      </w:r>
    </w:p>
    <w:p w:rsidR="000C0A32" w:rsidP="000C0A32" w:rsidRDefault="000C0A32" w14:paraId="1D11BC93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5A6A25">
        <w:rPr>
          <w:rFonts w:ascii="Helvetica" w:hAnsi="Helvetica" w:cs="Helvetica"/>
          <w:sz w:val="23"/>
          <w:szCs w:val="23"/>
        </w:rPr>
        <w:t xml:space="preserve">BA/BA (ITT)/BSc Degree Examination students registered for </w:t>
      </w:r>
    </w:p>
    <w:p w:rsidR="000C0A32" w:rsidP="000C0A32" w:rsidRDefault="000C0A32" w14:paraId="684B43E1" w14:textId="0DAC10EB">
      <w:pPr>
        <w:spacing w:after="0" w:line="240" w:lineRule="auto"/>
        <w:jc w:val="center"/>
        <w:rPr>
          <w:rFonts w:ascii="Helvetica" w:hAnsi="Helvetica" w:cs="Helvetica"/>
          <w:b/>
          <w:sz w:val="23"/>
          <w:szCs w:val="23"/>
        </w:rPr>
      </w:pPr>
      <w:r w:rsidRPr="005A6A25"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5A6A25" w:rsidR="000C0A32" w:rsidP="000C0A32" w:rsidRDefault="000C0A32" w14:paraId="3F8CDAE2" w14:textId="77777777">
      <w:pPr>
        <w:spacing w:after="0" w:line="240" w:lineRule="auto"/>
        <w:jc w:val="center"/>
        <w:rPr>
          <w:rFonts w:ascii="Helvetica" w:hAnsi="Helvetica" w:cs="Helvetica"/>
          <w:b/>
          <w:sz w:val="23"/>
          <w:szCs w:val="23"/>
        </w:rPr>
      </w:pPr>
    </w:p>
    <w:p w:rsidR="000C0A32" w:rsidP="000C0A32" w:rsidRDefault="000B0654" w14:paraId="158E2D3C" w14:textId="2572993B">
      <w:pPr>
        <w:spacing w:after="0" w:line="240" w:lineRule="auto"/>
        <w:rPr>
          <w:rFonts w:ascii="Helvetica" w:hAnsi="Helvetica" w:cs="Arial"/>
          <w:b/>
        </w:rPr>
      </w:pPr>
      <w:r w:rsidRPr="000C0A32">
        <w:rPr>
          <w:rFonts w:ascii="Helvetica" w:hAnsi="Helvetica" w:cs="Arial"/>
          <w:bCs/>
        </w:rPr>
        <w:t>Title:</w:t>
      </w:r>
      <w:r w:rsidRPr="000C0A32">
        <w:rPr>
          <w:rFonts w:ascii="Helvetica" w:hAnsi="Helvetica" w:cs="Arial"/>
        </w:rPr>
        <w:t xml:space="preserve"> </w:t>
      </w:r>
      <w:r w:rsidR="00627569">
        <w:rPr>
          <w:rFonts w:ascii="Helvetica" w:hAnsi="Helvetica" w:cs="Arial"/>
        </w:rPr>
        <w:tab/>
      </w:r>
      <w:r w:rsidRPr="000C0A32" w:rsidR="00BE3D86">
        <w:rPr>
          <w:rFonts w:ascii="Helvetica" w:hAnsi="Helvetica" w:cs="Arial"/>
          <w:b/>
        </w:rPr>
        <w:t>Financial Markets and Institutions</w:t>
      </w:r>
    </w:p>
    <w:p w:rsidRPr="000C0A32" w:rsidR="00521A1E" w:rsidP="000C0A32" w:rsidRDefault="00521A1E" w14:paraId="386D2B00" w14:textId="77777777">
      <w:pPr>
        <w:spacing w:after="0" w:line="240" w:lineRule="auto"/>
        <w:rPr>
          <w:rFonts w:ascii="Helvetica" w:hAnsi="Helvetica" w:cs="Arial"/>
          <w:bCs/>
        </w:rPr>
      </w:pPr>
    </w:p>
    <w:p w:rsidR="00521A1E" w:rsidP="000C0A32" w:rsidRDefault="000C0A32" w14:paraId="52664129" w14:textId="77777777">
      <w:pPr>
        <w:spacing w:after="0" w:line="240" w:lineRule="auto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Cs/>
        </w:rPr>
        <w:t xml:space="preserve">Code: </w:t>
      </w:r>
      <w:r w:rsidR="00627569">
        <w:rPr>
          <w:rFonts w:ascii="Helvetica" w:hAnsi="Helvetica" w:cs="Arial"/>
          <w:bCs/>
        </w:rPr>
        <w:tab/>
      </w:r>
      <w:r w:rsidRPr="000C0A32" w:rsidR="000B0654">
        <w:rPr>
          <w:rFonts w:ascii="Helvetica" w:hAnsi="Helvetica" w:cs="Arial"/>
          <w:b/>
          <w:bCs/>
        </w:rPr>
        <w:t>MG</w:t>
      </w:r>
      <w:r w:rsidRPr="000C0A32" w:rsidR="00655AE6">
        <w:rPr>
          <w:rFonts w:ascii="Helvetica" w:hAnsi="Helvetica" w:cs="Arial"/>
          <w:b/>
          <w:bCs/>
        </w:rPr>
        <w:t>T</w:t>
      </w:r>
      <w:r w:rsidRPr="000C0A32" w:rsidR="00BE3D86">
        <w:rPr>
          <w:rFonts w:ascii="Helvetica" w:hAnsi="Helvetica" w:cs="Arial"/>
          <w:b/>
          <w:bCs/>
        </w:rPr>
        <w:t>6019</w:t>
      </w:r>
    </w:p>
    <w:p w:rsidRPr="000C0A32" w:rsidR="000B0654" w:rsidP="000C0A32" w:rsidRDefault="000B0654" w14:paraId="221D7004" w14:textId="509DD7A2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  <w:bCs/>
        </w:rPr>
        <w:t>Semester:</w:t>
      </w:r>
      <w:r w:rsidRPr="000C0A32">
        <w:rPr>
          <w:rFonts w:ascii="Helvetica" w:hAnsi="Helvetica" w:cs="Arial"/>
        </w:rPr>
        <w:t xml:space="preserve"> </w:t>
      </w:r>
      <w:r w:rsidRPr="000C0A32" w:rsidR="006336B1">
        <w:rPr>
          <w:rFonts w:ascii="Helvetica" w:hAnsi="Helvetica" w:cs="Arial"/>
          <w:b/>
        </w:rPr>
        <w:t>One</w:t>
      </w:r>
    </w:p>
    <w:p w:rsidR="000C0A32" w:rsidP="000C0A32" w:rsidRDefault="000C0A32" w14:paraId="2CA112BD" w14:textId="77777777">
      <w:pPr>
        <w:spacing w:after="0" w:line="240" w:lineRule="auto"/>
        <w:rPr>
          <w:rFonts w:ascii="Helvetica" w:hAnsi="Helvetica" w:cs="Arial"/>
          <w:bCs/>
        </w:rPr>
      </w:pPr>
    </w:p>
    <w:p w:rsidR="00521A1E" w:rsidP="000C0A32" w:rsidRDefault="000B0654" w14:paraId="40748CDC" w14:textId="77777777">
      <w:pPr>
        <w:spacing w:after="0" w:line="240" w:lineRule="auto"/>
        <w:rPr>
          <w:rFonts w:ascii="Helvetica" w:hAnsi="Helvetica" w:cs="Arial"/>
          <w:b/>
          <w:bCs/>
        </w:rPr>
      </w:pPr>
      <w:r w:rsidRPr="000C0A32">
        <w:rPr>
          <w:rFonts w:ascii="Helvetica" w:hAnsi="Helvetica" w:cs="Arial"/>
          <w:bCs/>
        </w:rPr>
        <w:t xml:space="preserve">Date: </w:t>
      </w:r>
      <w:r w:rsidR="00627569">
        <w:rPr>
          <w:rFonts w:ascii="Helvetica" w:hAnsi="Helvetica" w:cs="Arial"/>
          <w:bCs/>
        </w:rPr>
        <w:tab/>
      </w:r>
      <w:r w:rsidRPr="00627569" w:rsidR="00627569">
        <w:rPr>
          <w:rFonts w:ascii="Helvetica" w:hAnsi="Helvetica" w:cs="Arial"/>
          <w:b/>
          <w:bCs/>
        </w:rPr>
        <w:t>9</w:t>
      </w:r>
      <w:r w:rsidRPr="00627569" w:rsidR="00627569">
        <w:rPr>
          <w:rFonts w:ascii="Helvetica" w:hAnsi="Helvetica" w:cs="Arial"/>
          <w:bCs/>
          <w:vertAlign w:val="superscript"/>
        </w:rPr>
        <w:t>th</w:t>
      </w:r>
      <w:r w:rsidR="00627569">
        <w:rPr>
          <w:rFonts w:ascii="Helvetica" w:hAnsi="Helvetica" w:cs="Arial"/>
          <w:bCs/>
        </w:rPr>
        <w:t xml:space="preserve"> </w:t>
      </w:r>
      <w:r w:rsidR="00627569">
        <w:rPr>
          <w:rFonts w:ascii="Helvetica" w:hAnsi="Helvetica" w:cs="Arial"/>
          <w:b/>
          <w:bCs/>
        </w:rPr>
        <w:t>January,</w:t>
      </w:r>
      <w:r w:rsidR="00E36937">
        <w:rPr>
          <w:rFonts w:ascii="Helvetica" w:hAnsi="Helvetica" w:cs="Arial"/>
          <w:b/>
          <w:bCs/>
        </w:rPr>
        <w:t xml:space="preserve"> 2</w:t>
      </w:r>
      <w:r w:rsidRPr="000C0A32" w:rsidR="00037B3C">
        <w:rPr>
          <w:rFonts w:ascii="Helvetica" w:hAnsi="Helvetica" w:cs="Arial"/>
          <w:b/>
          <w:bCs/>
        </w:rPr>
        <w:t>020</w:t>
      </w:r>
    </w:p>
    <w:p w:rsidR="000C0A32" w:rsidP="000C0A32" w:rsidRDefault="0092400B" w14:paraId="1659161A" w14:textId="724E49DD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  <w:bCs/>
        </w:rPr>
        <w:t>T</w:t>
      </w:r>
      <w:r w:rsidRPr="000C0A32" w:rsidR="000B0654">
        <w:rPr>
          <w:rFonts w:ascii="Helvetica" w:hAnsi="Helvetica" w:cs="Arial"/>
          <w:bCs/>
        </w:rPr>
        <w:t>ime:</w:t>
      </w:r>
      <w:r w:rsidRPr="000C0A32" w:rsidR="000B0654">
        <w:rPr>
          <w:rFonts w:ascii="Helvetica" w:hAnsi="Helvetica" w:cs="Arial"/>
        </w:rPr>
        <w:t xml:space="preserve"> </w:t>
      </w:r>
      <w:r w:rsidRPr="00E36937" w:rsidR="00E36937">
        <w:rPr>
          <w:rFonts w:ascii="Helvetica" w:hAnsi="Helvetica" w:cs="Arial"/>
          <w:b/>
        </w:rPr>
        <w:t>9:30 – 11:30 AM</w:t>
      </w:r>
    </w:p>
    <w:p w:rsidR="000C0A32" w:rsidP="000C0A32" w:rsidRDefault="000C0A32" w14:paraId="16DCEAD4" w14:textId="77777777">
      <w:pPr>
        <w:spacing w:after="0" w:line="240" w:lineRule="auto"/>
        <w:rPr>
          <w:rFonts w:ascii="Helvetica" w:hAnsi="Helvetica" w:cs="Arial"/>
        </w:rPr>
      </w:pPr>
    </w:p>
    <w:p w:rsidR="000B0654" w:rsidP="000C0A32" w:rsidRDefault="000C0A32" w14:paraId="5E5F16DA" w14:textId="54509D58">
      <w:pPr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TIME ALLOWED: </w:t>
      </w:r>
      <w:r w:rsidRPr="000C0A32">
        <w:rPr>
          <w:rFonts w:ascii="Helvetica" w:hAnsi="Helvetica" w:cs="Arial"/>
          <w:b/>
        </w:rPr>
        <w:t>TWO</w:t>
      </w:r>
      <w:r>
        <w:rPr>
          <w:rFonts w:ascii="Helvetica" w:hAnsi="Helvetica" w:cs="Arial"/>
        </w:rPr>
        <w:t xml:space="preserve"> </w:t>
      </w:r>
      <w:r w:rsidRPr="000C0A32" w:rsidR="000B0654">
        <w:rPr>
          <w:rFonts w:ascii="Helvetica" w:hAnsi="Helvetica" w:cs="Arial"/>
        </w:rPr>
        <w:t>HOURS</w:t>
      </w:r>
    </w:p>
    <w:p w:rsidRPr="000C0A32" w:rsidR="000C0A32" w:rsidP="000C0A32" w:rsidRDefault="000C0A32" w14:paraId="33B12BC3" w14:textId="77777777">
      <w:pPr>
        <w:spacing w:after="0" w:line="240" w:lineRule="auto"/>
        <w:rPr>
          <w:rFonts w:ascii="Helvetica" w:hAnsi="Helvetica" w:cs="Arial"/>
          <w:bCs/>
        </w:rPr>
      </w:pPr>
    </w:p>
    <w:p w:rsidRPr="000C0A32" w:rsidR="000B0654" w:rsidP="000C0A32" w:rsidRDefault="00F5592B" w14:paraId="00FC9B64" w14:textId="505BCE8A">
      <w:pPr>
        <w:spacing w:after="0" w:line="240" w:lineRule="auto"/>
        <w:rPr>
          <w:rFonts w:ascii="Helvetica" w:hAnsi="Helvetica" w:cs="Arial"/>
          <w:noProof/>
        </w:rPr>
      </w:pPr>
      <w:r w:rsidRPr="000C0A32">
        <w:rPr>
          <w:rFonts w:ascii="Helvetica" w:hAnsi="Helvetica" w:cs="Arial"/>
          <w:noProof/>
        </w:rPr>
        <w:t xml:space="preserve">Section A - Please answer </w:t>
      </w:r>
      <w:r w:rsidR="00E36937">
        <w:rPr>
          <w:rFonts w:ascii="Helvetica" w:hAnsi="Helvetica" w:cs="Arial"/>
          <w:b/>
          <w:noProof/>
        </w:rPr>
        <w:t>ALL</w:t>
      </w:r>
      <w:r w:rsidRPr="000C0A32">
        <w:rPr>
          <w:rFonts w:ascii="Helvetica" w:hAnsi="Helvetica" w:cs="Arial"/>
          <w:noProof/>
        </w:rPr>
        <w:t xml:space="preserve"> questions </w:t>
      </w:r>
      <w:r w:rsidRPr="000C0A32" w:rsidR="0092400B">
        <w:rPr>
          <w:rFonts w:ascii="Helvetica" w:hAnsi="Helvetica" w:cs="Arial"/>
          <w:noProof/>
        </w:rPr>
        <w:t>(</w:t>
      </w:r>
      <w:r w:rsidRPr="000C0A32" w:rsidR="00BE3D86">
        <w:rPr>
          <w:rFonts w:ascii="Helvetica" w:hAnsi="Helvetica" w:cs="Arial"/>
          <w:noProof/>
        </w:rPr>
        <w:t>4</w:t>
      </w:r>
      <w:r w:rsidRPr="000C0A32" w:rsidR="00967369">
        <w:rPr>
          <w:rFonts w:ascii="Helvetica" w:hAnsi="Helvetica" w:cs="Arial"/>
          <w:noProof/>
        </w:rPr>
        <w:t>0</w:t>
      </w:r>
      <w:r w:rsidRPr="000C0A32" w:rsidR="000B0654">
        <w:rPr>
          <w:rFonts w:ascii="Helvetica" w:hAnsi="Helvetica" w:cs="Arial"/>
          <w:noProof/>
        </w:rPr>
        <w:t xml:space="preserve"> marks)</w:t>
      </w:r>
      <w:r w:rsidR="00E36937">
        <w:rPr>
          <w:rFonts w:ascii="Helvetica" w:hAnsi="Helvetica" w:cs="Arial"/>
          <w:noProof/>
        </w:rPr>
        <w:t>.</w:t>
      </w:r>
    </w:p>
    <w:p w:rsidR="000C0A32" w:rsidP="000C0A32" w:rsidRDefault="000C0A32" w14:paraId="71218C3E" w14:textId="77777777">
      <w:pPr>
        <w:spacing w:after="0" w:line="240" w:lineRule="auto"/>
        <w:rPr>
          <w:rFonts w:ascii="Helvetica" w:hAnsi="Helvetica" w:cs="Arial"/>
        </w:rPr>
      </w:pPr>
    </w:p>
    <w:p w:rsidRPr="000C0A32" w:rsidR="000B0654" w:rsidP="000C0A32" w:rsidRDefault="000B0654" w14:paraId="75E1F7E8" w14:textId="5B2E29DF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 xml:space="preserve">Section B - Please answer </w:t>
      </w:r>
      <w:r w:rsidR="00E36937">
        <w:rPr>
          <w:rFonts w:ascii="Helvetica" w:hAnsi="Helvetica" w:cs="Arial"/>
          <w:b/>
        </w:rPr>
        <w:t>TWO</w:t>
      </w:r>
      <w:r w:rsidRPr="000C0A32">
        <w:rPr>
          <w:rFonts w:ascii="Helvetica" w:hAnsi="Helvetica" w:cs="Arial"/>
          <w:b/>
        </w:rPr>
        <w:t xml:space="preserve"> </w:t>
      </w:r>
      <w:r w:rsidRPr="000C0A32">
        <w:rPr>
          <w:rFonts w:ascii="Helvetica" w:hAnsi="Helvetica" w:cs="Arial"/>
        </w:rPr>
        <w:t xml:space="preserve">questions </w:t>
      </w:r>
      <w:r w:rsidRPr="000C0A32" w:rsidR="0092400B">
        <w:rPr>
          <w:rFonts w:ascii="Helvetica" w:hAnsi="Helvetica" w:cs="Arial"/>
        </w:rPr>
        <w:t>(</w:t>
      </w:r>
      <w:r w:rsidRPr="000C0A32" w:rsidR="00BE3D86">
        <w:rPr>
          <w:rFonts w:ascii="Helvetica" w:hAnsi="Helvetica" w:cs="Arial"/>
        </w:rPr>
        <w:t>6</w:t>
      </w:r>
      <w:r w:rsidRPr="000C0A32" w:rsidR="00E51269">
        <w:rPr>
          <w:rFonts w:ascii="Helvetica" w:hAnsi="Helvetica" w:cs="Arial"/>
        </w:rPr>
        <w:t>0</w:t>
      </w:r>
      <w:r w:rsidR="00E36937">
        <w:rPr>
          <w:rFonts w:ascii="Helvetica" w:hAnsi="Helvetica" w:cs="Arial"/>
        </w:rPr>
        <w:t xml:space="preserve"> marks).</w:t>
      </w:r>
    </w:p>
    <w:p w:rsidR="00E36937" w:rsidP="000C0A32" w:rsidRDefault="00E36937" w14:paraId="116BFAAF" w14:textId="77777777">
      <w:pPr>
        <w:spacing w:after="0" w:line="240" w:lineRule="auto"/>
        <w:rPr>
          <w:rFonts w:ascii="Helvetica" w:hAnsi="Helvetica" w:cs="Arial"/>
          <w:b/>
          <w:u w:val="single"/>
        </w:rPr>
      </w:pPr>
    </w:p>
    <w:p w:rsidRPr="000C0A32" w:rsidR="006C3BBC" w:rsidP="00E36937" w:rsidRDefault="00F5592B" w14:paraId="3DC7B037" w14:textId="5B9B392B">
      <w:pPr>
        <w:spacing w:after="0" w:line="240" w:lineRule="auto"/>
        <w:jc w:val="center"/>
        <w:rPr>
          <w:rFonts w:ascii="Helvetica" w:hAnsi="Helvetica" w:cs="Arial"/>
          <w:b/>
          <w:u w:val="single"/>
        </w:rPr>
      </w:pPr>
      <w:r w:rsidRPr="000C0A32">
        <w:rPr>
          <w:rFonts w:ascii="Helvetica" w:hAnsi="Helvetica" w:cs="Arial"/>
          <w:b/>
          <w:u w:val="single"/>
        </w:rPr>
        <w:t>Section A</w:t>
      </w:r>
      <w:r w:rsidRPr="000C0A32">
        <w:rPr>
          <w:rFonts w:ascii="Helvetica" w:hAnsi="Helvetica" w:cs="Arial"/>
          <w:b/>
        </w:rPr>
        <w:t xml:space="preserve"> (</w:t>
      </w:r>
      <w:r w:rsidRPr="000C0A32" w:rsidR="00BE3D86">
        <w:rPr>
          <w:rFonts w:ascii="Helvetica" w:hAnsi="Helvetica" w:cs="Arial"/>
          <w:b/>
        </w:rPr>
        <w:t>4</w:t>
      </w:r>
      <w:r w:rsidRPr="000C0A32">
        <w:rPr>
          <w:rFonts w:ascii="Helvetica" w:hAnsi="Helvetica" w:cs="Arial"/>
          <w:b/>
        </w:rPr>
        <w:t>0 marks)</w:t>
      </w:r>
    </w:p>
    <w:p w:rsidR="00E36937" w:rsidP="000C0A32" w:rsidRDefault="00E36937" w14:paraId="7E68BE41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0C0A32" w:rsidR="00A25DCD" w:rsidP="000C0A32" w:rsidRDefault="006C3BBC" w14:paraId="30BFFF21" w14:textId="5C8BE8A4">
      <w:pPr>
        <w:spacing w:after="0" w:line="240" w:lineRule="auto"/>
        <w:rPr>
          <w:rFonts w:ascii="Helvetica" w:hAnsi="Helvetica" w:cs="Arial"/>
          <w:noProof/>
        </w:rPr>
      </w:pPr>
      <w:r w:rsidRPr="000C0A32">
        <w:rPr>
          <w:rFonts w:ascii="Helvetica" w:hAnsi="Helvetica" w:cs="Arial"/>
          <w:noProof/>
        </w:rPr>
        <w:t>There are 2</w:t>
      </w:r>
      <w:r w:rsidRPr="000C0A32" w:rsidR="000A09C8">
        <w:rPr>
          <w:rFonts w:ascii="Helvetica" w:hAnsi="Helvetica" w:cs="Arial"/>
          <w:noProof/>
        </w:rPr>
        <w:t>0</w:t>
      </w:r>
      <w:r w:rsidRPr="000C0A32">
        <w:rPr>
          <w:rFonts w:ascii="Helvetica" w:hAnsi="Helvetica" w:cs="Arial"/>
          <w:noProof/>
        </w:rPr>
        <w:t xml:space="preserve"> multiple-choice questions in Section A.  </w:t>
      </w:r>
      <w:r w:rsidRPr="000C0A32" w:rsidR="00A25DCD">
        <w:rPr>
          <w:rFonts w:ascii="Helvetica" w:hAnsi="Helvetica" w:cs="Arial"/>
          <w:noProof/>
        </w:rPr>
        <w:t xml:space="preserve">Please circle </w:t>
      </w:r>
      <w:r w:rsidRPr="000C0A32" w:rsidR="00033BB7">
        <w:rPr>
          <w:rFonts w:ascii="Helvetica" w:hAnsi="Helvetica" w:cs="Arial"/>
          <w:noProof/>
        </w:rPr>
        <w:t xml:space="preserve">on this exam paper </w:t>
      </w:r>
      <w:r w:rsidRPr="000C0A32" w:rsidR="00A25DCD">
        <w:rPr>
          <w:rFonts w:ascii="Helvetica" w:hAnsi="Helvetica" w:cs="Arial"/>
          <w:noProof/>
        </w:rPr>
        <w:t>the answer to each question.</w:t>
      </w:r>
      <w:r w:rsidRPr="000C0A32" w:rsidR="00C13BEC">
        <w:rPr>
          <w:rFonts w:ascii="Helvetica" w:hAnsi="Helvetica" w:cs="Arial"/>
          <w:noProof/>
        </w:rPr>
        <w:t xml:space="preserve"> </w:t>
      </w:r>
      <w:r w:rsidRPr="000C0A32" w:rsidR="00D77F92">
        <w:rPr>
          <w:rFonts w:ascii="Helvetica" w:hAnsi="Helvetica" w:cs="Arial"/>
          <w:noProof/>
          <w:color w:val="000000" w:themeColor="text1"/>
        </w:rPr>
        <w:t>Choose o</w:t>
      </w:r>
      <w:r w:rsidRPr="000C0A32" w:rsidR="00C13BEC">
        <w:rPr>
          <w:rFonts w:ascii="Helvetica" w:hAnsi="Helvetica" w:cs="Arial"/>
          <w:noProof/>
        </w:rPr>
        <w:t>ne correct answer unless stated otherwise</w:t>
      </w:r>
      <w:r w:rsidRPr="000C0A32" w:rsidR="00D77F92">
        <w:rPr>
          <w:rFonts w:ascii="Helvetica" w:hAnsi="Helvetica" w:cs="Arial"/>
          <w:noProof/>
        </w:rPr>
        <w:t>.</w:t>
      </w:r>
    </w:p>
    <w:p w:rsidR="00A2204A" w:rsidP="000C0A32" w:rsidRDefault="00A2204A" w14:paraId="789CCC06" w14:textId="0C99E415">
      <w:pPr>
        <w:spacing w:after="0" w:line="240" w:lineRule="auto"/>
        <w:rPr>
          <w:rFonts w:ascii="Helvetica" w:hAnsi="Helvetica" w:cs="Arial"/>
        </w:rPr>
      </w:pPr>
    </w:p>
    <w:p w:rsidRPr="00E36937" w:rsidR="00E36937" w:rsidP="000C0A32" w:rsidRDefault="00E36937" w14:paraId="06CFBC9E" w14:textId="5EFE1149">
      <w:pPr>
        <w:spacing w:after="0" w:line="240" w:lineRule="auto"/>
        <w:rPr>
          <w:rFonts w:ascii="Helvetica" w:hAnsi="Helvetica" w:cs="Arial"/>
          <w:b/>
        </w:rPr>
      </w:pPr>
      <w:r w:rsidRPr="00E36937">
        <w:rPr>
          <w:rFonts w:ascii="Helvetica" w:hAnsi="Helvetica" w:cs="Arial"/>
          <w:b/>
        </w:rPr>
        <w:t>Write your regnum in the space below:</w:t>
      </w:r>
    </w:p>
    <w:p w:rsidRPr="00E36937" w:rsidR="00E36937" w:rsidP="000C0A32" w:rsidRDefault="00E36937" w14:paraId="65BD197F" w14:textId="0B972B63">
      <w:pPr>
        <w:spacing w:after="0" w:line="240" w:lineRule="auto"/>
        <w:rPr>
          <w:rFonts w:ascii="Helvetica" w:hAnsi="Helvetica" w:cs="Arial"/>
          <w:b/>
        </w:rPr>
      </w:pPr>
    </w:p>
    <w:p w:rsidRPr="00E36937" w:rsidR="00E36937" w:rsidP="000C0A32" w:rsidRDefault="00E36937" w14:paraId="41682119" w14:textId="191F52DF">
      <w:pPr>
        <w:spacing w:after="0" w:line="240" w:lineRule="auto"/>
        <w:rPr>
          <w:rFonts w:ascii="Helvetica" w:hAnsi="Helvetica" w:cs="Arial"/>
          <w:b/>
          <w:sz w:val="28"/>
          <w:szCs w:val="28"/>
        </w:rPr>
      </w:pPr>
      <w:r w:rsidRPr="00E36937">
        <w:rPr>
          <w:rFonts w:ascii="Helvetica" w:hAnsi="Helvetica" w:cs="Arial"/>
          <w:b/>
          <w:sz w:val="28"/>
          <w:szCs w:val="28"/>
        </w:rPr>
        <w:t>Regnum……………………………………………</w:t>
      </w:r>
    </w:p>
    <w:p w:rsidRPr="000C0A32" w:rsidR="008B54D3" w:rsidP="000C0A32" w:rsidRDefault="008B54D3" w14:paraId="50AB63F6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36937" w:rsidR="000C5CD2" w:rsidP="00E36937" w:rsidRDefault="000C5CD2" w14:paraId="70328F5D" w14:textId="5C33D9E6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noProof/>
          <w:color w:val="FF0000"/>
        </w:rPr>
      </w:pPr>
      <w:r w:rsidRPr="00E36937">
        <w:rPr>
          <w:rFonts w:ascii="Helvetica" w:hAnsi="Helvetica" w:cs="Arial"/>
          <w:bCs/>
          <w:iCs/>
        </w:rPr>
        <w:t>An insurance premium is best described as</w:t>
      </w:r>
      <w:r w:rsidR="00E36937">
        <w:rPr>
          <w:rFonts w:ascii="Helvetica" w:hAnsi="Helvetica" w:cs="Arial"/>
          <w:bCs/>
          <w:iCs/>
        </w:rPr>
        <w:t>:</w:t>
      </w:r>
    </w:p>
    <w:p w:rsidRPr="000C0A32" w:rsidR="008B54D3" w:rsidP="000C0A32" w:rsidRDefault="008B54D3" w14:paraId="187704FD" w14:textId="77777777">
      <w:pPr>
        <w:spacing w:after="0" w:line="240" w:lineRule="auto"/>
        <w:rPr>
          <w:rFonts w:ascii="Helvetica" w:hAnsi="Helvetica" w:cs="Arial"/>
          <w:noProof/>
        </w:rPr>
      </w:pPr>
    </w:p>
    <w:p w:rsidR="00FA2219" w:rsidP="000C0A32" w:rsidRDefault="000C5CD2" w14:paraId="07AF6E5D" w14:textId="2F4BD2E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 xml:space="preserve">The excess </w:t>
      </w:r>
      <w:r w:rsidRPr="000C0A32" w:rsidR="000A71EF">
        <w:rPr>
          <w:rFonts w:ascii="Helvetica" w:hAnsi="Helvetica" w:cs="Arial"/>
        </w:rPr>
        <w:t>amount that</w:t>
      </w:r>
      <w:r w:rsidRPr="000C0A32">
        <w:rPr>
          <w:rFonts w:ascii="Helvetica" w:hAnsi="Helvetica" w:cs="Arial"/>
        </w:rPr>
        <w:t xml:space="preserve"> a customer has to pay to the insurance company in the event of a claim</w:t>
      </w:r>
      <w:r w:rsidR="00E36937">
        <w:rPr>
          <w:rFonts w:ascii="Helvetica" w:hAnsi="Helvetica" w:cs="Arial"/>
        </w:rPr>
        <w:t>.</w:t>
      </w:r>
    </w:p>
    <w:p w:rsidR="00E36937" w:rsidP="000C0A32" w:rsidRDefault="00E36937" w14:paraId="701EB2BB" w14:textId="51E4EE3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A surcharge on an insurance policy</w:t>
      </w:r>
      <w:r>
        <w:rPr>
          <w:rFonts w:ascii="Helvetica" w:hAnsi="Helvetica" w:cs="Arial"/>
        </w:rPr>
        <w:t>.</w:t>
      </w:r>
    </w:p>
    <w:p w:rsidR="00E36937" w:rsidP="000C0A32" w:rsidRDefault="00E36937" w14:paraId="299479A2" w14:textId="4E0D112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The amount an insurance company pays out in the event of a claim</w:t>
      </w:r>
      <w:r>
        <w:rPr>
          <w:rFonts w:ascii="Helvetica" w:hAnsi="Helvetica" w:cs="Arial"/>
        </w:rPr>
        <w:t>.</w:t>
      </w:r>
    </w:p>
    <w:p w:rsidRPr="000C0A32" w:rsidR="00E36937" w:rsidP="000C0A32" w:rsidRDefault="00E36937" w14:paraId="03EA3D60" w14:textId="6C4B5DA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An amount charged by an insurance company to insure against a risk</w:t>
      </w:r>
      <w:r>
        <w:rPr>
          <w:rFonts w:ascii="Helvetica" w:hAnsi="Helvetica" w:cs="Arial"/>
        </w:rPr>
        <w:t>.</w:t>
      </w:r>
    </w:p>
    <w:p w:rsidR="00E36937" w:rsidP="00E36937" w:rsidRDefault="00E36937" w14:paraId="118A19CE" w14:textId="2E613AE0">
      <w:pPr>
        <w:spacing w:after="0" w:line="240" w:lineRule="auto"/>
        <w:rPr>
          <w:rFonts w:ascii="Helvetica" w:hAnsi="Helvetica" w:cs="Arial"/>
          <w:b/>
        </w:rPr>
      </w:pPr>
    </w:p>
    <w:p w:rsidRPr="00E36937" w:rsidR="00A2204A" w:rsidP="00E36937" w:rsidRDefault="00A2204A" w14:paraId="671095E4" w14:textId="0E944231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iCs/>
        </w:rPr>
      </w:pPr>
      <w:r w:rsidRPr="00E36937">
        <w:rPr>
          <w:rFonts w:ascii="Helvetica" w:hAnsi="Helvetica" w:cs="Arial"/>
          <w:bCs/>
          <w:iCs/>
        </w:rPr>
        <w:t>Which one of the following best describes Libor?</w:t>
      </w:r>
    </w:p>
    <w:p w:rsidRPr="000C0A32" w:rsidR="00A2204A" w:rsidP="000C0A32" w:rsidRDefault="00A2204A" w14:paraId="0724A159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="00A2204A" w:rsidP="00E36937" w:rsidRDefault="00A2204A" w14:paraId="7A99C6A6" w14:textId="6721CE43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Libor is a benchmark interest rate set by surveying a panel of top banks in London each day, asking what rate they have to pay to borrow for various loan periods</w:t>
      </w:r>
      <w:r w:rsidR="00E36937">
        <w:rPr>
          <w:rFonts w:ascii="Helvetica" w:hAnsi="Helvetica" w:cs="Arial"/>
        </w:rPr>
        <w:t>.</w:t>
      </w:r>
    </w:p>
    <w:p w:rsidR="00A2204A" w:rsidP="000C0A32" w:rsidRDefault="00A2204A" w14:paraId="7866CFED" w14:textId="391DDE1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Libor is used by the Federal Reserve to set interest rates in the US</w:t>
      </w:r>
      <w:r w:rsidR="00E36937">
        <w:rPr>
          <w:rFonts w:ascii="Helvetica" w:hAnsi="Helvetica" w:cs="Arial"/>
        </w:rPr>
        <w:t>.</w:t>
      </w:r>
    </w:p>
    <w:p w:rsidR="00A2204A" w:rsidP="000C0A32" w:rsidRDefault="00A2204A" w14:paraId="1B43C098" w14:textId="3E9865A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Libor is the central bank’s base rate</w:t>
      </w:r>
      <w:r w:rsidR="00E36937">
        <w:rPr>
          <w:rFonts w:ascii="Helvetica" w:hAnsi="Helvetica" w:cs="Arial"/>
        </w:rPr>
        <w:t>.</w:t>
      </w:r>
    </w:p>
    <w:p w:rsidRPr="000C0A32" w:rsidR="00A2204A" w:rsidP="000C0A32" w:rsidRDefault="00A2204A" w14:paraId="52B77EFC" w14:textId="057F2304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Libor is an interest rate used in foreign exchange transactions</w:t>
      </w:r>
      <w:r w:rsidR="00E36937">
        <w:rPr>
          <w:rFonts w:ascii="Helvetica" w:hAnsi="Helvetica" w:cs="Arial"/>
        </w:rPr>
        <w:t>.</w:t>
      </w:r>
    </w:p>
    <w:p w:rsidR="00E36937" w:rsidRDefault="00E36937" w14:paraId="374B73CE" w14:textId="7ABCBF8B">
      <w:pPr>
        <w:rPr>
          <w:rFonts w:ascii="Helvetica" w:hAnsi="Helvetica" w:cs="Arial"/>
        </w:rPr>
      </w:pPr>
      <w:r>
        <w:rPr>
          <w:rFonts w:ascii="Helvetica" w:hAnsi="Helvetica" w:cs="Arial"/>
        </w:rPr>
        <w:br w:type="page"/>
      </w:r>
    </w:p>
    <w:p w:rsidRPr="000C0A32" w:rsidR="00A2204A" w:rsidP="000C0A32" w:rsidRDefault="00A2204A" w14:paraId="360D2352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36937" w:rsidR="008C11A0" w:rsidP="00E36937" w:rsidRDefault="008C11A0" w14:paraId="18FA0EF3" w14:textId="7DDD577C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</w:rPr>
      </w:pPr>
      <w:r w:rsidRPr="00E36937">
        <w:rPr>
          <w:rFonts w:ascii="Helvetica" w:hAnsi="Helvetica" w:cs="Arial"/>
          <w:bCs/>
          <w:iCs/>
        </w:rPr>
        <w:t xml:space="preserve">Which </w:t>
      </w:r>
      <w:r w:rsidRPr="00E36937" w:rsidR="00186090">
        <w:rPr>
          <w:rFonts w:ascii="Helvetica" w:hAnsi="Helvetica" w:cs="Arial"/>
          <w:bCs/>
          <w:iCs/>
        </w:rPr>
        <w:t xml:space="preserve">one </w:t>
      </w:r>
      <w:r w:rsidRPr="00E36937">
        <w:rPr>
          <w:rFonts w:ascii="Helvetica" w:hAnsi="Helvetica" w:cs="Arial"/>
          <w:bCs/>
          <w:iCs/>
        </w:rPr>
        <w:t xml:space="preserve">of the following </w:t>
      </w:r>
      <w:r w:rsidRPr="00E36937" w:rsidR="00186090">
        <w:rPr>
          <w:rFonts w:ascii="Helvetica" w:hAnsi="Helvetica" w:cs="Arial"/>
          <w:bCs/>
          <w:iCs/>
        </w:rPr>
        <w:t>is</w:t>
      </w:r>
      <w:r w:rsidRPr="00E36937">
        <w:rPr>
          <w:rFonts w:ascii="Helvetica" w:hAnsi="Helvetica" w:cs="Arial"/>
          <w:bCs/>
          <w:iCs/>
        </w:rPr>
        <w:t xml:space="preserve"> </w:t>
      </w:r>
      <w:r w:rsidRPr="00E36937" w:rsidR="00186090">
        <w:rPr>
          <w:rFonts w:ascii="Helvetica" w:hAnsi="Helvetica" w:cs="Arial"/>
          <w:bCs/>
          <w:iCs/>
        </w:rPr>
        <w:t xml:space="preserve">a </w:t>
      </w:r>
      <w:r w:rsidRPr="00E36937">
        <w:rPr>
          <w:rFonts w:ascii="Helvetica" w:hAnsi="Helvetica" w:cs="Arial"/>
          <w:bCs/>
          <w:iCs/>
        </w:rPr>
        <w:t>true statement about equities?</w:t>
      </w:r>
    </w:p>
    <w:p w:rsidRPr="00E36937" w:rsidR="00A20EB9" w:rsidP="000C0A32" w:rsidRDefault="00A20EB9" w14:paraId="23AD240B" w14:textId="1271208A">
      <w:pPr>
        <w:spacing w:after="0" w:line="240" w:lineRule="auto"/>
        <w:jc w:val="both"/>
        <w:rPr>
          <w:rFonts w:ascii="Helvetica" w:hAnsi="Helvetica" w:cs="Arial"/>
          <w:color w:val="FF0000"/>
        </w:rPr>
      </w:pPr>
    </w:p>
    <w:p w:rsidR="00186090" w:rsidP="000C0A32" w:rsidRDefault="00186090" w14:paraId="63102847" w14:textId="7A460B4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Equities represent a share in the ownership of a company</w:t>
      </w:r>
      <w:r w:rsidR="00E36937">
        <w:rPr>
          <w:rFonts w:ascii="Helvetica" w:hAnsi="Helvetica" w:cs="Arial"/>
        </w:rPr>
        <w:t>.</w:t>
      </w:r>
    </w:p>
    <w:p w:rsidR="00186090" w:rsidP="000C0A32" w:rsidRDefault="00186090" w14:paraId="00050067" w14:textId="1E7794B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Limited companies are owned by their directors</w:t>
      </w:r>
      <w:r w:rsidR="00E36937">
        <w:rPr>
          <w:rFonts w:ascii="Helvetica" w:hAnsi="Helvetica" w:cs="Arial"/>
        </w:rPr>
        <w:t>.</w:t>
      </w:r>
    </w:p>
    <w:p w:rsidRPr="00E36937" w:rsidR="00A2204A" w:rsidP="00574BC2" w:rsidRDefault="00186090" w14:paraId="03C53F6C" w14:textId="7EDBB03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Equities mea</w:t>
      </w:r>
      <w:r w:rsidRPr="00E36937" w:rsidR="00E36937">
        <w:rPr>
          <w:rFonts w:ascii="Helvetica" w:hAnsi="Helvetica" w:cs="Arial"/>
        </w:rPr>
        <w:t>ns everyone owns an equal share</w:t>
      </w:r>
      <w:r w:rsidR="00E36937">
        <w:rPr>
          <w:rFonts w:ascii="Helvetica" w:hAnsi="Helvetica" w:cs="Arial"/>
        </w:rPr>
        <w:t xml:space="preserve"> </w:t>
      </w:r>
      <w:r w:rsidRPr="00E36937">
        <w:rPr>
          <w:rFonts w:ascii="Helvetica" w:hAnsi="Helvetica" w:cs="Arial"/>
        </w:rPr>
        <w:t>in a company</w:t>
      </w:r>
      <w:r w:rsidR="00E36937">
        <w:rPr>
          <w:rFonts w:ascii="Helvetica" w:hAnsi="Helvetica" w:cs="Arial"/>
        </w:rPr>
        <w:t>.</w:t>
      </w:r>
    </w:p>
    <w:p w:rsidRPr="00E36937" w:rsidR="008B54D3" w:rsidP="000C0A32" w:rsidRDefault="00186090" w14:paraId="444C7B7C" w14:textId="373169D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Individuals own most shares in stock market listed companies</w:t>
      </w:r>
      <w:r w:rsidR="00E36937">
        <w:rPr>
          <w:rFonts w:ascii="Helvetica" w:hAnsi="Helvetica" w:cs="Arial"/>
        </w:rPr>
        <w:t>.</w:t>
      </w:r>
    </w:p>
    <w:p w:rsidRPr="00E36937" w:rsidR="00A2204A" w:rsidP="000C0A32" w:rsidRDefault="00A2204A" w14:paraId="2E15CC7F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36937" w:rsidR="00A2204A" w:rsidP="00E36937" w:rsidRDefault="00A2204A" w14:paraId="1A6469DB" w14:textId="757D405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iCs/>
        </w:rPr>
      </w:pPr>
      <w:r w:rsidRPr="00E36937">
        <w:rPr>
          <w:rFonts w:ascii="Helvetica" w:hAnsi="Helvetica" w:cs="Arial"/>
          <w:iCs/>
        </w:rPr>
        <w:t>Which of the following is not an essential function of a bank?</w:t>
      </w:r>
    </w:p>
    <w:p w:rsidRPr="00E36937" w:rsidR="00A2204A" w:rsidP="000C0A32" w:rsidRDefault="00A2204A" w14:paraId="474551D7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36937" w:rsidR="00A2204A" w:rsidP="000C0A32" w:rsidRDefault="00A2204A" w14:paraId="1C7981D1" w14:textId="12AB56CE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Taking deposits</w:t>
      </w:r>
    </w:p>
    <w:p w:rsidRPr="00E36937" w:rsidR="00A2204A" w:rsidP="000C0A32" w:rsidRDefault="00A2204A" w14:paraId="3A387E92" w14:textId="22B342FA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Enabling people to make payments</w:t>
      </w:r>
    </w:p>
    <w:p w:rsidRPr="00E36937" w:rsidR="002B3695" w:rsidP="000C0A32" w:rsidRDefault="00A2204A" w14:paraId="51CC2260" w14:textId="5FA0C8CB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Trading in bonds for customer</w:t>
      </w:r>
      <w:r w:rsidRPr="00E36937" w:rsidR="00D77F92">
        <w:rPr>
          <w:rFonts w:ascii="Helvetica" w:hAnsi="Helvetica" w:cs="Arial"/>
          <w:color w:val="000000" w:themeColor="text1"/>
        </w:rPr>
        <w:t xml:space="preserve">s </w:t>
      </w:r>
    </w:p>
    <w:p w:rsidRPr="00E36937" w:rsidR="00EC2C76" w:rsidP="000C0A32" w:rsidRDefault="002B3695" w14:paraId="3E931CEC" w14:textId="62D55B62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 w:cs="Arial"/>
        </w:rPr>
      </w:pPr>
      <w:r w:rsidRPr="00E36937">
        <w:rPr>
          <w:rFonts w:ascii="Helvetica" w:hAnsi="Helvetica" w:cs="Arial"/>
        </w:rPr>
        <w:t>Providing loans</w:t>
      </w:r>
    </w:p>
    <w:p w:rsidRPr="00E36937" w:rsidR="00A2204A" w:rsidP="000C0A32" w:rsidRDefault="00A2204A" w14:paraId="553E5B2C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521A1E" w:rsidR="00521A1E" w:rsidP="00A33227" w:rsidRDefault="002B3695" w14:paraId="43BDE167" w14:textId="77777777">
      <w:pPr>
        <w:pStyle w:val="Default"/>
        <w:numPr>
          <w:ilvl w:val="0"/>
          <w:numId w:val="38"/>
        </w:numPr>
        <w:ind w:left="567" w:hanging="567"/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521A1E">
        <w:rPr>
          <w:rFonts w:ascii="Helvetica" w:hAnsi="Helvetica" w:cs="Arial"/>
          <w:bCs/>
          <w:iCs/>
          <w:sz w:val="22"/>
          <w:szCs w:val="22"/>
          <w:lang w:val="en-GB"/>
        </w:rPr>
        <w:t>Which one of the following cities is among the world’s top 20 financial centres?</w:t>
      </w:r>
    </w:p>
    <w:p w:rsidRPr="00521A1E" w:rsidR="000F112C" w:rsidP="00521A1E" w:rsidRDefault="000F112C" w14:paraId="425D3CB9" w14:textId="62CDE185">
      <w:pPr>
        <w:pStyle w:val="Default"/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</w:p>
    <w:p w:rsidRPr="00E36937" w:rsidR="00006CFE" w:rsidP="000C0A32" w:rsidRDefault="002B3695" w14:paraId="0DEF5F0D" w14:textId="4912A0FD">
      <w:pPr>
        <w:pStyle w:val="Default"/>
        <w:numPr>
          <w:ilvl w:val="0"/>
          <w:numId w:val="19"/>
        </w:numPr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E36937">
        <w:rPr>
          <w:rFonts w:ascii="Helvetica" w:hAnsi="Helvetica" w:cs="Arial"/>
          <w:color w:val="000000" w:themeColor="text1"/>
          <w:sz w:val="22"/>
          <w:szCs w:val="22"/>
          <w:lang w:val="en-GB"/>
        </w:rPr>
        <w:t>Johannesburg</w:t>
      </w:r>
      <w:r w:rsidRPr="00E36937" w:rsidR="00006CFE">
        <w:rPr>
          <w:rFonts w:ascii="Helvetica" w:hAnsi="Helvetica" w:cs="Arial"/>
          <w:sz w:val="22"/>
          <w:szCs w:val="22"/>
          <w:lang w:val="en-GB"/>
        </w:rPr>
        <w:t xml:space="preserve"> </w:t>
      </w:r>
    </w:p>
    <w:p w:rsidRPr="00E36937" w:rsidR="002B3695" w:rsidP="000C0A32" w:rsidRDefault="002B3695" w14:paraId="2A8262D8" w14:textId="63C9EEF2">
      <w:pPr>
        <w:pStyle w:val="Default"/>
        <w:numPr>
          <w:ilvl w:val="0"/>
          <w:numId w:val="19"/>
        </w:numPr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E36937">
        <w:rPr>
          <w:rFonts w:ascii="Helvetica" w:hAnsi="Helvetica" w:cs="Arial"/>
          <w:color w:val="000000" w:themeColor="text1"/>
          <w:sz w:val="22"/>
          <w:szCs w:val="22"/>
          <w:lang w:val="en-GB"/>
        </w:rPr>
        <w:t>Vancouver</w:t>
      </w:r>
    </w:p>
    <w:p w:rsidRPr="00E36937" w:rsidR="008B54D3" w:rsidP="000C0A32" w:rsidRDefault="002B3695" w14:paraId="577EBB7E" w14:textId="78199102">
      <w:pPr>
        <w:pStyle w:val="Default"/>
        <w:numPr>
          <w:ilvl w:val="0"/>
          <w:numId w:val="19"/>
        </w:numPr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E36937">
        <w:rPr>
          <w:rFonts w:ascii="Helvetica" w:hAnsi="Helvetica" w:cs="Arial"/>
          <w:color w:val="000000" w:themeColor="text1"/>
          <w:sz w:val="22"/>
          <w:szCs w:val="22"/>
          <w:lang w:val="en-GB"/>
        </w:rPr>
        <w:t>Manchester</w:t>
      </w:r>
    </w:p>
    <w:p w:rsidRPr="00E36937" w:rsidR="002B3695" w:rsidP="000C0A32" w:rsidRDefault="002B3695" w14:paraId="3CF8BAEE" w14:textId="77777777">
      <w:pPr>
        <w:pStyle w:val="Default"/>
        <w:numPr>
          <w:ilvl w:val="0"/>
          <w:numId w:val="19"/>
        </w:numPr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E36937">
        <w:rPr>
          <w:rFonts w:ascii="Helvetica" w:hAnsi="Helvetica" w:cs="Arial"/>
          <w:color w:val="000000" w:themeColor="text1"/>
          <w:sz w:val="22"/>
          <w:szCs w:val="22"/>
          <w:lang w:val="en-GB"/>
        </w:rPr>
        <w:t>Moscow</w:t>
      </w:r>
    </w:p>
    <w:p w:rsidRPr="00E36937" w:rsidR="002B3695" w:rsidP="000C0A32" w:rsidRDefault="002B3695" w14:paraId="2D280930" w14:textId="26263DEB">
      <w:pPr>
        <w:pStyle w:val="Default"/>
        <w:numPr>
          <w:ilvl w:val="0"/>
          <w:numId w:val="19"/>
        </w:numPr>
        <w:rPr>
          <w:rFonts w:ascii="Helvetica" w:hAnsi="Helvetica" w:cs="Arial"/>
          <w:color w:val="000000" w:themeColor="text1"/>
          <w:sz w:val="22"/>
          <w:szCs w:val="22"/>
          <w:lang w:val="en-GB"/>
        </w:rPr>
      </w:pPr>
      <w:r w:rsidRPr="00E36937">
        <w:rPr>
          <w:rFonts w:ascii="Helvetica" w:hAnsi="Helvetica" w:cs="Arial"/>
          <w:color w:val="000000" w:themeColor="text1"/>
          <w:sz w:val="22"/>
          <w:szCs w:val="22"/>
          <w:lang w:val="en-GB"/>
        </w:rPr>
        <w:t>Zurich</w:t>
      </w:r>
    </w:p>
    <w:p w:rsidRPr="00E36937" w:rsidR="00370E21" w:rsidP="000C0A32" w:rsidRDefault="00370E21" w14:paraId="3F68F1C9" w14:textId="77777777">
      <w:pPr>
        <w:spacing w:after="0" w:line="240" w:lineRule="auto"/>
        <w:rPr>
          <w:rFonts w:ascii="Helvetica" w:hAnsi="Helvetica" w:cs="Arial"/>
          <w:noProof/>
        </w:rPr>
      </w:pPr>
    </w:p>
    <w:p w:rsidR="008D1DF3" w:rsidP="00457C76" w:rsidRDefault="002B3695" w14:paraId="3D95B8D0" w14:textId="4064BB9A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noProof/>
        </w:rPr>
      </w:pPr>
      <w:r w:rsidRPr="00457C76">
        <w:rPr>
          <w:rFonts w:ascii="Helvetica" w:hAnsi="Helvetica" w:cs="Arial"/>
          <w:bCs/>
          <w:iCs/>
          <w:noProof/>
        </w:rPr>
        <w:t>Which two of the following are true about fx markets</w:t>
      </w:r>
      <w:r w:rsidRPr="00457C76">
        <w:rPr>
          <w:rFonts w:ascii="Helvetica" w:hAnsi="Helvetica" w:cs="Arial"/>
          <w:bCs/>
          <w:noProof/>
        </w:rPr>
        <w:t>?</w:t>
      </w:r>
    </w:p>
    <w:p w:rsidRPr="00457C76" w:rsidR="00457C76" w:rsidP="00457C76" w:rsidRDefault="00457C76" w14:paraId="737DD6B6" w14:textId="77777777">
      <w:pPr>
        <w:pStyle w:val="ListParagraph"/>
        <w:spacing w:after="0" w:line="240" w:lineRule="auto"/>
        <w:ind w:left="567"/>
        <w:rPr>
          <w:rFonts w:ascii="Helvetica" w:hAnsi="Helvetica" w:cs="Arial"/>
          <w:bCs/>
          <w:noProof/>
        </w:rPr>
      </w:pPr>
    </w:p>
    <w:p w:rsidRPr="00E36937" w:rsidR="003E5E62" w:rsidP="000C0A32" w:rsidRDefault="002B3695" w14:paraId="2B659940" w14:textId="20FA9039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Forward markets mean that currency will be exchanged at a date in the future at a rate agreed no</w:t>
      </w:r>
      <w:r w:rsidRPr="00E36937" w:rsidR="003E5E62">
        <w:rPr>
          <w:rFonts w:ascii="Helvetica" w:hAnsi="Helvetica" w:cs="Arial"/>
          <w:noProof/>
        </w:rPr>
        <w:t>w</w:t>
      </w:r>
      <w:r w:rsidR="00457C76">
        <w:rPr>
          <w:rFonts w:ascii="Helvetica" w:hAnsi="Helvetica" w:cs="Arial"/>
          <w:noProof/>
        </w:rPr>
        <w:t>.</w:t>
      </w:r>
    </w:p>
    <w:p w:rsidRPr="00E36937" w:rsidR="003E5E62" w:rsidP="000C0A32" w:rsidRDefault="002B3695" w14:paraId="085389AF" w14:textId="2A4969A1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Currencies from many countries are exchanged in foreign exchange markets</w:t>
      </w:r>
      <w:r w:rsidR="00457C76">
        <w:rPr>
          <w:rFonts w:ascii="Helvetica" w:hAnsi="Helvetica" w:cs="Arial"/>
          <w:noProof/>
        </w:rPr>
        <w:t>.</w:t>
      </w:r>
    </w:p>
    <w:p w:rsidRPr="00E36937" w:rsidR="003E5E62" w:rsidP="000C0A32" w:rsidRDefault="003E5E62" w14:paraId="21DB2ABE" w14:textId="0A3BD7D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Spot markets mean that transactions are carried out one month after the deal</w:t>
      </w:r>
      <w:r w:rsidR="00457C76">
        <w:rPr>
          <w:rFonts w:ascii="Helvetica" w:hAnsi="Helvetica" w:cs="Arial"/>
          <w:noProof/>
        </w:rPr>
        <w:t>.</w:t>
      </w:r>
    </w:p>
    <w:p w:rsidRPr="00E36937" w:rsidR="00370E21" w:rsidP="000C0A32" w:rsidRDefault="002B3695" w14:paraId="6AB5D412" w14:textId="1ABE530B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Foreign exchange markets are places where importers and exporters exchange goods</w:t>
      </w:r>
      <w:r w:rsidR="00457C76">
        <w:rPr>
          <w:rFonts w:ascii="Helvetica" w:hAnsi="Helvetica" w:cs="Arial"/>
          <w:noProof/>
        </w:rPr>
        <w:t>.</w:t>
      </w:r>
    </w:p>
    <w:p w:rsidRPr="00E36937" w:rsidR="00370E21" w:rsidP="000C0A32" w:rsidRDefault="00370E21" w14:paraId="11E5819B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457C76" w:rsidR="002B3695" w:rsidP="00457C76" w:rsidRDefault="002B3695" w14:paraId="41D622B0" w14:textId="6AB2C4D1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iCs/>
          <w:noProof/>
        </w:rPr>
      </w:pPr>
      <w:r w:rsidRPr="00457C76">
        <w:rPr>
          <w:rFonts w:ascii="Helvetica" w:hAnsi="Helvetica" w:cs="Arial"/>
          <w:bCs/>
          <w:iCs/>
          <w:noProof/>
        </w:rPr>
        <w:t>Which one of the following is incorrect?</w:t>
      </w:r>
    </w:p>
    <w:p w:rsidRPr="00457C76" w:rsidR="00457C76" w:rsidP="00457C76" w:rsidRDefault="00457C76" w14:paraId="67357485" w14:textId="77777777">
      <w:pPr>
        <w:pStyle w:val="ListParagraph"/>
        <w:spacing w:after="0" w:line="240" w:lineRule="auto"/>
        <w:rPr>
          <w:rFonts w:ascii="Helvetica" w:hAnsi="Helvetica" w:cs="Arial"/>
          <w:iCs/>
          <w:noProof/>
        </w:rPr>
      </w:pPr>
    </w:p>
    <w:p w:rsidRPr="00E36937" w:rsidR="002B3695" w:rsidP="000C0A32" w:rsidRDefault="002B3695" w14:paraId="11F24541" w14:textId="6329C24F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Bonds issued by companies usually pay a higher yield to maturity coupon than that on a government bond</w:t>
      </w:r>
      <w:r w:rsidR="00457C76">
        <w:rPr>
          <w:rFonts w:ascii="Helvetica" w:hAnsi="Helvetica" w:cs="Arial"/>
          <w:noProof/>
        </w:rPr>
        <w:t>.</w:t>
      </w:r>
    </w:p>
    <w:p w:rsidRPr="00E36937" w:rsidR="00F265B7" w:rsidP="000C0A32" w:rsidRDefault="002B3695" w14:paraId="7640EAB6" w14:textId="18D4DA11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When US bonds are auctioned, prospective buyers put bids in and everyone pays the same price</w:t>
      </w:r>
      <w:r w:rsidR="00457C76">
        <w:rPr>
          <w:rFonts w:ascii="Helvetica" w:hAnsi="Helvetica" w:cs="Arial"/>
          <w:noProof/>
        </w:rPr>
        <w:t>.</w:t>
      </w:r>
    </w:p>
    <w:p w:rsidRPr="00E36937" w:rsidR="00F265B7" w:rsidP="000C0A32" w:rsidRDefault="00F265B7" w14:paraId="42FFF337" w14:textId="77E29858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 xml:space="preserve">Government bonds around the world are considered to be a risk-free investment when issued by a government with a </w:t>
      </w:r>
      <w:r w:rsidRPr="00E36937" w:rsidR="00A253BB">
        <w:rPr>
          <w:rFonts w:ascii="Helvetica" w:hAnsi="Helvetica" w:cs="Arial"/>
          <w:noProof/>
        </w:rPr>
        <w:t>healthy</w:t>
      </w:r>
      <w:r w:rsidRPr="00E36937">
        <w:rPr>
          <w:rFonts w:ascii="Helvetica" w:hAnsi="Helvetica" w:cs="Arial"/>
          <w:noProof/>
        </w:rPr>
        <w:t xml:space="preserve"> economy and where government finances are strong with low overall debt levels</w:t>
      </w:r>
      <w:r w:rsidR="00457C76">
        <w:rPr>
          <w:rFonts w:ascii="Helvetica" w:hAnsi="Helvetica" w:cs="Arial"/>
          <w:noProof/>
        </w:rPr>
        <w:t>.</w:t>
      </w:r>
    </w:p>
    <w:p w:rsidRPr="00E36937" w:rsidR="00F265B7" w:rsidP="000C0A32" w:rsidRDefault="00F265B7" w14:paraId="794CC0B5" w14:textId="5FDB90F8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The yield on German government bonds is used as the bank interest rate throughout the eurozone</w:t>
      </w:r>
      <w:r w:rsidR="00457C76">
        <w:rPr>
          <w:rFonts w:ascii="Helvetica" w:hAnsi="Helvetica" w:cs="Arial"/>
          <w:noProof/>
        </w:rPr>
        <w:t>.</w:t>
      </w:r>
    </w:p>
    <w:p w:rsidR="00457C76" w:rsidRDefault="00457C76" w14:paraId="37E40634" w14:textId="12CC3C2C">
      <w:pPr>
        <w:rPr>
          <w:rFonts w:ascii="Helvetica" w:hAnsi="Helvetica" w:cs="Arial"/>
          <w:noProof/>
        </w:rPr>
      </w:pPr>
      <w:r>
        <w:rPr>
          <w:rFonts w:ascii="Helvetica" w:hAnsi="Helvetica" w:cs="Arial"/>
          <w:noProof/>
        </w:rPr>
        <w:br w:type="page"/>
      </w:r>
    </w:p>
    <w:p w:rsidRPr="00457C76" w:rsidR="002B3695" w:rsidP="00457C76" w:rsidRDefault="00CF44D8" w14:paraId="1F053F0B" w14:textId="2B64BD65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bCs/>
          <w:iCs/>
          <w:noProof/>
        </w:rPr>
        <w:lastRenderedPageBreak/>
        <w:t>Which one of the following statements is false?</w:t>
      </w:r>
    </w:p>
    <w:p w:rsidRPr="00457C76" w:rsidR="00457C76" w:rsidP="00457C76" w:rsidRDefault="00457C76" w14:paraId="52C29CD7" w14:textId="77777777">
      <w:pPr>
        <w:pStyle w:val="ListParagraph"/>
        <w:spacing w:after="0" w:line="240" w:lineRule="auto"/>
        <w:rPr>
          <w:rFonts w:ascii="Helvetica" w:hAnsi="Helvetica" w:cs="Arial"/>
          <w:noProof/>
        </w:rPr>
      </w:pPr>
    </w:p>
    <w:p w:rsidRPr="00E36937" w:rsidR="00CF44D8" w:rsidP="000C0A32" w:rsidRDefault="00CF44D8" w14:paraId="321A58CB" w14:textId="7383D3F6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The interest rate parity theory insists that there is a strong relationship between rates of interest and rates of exchange</w:t>
      </w:r>
      <w:r w:rsidR="00457C76">
        <w:rPr>
          <w:rFonts w:ascii="Helvetica" w:hAnsi="Helvetica" w:cs="Arial"/>
          <w:noProof/>
        </w:rPr>
        <w:t>.</w:t>
      </w:r>
    </w:p>
    <w:p w:rsidRPr="00E36937" w:rsidR="00CF44D8" w:rsidP="000C0A32" w:rsidRDefault="00CF44D8" w14:paraId="57E9C897" w14:textId="508BAE83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If a country imports more than it exports, it has a current account deficit</w:t>
      </w:r>
    </w:p>
    <w:p w:rsidRPr="00E36937" w:rsidR="00CF44D8" w:rsidP="000C0A32" w:rsidRDefault="00CF44D8" w14:paraId="7D09D56D" w14:textId="58290E9A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The Big Mac index compares currencies from different countries in terms of buying a hamburger</w:t>
      </w:r>
      <w:r w:rsidR="00457C76">
        <w:rPr>
          <w:rFonts w:ascii="Helvetica" w:hAnsi="Helvetica" w:cs="Arial"/>
          <w:noProof/>
        </w:rPr>
        <w:t>.</w:t>
      </w:r>
    </w:p>
    <w:p w:rsidRPr="00E36937" w:rsidR="00CF44D8" w:rsidP="000C0A32" w:rsidRDefault="00CF44D8" w14:paraId="348A416B" w14:textId="47EEB982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Nearly all foreign exchange transactions deal with the import and export of goods</w:t>
      </w:r>
      <w:r w:rsidR="00457C76">
        <w:rPr>
          <w:rFonts w:ascii="Helvetica" w:hAnsi="Helvetica" w:cs="Arial"/>
          <w:noProof/>
        </w:rPr>
        <w:t>.</w:t>
      </w:r>
    </w:p>
    <w:p w:rsidRPr="00E36937" w:rsidR="00370E21" w:rsidP="000C0A32" w:rsidRDefault="00370E21" w14:paraId="7022F98B" w14:textId="77777777">
      <w:pPr>
        <w:pStyle w:val="ListParagraph"/>
        <w:spacing w:after="0" w:line="240" w:lineRule="auto"/>
        <w:rPr>
          <w:rFonts w:ascii="Helvetica" w:hAnsi="Helvetica" w:cs="Arial"/>
          <w:noProof/>
        </w:rPr>
      </w:pPr>
    </w:p>
    <w:p w:rsidRPr="00457C76" w:rsidR="001C27A5" w:rsidP="00457C76" w:rsidRDefault="00CF44D8" w14:paraId="2B0DE806" w14:textId="0FB92A31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iCs/>
          <w:noProof/>
          <w:color w:val="FF0000"/>
        </w:rPr>
      </w:pPr>
      <w:r w:rsidRPr="00457C76">
        <w:rPr>
          <w:rFonts w:ascii="Helvetica" w:hAnsi="Helvetica" w:cs="Arial"/>
          <w:bCs/>
          <w:iCs/>
          <w:noProof/>
        </w:rPr>
        <w:t>FEER is the acronym for:</w:t>
      </w:r>
    </w:p>
    <w:p w:rsidRPr="00457C76" w:rsidR="00457C76" w:rsidP="00457C76" w:rsidRDefault="00457C76" w14:paraId="4D9456F1" w14:textId="77777777">
      <w:pPr>
        <w:pStyle w:val="ListParagraph"/>
        <w:spacing w:after="0" w:line="240" w:lineRule="auto"/>
        <w:ind w:left="567"/>
        <w:rPr>
          <w:rFonts w:ascii="Helvetica" w:hAnsi="Helvetica" w:cs="Arial"/>
          <w:bCs/>
          <w:iCs/>
          <w:noProof/>
          <w:color w:val="FF0000"/>
        </w:rPr>
      </w:pPr>
    </w:p>
    <w:p w:rsidRPr="00E36937" w:rsidR="00CF44D8" w:rsidP="000C0A32" w:rsidRDefault="00CF44D8" w14:paraId="1551AE4E" w14:textId="11F15CA2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Funds in Equitable Exchange Rates</w:t>
      </w:r>
    </w:p>
    <w:p w:rsidRPr="00E36937" w:rsidR="00CF44D8" w:rsidP="000C0A32" w:rsidRDefault="00CF44D8" w14:paraId="7998A01A" w14:textId="2B20E9CE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Fundamental Equilibrium Exchange Rate</w:t>
      </w:r>
    </w:p>
    <w:p w:rsidRPr="00E36937" w:rsidR="00CF44D8" w:rsidP="000C0A32" w:rsidRDefault="00CF44D8" w14:paraId="6F43075E" w14:textId="5F1A414F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Financial Exchanges Efficiency Ratio</w:t>
      </w:r>
    </w:p>
    <w:p w:rsidRPr="00E36937" w:rsidR="00A546F1" w:rsidP="000C0A32" w:rsidRDefault="00CF44D8" w14:paraId="4C7797FE" w14:textId="3501C906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Foreign Exchange Equilibrium Rate</w:t>
      </w:r>
    </w:p>
    <w:p w:rsidRPr="00E36937" w:rsidR="00370E21" w:rsidP="000C0A32" w:rsidRDefault="00370E21" w14:paraId="1CA509C7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457C76" w:rsidR="00E72668" w:rsidP="00457C76" w:rsidRDefault="00E72668" w14:paraId="76B20CFB" w14:textId="55745105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bCs/>
          <w:iCs/>
          <w:noProof/>
        </w:rPr>
        <w:t>The purchasing power parity theory of exchange rate determination is best described by which one of the following definitions?</w:t>
      </w:r>
    </w:p>
    <w:p w:rsidRPr="00457C76" w:rsidR="00457C76" w:rsidP="00457C76" w:rsidRDefault="00457C76" w14:paraId="6A550B00" w14:textId="77777777">
      <w:pPr>
        <w:pStyle w:val="ListParagraph"/>
        <w:spacing w:after="0" w:line="240" w:lineRule="auto"/>
        <w:ind w:left="567"/>
        <w:rPr>
          <w:rFonts w:ascii="Helvetica" w:hAnsi="Helvetica" w:cs="Arial"/>
          <w:noProof/>
        </w:rPr>
      </w:pPr>
    </w:p>
    <w:p w:rsidRPr="00E36937" w:rsidR="00E72668" w:rsidP="000C0A32" w:rsidRDefault="00E72668" w14:paraId="0947AB1A" w14:textId="13F18C80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The equalisation of currency value such that one unit of the first currency buys one unit of the second currency</w:t>
      </w:r>
      <w:r w:rsidR="00457C76">
        <w:rPr>
          <w:rFonts w:ascii="Helvetica" w:hAnsi="Helvetica" w:cs="Arial"/>
          <w:noProof/>
        </w:rPr>
        <w:t>.</w:t>
      </w:r>
    </w:p>
    <w:p w:rsidRPr="00E36937" w:rsidR="003E4118" w:rsidP="000C0A32" w:rsidRDefault="00E72668" w14:paraId="022C4C8B" w14:textId="301E493A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If purchasing power parity is achieved between two countries, neither has a comparative advantage</w:t>
      </w:r>
      <w:r w:rsidR="00457C76">
        <w:rPr>
          <w:rFonts w:ascii="Helvetica" w:hAnsi="Helvetica" w:cs="Arial"/>
          <w:noProof/>
        </w:rPr>
        <w:t>.</w:t>
      </w:r>
    </w:p>
    <w:p w:rsidRPr="00E36937" w:rsidR="00E72668" w:rsidP="000C0A32" w:rsidRDefault="00E72668" w14:paraId="2D7F9397" w14:textId="06DFEF93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An exchange rate move so that all citizens of a country have the same purchasing power</w:t>
      </w:r>
      <w:r w:rsidR="00457C76">
        <w:rPr>
          <w:rFonts w:ascii="Helvetica" w:hAnsi="Helvetica" w:cs="Arial"/>
          <w:noProof/>
        </w:rPr>
        <w:t>.</w:t>
      </w:r>
    </w:p>
    <w:p w:rsidRPr="00E36937" w:rsidR="00B33630" w:rsidP="000C0A32" w:rsidRDefault="00E72668" w14:paraId="13F065DB" w14:textId="63844C0E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Exchange rates will be in equilibrium when their domestic purchasing powers at a</w:t>
      </w:r>
      <w:r w:rsidRPr="00E36937" w:rsidR="00FA2219">
        <w:rPr>
          <w:rFonts w:ascii="Helvetica" w:hAnsi="Helvetica" w:cs="Arial"/>
          <w:noProof/>
        </w:rPr>
        <w:t xml:space="preserve"> specific </w:t>
      </w:r>
      <w:r w:rsidRPr="00E36937">
        <w:rPr>
          <w:rFonts w:ascii="Helvetica" w:hAnsi="Helvetica" w:cs="Arial"/>
          <w:noProof/>
        </w:rPr>
        <w:t>exchange</w:t>
      </w:r>
      <w:r w:rsidRPr="00E36937" w:rsidR="00D06AF6">
        <w:rPr>
          <w:rFonts w:ascii="Helvetica" w:hAnsi="Helvetica" w:cs="Arial"/>
          <w:noProof/>
        </w:rPr>
        <w:t xml:space="preserve"> rate</w:t>
      </w:r>
      <w:r w:rsidRPr="00E36937">
        <w:rPr>
          <w:rFonts w:ascii="Helvetica" w:hAnsi="Helvetica" w:cs="Arial"/>
          <w:noProof/>
          <w:color w:val="FF0000"/>
        </w:rPr>
        <w:t xml:space="preserve"> </w:t>
      </w:r>
      <w:r w:rsidRPr="00E36937">
        <w:rPr>
          <w:rFonts w:ascii="Helvetica" w:hAnsi="Helvetica" w:cs="Arial"/>
          <w:noProof/>
        </w:rPr>
        <w:t>are equivalent</w:t>
      </w:r>
      <w:r w:rsidR="00457C76">
        <w:rPr>
          <w:rFonts w:ascii="Helvetica" w:hAnsi="Helvetica" w:cs="Arial"/>
          <w:noProof/>
        </w:rPr>
        <w:t>.</w:t>
      </w:r>
    </w:p>
    <w:p w:rsidRPr="00E36937" w:rsidR="00E72668" w:rsidP="000C0A32" w:rsidRDefault="00E72668" w14:paraId="43237DB2" w14:textId="77777777">
      <w:pPr>
        <w:pStyle w:val="ListParagraph"/>
        <w:spacing w:after="0" w:line="240" w:lineRule="auto"/>
        <w:rPr>
          <w:rFonts w:ascii="Helvetica" w:hAnsi="Helvetica" w:cs="Arial"/>
          <w:noProof/>
        </w:rPr>
      </w:pPr>
    </w:p>
    <w:p w:rsidRPr="000A71EF" w:rsidR="00C52AD0" w:rsidP="00457C76" w:rsidRDefault="000A71EF" w14:paraId="08802C86" w14:textId="6718B81C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noProof/>
          <w:color w:val="FF0000"/>
        </w:rPr>
      </w:pPr>
      <w:r>
        <w:rPr>
          <w:rFonts w:ascii="Helvetica" w:hAnsi="Helvetica" w:cs="Arial"/>
          <w:bCs/>
          <w:iCs/>
          <w:noProof/>
        </w:rPr>
        <w:t>The term ‘batering’ means:</w:t>
      </w:r>
    </w:p>
    <w:p w:rsidRPr="00457C76" w:rsidR="00457C76" w:rsidP="00457C76" w:rsidRDefault="00457C76" w14:paraId="1C787589" w14:textId="77777777">
      <w:pPr>
        <w:pStyle w:val="ListParagraph"/>
        <w:spacing w:after="0" w:line="240" w:lineRule="auto"/>
        <w:rPr>
          <w:rFonts w:ascii="Helvetica" w:hAnsi="Helvetica" w:cs="Arial"/>
          <w:noProof/>
          <w:color w:val="FF0000"/>
        </w:rPr>
      </w:pPr>
    </w:p>
    <w:p w:rsidRPr="00E36937" w:rsidR="00ED4EC2" w:rsidP="000C0A32" w:rsidRDefault="00ED4EC2" w14:paraId="30B34613" w14:textId="665FDF83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 xml:space="preserve">Allowing goods to </w:t>
      </w:r>
      <w:r w:rsidRPr="00E36937" w:rsidR="00D06AF6">
        <w:rPr>
          <w:rFonts w:ascii="Helvetica" w:hAnsi="Helvetica" w:cs="Arial"/>
          <w:noProof/>
          <w:color w:val="000000" w:themeColor="text1"/>
        </w:rPr>
        <w:t>be</w:t>
      </w:r>
      <w:r w:rsidRPr="00E36937" w:rsidR="00D06AF6">
        <w:rPr>
          <w:rFonts w:ascii="Helvetica" w:hAnsi="Helvetica" w:cs="Arial"/>
          <w:noProof/>
          <w:color w:val="FF0000"/>
        </w:rPr>
        <w:t xml:space="preserve"> </w:t>
      </w:r>
      <w:r w:rsidRPr="00E36937">
        <w:rPr>
          <w:rFonts w:ascii="Helvetica" w:hAnsi="Helvetica" w:cs="Arial"/>
          <w:noProof/>
        </w:rPr>
        <w:t>taken on credit</w:t>
      </w:r>
      <w:r w:rsidR="00457C76">
        <w:rPr>
          <w:rFonts w:ascii="Helvetica" w:hAnsi="Helvetica" w:cs="Arial"/>
          <w:noProof/>
        </w:rPr>
        <w:t>.</w:t>
      </w:r>
    </w:p>
    <w:p w:rsidRPr="00E36937" w:rsidR="00ED4EC2" w:rsidP="000C0A32" w:rsidRDefault="00ED4EC2" w14:paraId="1D01317F" w14:textId="48A8C1D7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Exchanging goods for cash</w:t>
      </w:r>
      <w:r w:rsidR="00457C76">
        <w:rPr>
          <w:rFonts w:ascii="Helvetica" w:hAnsi="Helvetica" w:cs="Arial"/>
          <w:noProof/>
        </w:rPr>
        <w:t>.</w:t>
      </w:r>
    </w:p>
    <w:p w:rsidRPr="00E36937" w:rsidR="00ED4EC2" w:rsidP="000C0A32" w:rsidRDefault="00ED4EC2" w14:paraId="2ED12E22" w14:textId="24928AF2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Exchanging goods and service</w:t>
      </w:r>
      <w:r w:rsidR="00457C76">
        <w:rPr>
          <w:rFonts w:ascii="Helvetica" w:hAnsi="Helvetica" w:cs="Arial"/>
          <w:noProof/>
        </w:rPr>
        <w:t>.</w:t>
      </w:r>
    </w:p>
    <w:p w:rsidRPr="00E36937" w:rsidR="00FA378F" w:rsidP="000C0A32" w:rsidRDefault="00ED4EC2" w14:paraId="7C224629" w14:textId="2DFA9D24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Selling goods and services</w:t>
      </w:r>
      <w:r w:rsidR="00457C76">
        <w:rPr>
          <w:rFonts w:ascii="Helvetica" w:hAnsi="Helvetica" w:cs="Arial"/>
          <w:noProof/>
        </w:rPr>
        <w:t>.</w:t>
      </w:r>
    </w:p>
    <w:p w:rsidRPr="00E36937" w:rsidR="00370E21" w:rsidP="000C0A32" w:rsidRDefault="00370E21" w14:paraId="6D0C2663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457C76" w:rsidR="004548FC" w:rsidP="00457C76" w:rsidRDefault="00481FBD" w14:paraId="49EA9558" w14:textId="14B9C1BE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iCs/>
          <w:noProof/>
          <w:color w:val="FF0000"/>
        </w:rPr>
      </w:pPr>
      <w:r w:rsidRPr="00457C76">
        <w:rPr>
          <w:rFonts w:ascii="Helvetica" w:hAnsi="Helvetica" w:cs="Arial"/>
          <w:bCs/>
          <w:iCs/>
          <w:noProof/>
        </w:rPr>
        <w:t>Which one of the following best describes a forward?</w:t>
      </w:r>
      <w:r w:rsidRPr="00457C76" w:rsidR="004548FC">
        <w:rPr>
          <w:rFonts w:ascii="Helvetica" w:hAnsi="Helvetica" w:cs="Arial"/>
          <w:bCs/>
          <w:iCs/>
          <w:noProof/>
        </w:rPr>
        <w:t xml:space="preserve"> </w:t>
      </w:r>
    </w:p>
    <w:p w:rsidRPr="00457C76" w:rsidR="00457C76" w:rsidP="00457C76" w:rsidRDefault="00457C76" w14:paraId="354A4574" w14:textId="77777777">
      <w:pPr>
        <w:pStyle w:val="ListParagraph"/>
        <w:spacing w:after="0" w:line="240" w:lineRule="auto"/>
        <w:ind w:left="567"/>
        <w:rPr>
          <w:rFonts w:ascii="Helvetica" w:hAnsi="Helvetica" w:cs="Arial"/>
          <w:bCs/>
          <w:iCs/>
          <w:noProof/>
          <w:color w:val="FF0000"/>
        </w:rPr>
      </w:pPr>
    </w:p>
    <w:p w:rsidRPr="00E36937" w:rsidR="00481FBD" w:rsidP="000C0A32" w:rsidRDefault="00481FBD" w14:paraId="23125CC7" w14:textId="5415E262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A forward is a non-binding agreement to make an exchange in the future on terms specified now</w:t>
      </w:r>
      <w:r w:rsidR="00457C76">
        <w:rPr>
          <w:rFonts w:ascii="Helvetica" w:hAnsi="Helvetica" w:cs="Arial"/>
          <w:noProof/>
        </w:rPr>
        <w:t>.</w:t>
      </w:r>
    </w:p>
    <w:p w:rsidRPr="00E36937" w:rsidR="00481FBD" w:rsidP="000C0A32" w:rsidRDefault="00481FBD" w14:paraId="380BE0FD" w14:textId="1BCD70F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Forwards are contracts to make an exchange on a date in the future at a price agreed now</w:t>
      </w:r>
      <w:r w:rsidR="00457C76">
        <w:rPr>
          <w:rFonts w:ascii="Helvetica" w:hAnsi="Helvetica" w:cs="Arial"/>
          <w:noProof/>
        </w:rPr>
        <w:t>.</w:t>
      </w:r>
    </w:p>
    <w:p w:rsidRPr="00E36937" w:rsidR="00481FBD" w:rsidP="000C0A32" w:rsidRDefault="00481FBD" w14:paraId="116E7D67" w14:textId="58C2293B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Forwards are traded on exchanges and define a transaction to be carried out in the future with payment made now</w:t>
      </w:r>
      <w:r w:rsidR="00457C76">
        <w:rPr>
          <w:rFonts w:ascii="Helvetica" w:hAnsi="Helvetica" w:cs="Arial"/>
          <w:noProof/>
        </w:rPr>
        <w:t>.</w:t>
      </w:r>
    </w:p>
    <w:p w:rsidRPr="000A71EF" w:rsidR="008248CF" w:rsidP="000C0A32" w:rsidRDefault="00481FBD" w14:paraId="50C0E92F" w14:textId="119D4968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 xml:space="preserve">A forward contract is an agreement to make an exchange on an agreed </w:t>
      </w:r>
      <w:r w:rsidRPr="000A71EF">
        <w:rPr>
          <w:rFonts w:ascii="Helvetica" w:hAnsi="Helvetica" w:cs="Arial"/>
          <w:noProof/>
        </w:rPr>
        <w:t>dat</w:t>
      </w:r>
      <w:r w:rsidRPr="000A71EF" w:rsidR="000A71EF">
        <w:rPr>
          <w:rFonts w:ascii="Helvetica" w:hAnsi="Helvetica" w:cs="Arial"/>
          <w:noProof/>
        </w:rPr>
        <w:t>e</w:t>
      </w:r>
      <w:r w:rsidRPr="000A71EF" w:rsidR="00457C76">
        <w:rPr>
          <w:rFonts w:ascii="Helvetica" w:hAnsi="Helvetica" w:cs="Arial"/>
          <w:noProof/>
        </w:rPr>
        <w:t>.</w:t>
      </w:r>
    </w:p>
    <w:p w:rsidR="00457C76" w:rsidRDefault="00457C76" w14:paraId="76CEB7ED" w14:textId="7F9112D3">
      <w:pPr>
        <w:rPr>
          <w:rFonts w:ascii="Helvetica" w:hAnsi="Helvetica" w:cs="Arial"/>
          <w:noProof/>
        </w:rPr>
      </w:pPr>
      <w:r>
        <w:rPr>
          <w:rFonts w:ascii="Helvetica" w:hAnsi="Helvetica" w:cs="Arial"/>
          <w:noProof/>
        </w:rPr>
        <w:br w:type="page"/>
      </w:r>
    </w:p>
    <w:p w:rsidRPr="00457C76" w:rsidR="00B24B24" w:rsidP="00457C76" w:rsidRDefault="00995A63" w14:paraId="159863E6" w14:textId="49EB63B3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iCs/>
          <w:noProof/>
          <w:color w:val="FF0000"/>
        </w:rPr>
      </w:pPr>
      <w:r w:rsidRPr="00457C76">
        <w:rPr>
          <w:rFonts w:ascii="Helvetica" w:hAnsi="Helvetica" w:cs="Arial"/>
          <w:bCs/>
          <w:iCs/>
          <w:noProof/>
        </w:rPr>
        <w:lastRenderedPageBreak/>
        <w:t xml:space="preserve">Which one of the following is </w:t>
      </w:r>
      <w:r w:rsidRPr="00457C76">
        <w:rPr>
          <w:rFonts w:ascii="Helvetica" w:hAnsi="Helvetica" w:cs="Arial"/>
          <w:bCs/>
          <w:iCs/>
          <w:noProof/>
          <w:u w:val="single"/>
        </w:rPr>
        <w:t>not</w:t>
      </w:r>
      <w:r w:rsidRPr="00457C76">
        <w:rPr>
          <w:rFonts w:ascii="Helvetica" w:hAnsi="Helvetica" w:cs="Arial"/>
          <w:bCs/>
          <w:iCs/>
          <w:noProof/>
        </w:rPr>
        <w:t xml:space="preserve"> a true statement?</w:t>
      </w:r>
    </w:p>
    <w:p w:rsidRPr="00457C76" w:rsidR="00457C76" w:rsidP="00457C76" w:rsidRDefault="00457C76" w14:paraId="665C9840" w14:textId="77777777">
      <w:pPr>
        <w:pStyle w:val="ListParagraph"/>
        <w:spacing w:after="0" w:line="240" w:lineRule="auto"/>
        <w:ind w:left="567"/>
        <w:rPr>
          <w:rFonts w:ascii="Helvetica" w:hAnsi="Helvetica" w:cs="Arial"/>
          <w:bCs/>
          <w:iCs/>
          <w:noProof/>
          <w:color w:val="FF0000"/>
        </w:rPr>
      </w:pPr>
    </w:p>
    <w:p w:rsidRPr="00E36937" w:rsidR="00995A63" w:rsidP="000C0A32" w:rsidRDefault="00995A63" w14:paraId="45A55C83" w14:textId="65FE5328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Financial institutions always make far better returns when they use mathematical formulae</w:t>
      </w:r>
      <w:r w:rsidR="00457C76">
        <w:rPr>
          <w:rFonts w:ascii="Helvetica" w:hAnsi="Helvetica" w:cs="Arial"/>
          <w:noProof/>
        </w:rPr>
        <w:t>.</w:t>
      </w:r>
    </w:p>
    <w:p w:rsidRPr="00E36937" w:rsidR="00995A63" w:rsidP="000C0A32" w:rsidRDefault="00995A63" w14:paraId="586581EA" w14:textId="45CAA8D6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Mathematical calculations for financial investments are arrived at in a rational way, but do not make allowances for human irrationality</w:t>
      </w:r>
      <w:r w:rsidR="00457C76">
        <w:rPr>
          <w:rFonts w:ascii="Helvetica" w:hAnsi="Helvetica" w:cs="Arial"/>
          <w:noProof/>
        </w:rPr>
        <w:t>.</w:t>
      </w:r>
    </w:p>
    <w:p w:rsidRPr="00E36937" w:rsidR="00995A63" w:rsidP="000C0A32" w:rsidRDefault="00995A63" w14:paraId="3248DD7A" w14:textId="2F4E6FA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Too many mathematicians influence financial institutions with unnecessarily complicated formulae</w:t>
      </w:r>
      <w:r w:rsidR="00457C76">
        <w:rPr>
          <w:rFonts w:ascii="Helvetica" w:hAnsi="Helvetica" w:cs="Arial"/>
          <w:noProof/>
        </w:rPr>
        <w:t>.</w:t>
      </w:r>
    </w:p>
    <w:p w:rsidRPr="00E36937" w:rsidR="009C6041" w:rsidP="000C0A32" w:rsidRDefault="00995A63" w14:paraId="20BFE21F" w14:textId="4CA0917F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Too many financial institutions take little account of the vagaries of human behaviour</w:t>
      </w:r>
      <w:r w:rsidR="00457C76">
        <w:rPr>
          <w:rFonts w:ascii="Helvetica" w:hAnsi="Helvetica" w:cs="Arial"/>
          <w:noProof/>
        </w:rPr>
        <w:t>.</w:t>
      </w:r>
    </w:p>
    <w:p w:rsidRPr="00E36937" w:rsidR="0026095B" w:rsidP="000C0A32" w:rsidRDefault="0026095B" w14:paraId="731A4BA5" w14:textId="77777777">
      <w:pPr>
        <w:pStyle w:val="ListParagraph"/>
        <w:spacing w:after="0" w:line="240" w:lineRule="auto"/>
        <w:rPr>
          <w:rFonts w:ascii="Helvetica" w:hAnsi="Helvetica" w:cs="Arial"/>
          <w:noProof/>
        </w:rPr>
      </w:pPr>
    </w:p>
    <w:p w:rsidR="00E67B6F" w:rsidP="00457C76" w:rsidRDefault="00E67B6F" w14:paraId="611086F5" w14:textId="75303076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iCs/>
          <w:noProof/>
        </w:rPr>
      </w:pPr>
      <w:r w:rsidRPr="00457C76">
        <w:rPr>
          <w:rFonts w:ascii="Helvetica" w:hAnsi="Helvetica" w:cs="Arial"/>
          <w:bCs/>
          <w:iCs/>
          <w:noProof/>
        </w:rPr>
        <w:t xml:space="preserve">Which one of the following was </w:t>
      </w:r>
      <w:r w:rsidRPr="00457C76">
        <w:rPr>
          <w:rFonts w:ascii="Helvetica" w:hAnsi="Helvetica" w:cs="Arial"/>
          <w:bCs/>
          <w:iCs/>
          <w:noProof/>
          <w:u w:val="single"/>
        </w:rPr>
        <w:t>not</w:t>
      </w:r>
      <w:r w:rsidRPr="00457C76">
        <w:rPr>
          <w:rFonts w:ascii="Helvetica" w:hAnsi="Helvetica" w:cs="Arial"/>
          <w:bCs/>
          <w:iCs/>
          <w:noProof/>
        </w:rPr>
        <w:t xml:space="preserve"> a cause </w:t>
      </w:r>
      <w:r w:rsidRPr="00457C76" w:rsidR="00005613">
        <w:rPr>
          <w:rFonts w:ascii="Helvetica" w:hAnsi="Helvetica" w:cs="Arial"/>
          <w:bCs/>
          <w:iCs/>
          <w:noProof/>
        </w:rPr>
        <w:t xml:space="preserve">of </w:t>
      </w:r>
      <w:r w:rsidRPr="00457C76">
        <w:rPr>
          <w:rFonts w:ascii="Helvetica" w:hAnsi="Helvetica" w:cs="Arial"/>
          <w:bCs/>
          <w:iCs/>
          <w:noProof/>
        </w:rPr>
        <w:t>the financial crisis of 2008?</w:t>
      </w:r>
    </w:p>
    <w:p w:rsidRPr="00457C76" w:rsidR="00457C76" w:rsidP="00457C76" w:rsidRDefault="00457C76" w14:paraId="54C01840" w14:textId="77777777">
      <w:pPr>
        <w:pStyle w:val="ListParagraph"/>
        <w:spacing w:after="0" w:line="240" w:lineRule="auto"/>
        <w:ind w:left="567"/>
        <w:rPr>
          <w:rFonts w:ascii="Helvetica" w:hAnsi="Helvetica" w:cs="Arial"/>
          <w:bCs/>
          <w:iCs/>
          <w:noProof/>
        </w:rPr>
      </w:pPr>
    </w:p>
    <w:p w:rsidRPr="00E36937" w:rsidR="00E67B6F" w:rsidP="000C0A32" w:rsidRDefault="00E67B6F" w14:paraId="18E57C5D" w14:textId="0483B51E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 w:cs="Arial"/>
          <w:bCs/>
          <w:iCs/>
          <w:noProof/>
        </w:rPr>
      </w:pPr>
      <w:r w:rsidRPr="00E36937">
        <w:rPr>
          <w:rFonts w:ascii="Helvetica" w:hAnsi="Helvetica" w:cs="Arial"/>
          <w:noProof/>
        </w:rPr>
        <w:t>The increasing complexity and interconnectivity of financial instruments</w:t>
      </w:r>
      <w:r w:rsidR="00457C76">
        <w:rPr>
          <w:rFonts w:ascii="Helvetica" w:hAnsi="Helvetica" w:cs="Arial"/>
          <w:noProof/>
        </w:rPr>
        <w:t>.</w:t>
      </w:r>
    </w:p>
    <w:p w:rsidRPr="00E36937" w:rsidR="00E67B6F" w:rsidP="000C0A32" w:rsidRDefault="00E67B6F" w14:paraId="49967425" w14:textId="7F0687A5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The bonuses paid to employees of pension funds</w:t>
      </w:r>
      <w:r w:rsidR="00457C76">
        <w:rPr>
          <w:rFonts w:ascii="Helvetica" w:hAnsi="Helvetica" w:cs="Arial"/>
          <w:noProof/>
        </w:rPr>
        <w:t>.</w:t>
      </w:r>
    </w:p>
    <w:p w:rsidRPr="00E36937" w:rsidR="00E67B6F" w:rsidP="000C0A32" w:rsidRDefault="00E67B6F" w14:paraId="20F7E71C" w14:textId="1465EBB5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Easy availability of mortgages</w:t>
      </w:r>
      <w:r w:rsidR="00457C76">
        <w:rPr>
          <w:rFonts w:ascii="Helvetica" w:hAnsi="Helvetica" w:cs="Arial"/>
          <w:noProof/>
        </w:rPr>
        <w:t>.</w:t>
      </w:r>
    </w:p>
    <w:p w:rsidRPr="00E36937" w:rsidR="00A53975" w:rsidP="000C0A32" w:rsidRDefault="00E67B6F" w14:paraId="461A338F" w14:textId="711A1BF9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 w:cs="Arial"/>
          <w:noProof/>
        </w:rPr>
      </w:pPr>
      <w:r w:rsidRPr="00E36937">
        <w:rPr>
          <w:rFonts w:ascii="Helvetica" w:hAnsi="Helvetica" w:cs="Arial"/>
          <w:noProof/>
        </w:rPr>
        <w:t>Mortgages being sold on by their originating organisation and not being kept on its books as an asset/liability</w:t>
      </w:r>
      <w:r w:rsidR="00457C76">
        <w:rPr>
          <w:rFonts w:ascii="Helvetica" w:hAnsi="Helvetica" w:cs="Arial"/>
          <w:noProof/>
        </w:rPr>
        <w:t>.</w:t>
      </w:r>
    </w:p>
    <w:p w:rsidRPr="000C0A32" w:rsidR="00370E21" w:rsidP="000C0A32" w:rsidRDefault="00370E21" w14:paraId="12B56532" w14:textId="77777777">
      <w:pPr>
        <w:spacing w:after="0" w:line="240" w:lineRule="auto"/>
        <w:rPr>
          <w:rFonts w:ascii="Helvetica" w:hAnsi="Helvetica" w:cs="Arial"/>
          <w:noProof/>
        </w:rPr>
      </w:pPr>
    </w:p>
    <w:p w:rsidRPr="00457C76" w:rsidR="00570AB3" w:rsidP="00457C76" w:rsidRDefault="00063EBC" w14:paraId="7DCEFCA0" w14:textId="39CE671B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bCs/>
          <w:iCs/>
          <w:noProof/>
          <w:color w:val="FF0000"/>
        </w:rPr>
      </w:pPr>
      <w:r w:rsidRPr="00457C76">
        <w:rPr>
          <w:rFonts w:ascii="Helvetica" w:hAnsi="Helvetica" w:cs="Arial"/>
          <w:bCs/>
          <w:iCs/>
          <w:noProof/>
        </w:rPr>
        <w:t>Which one of the following best desc</w:t>
      </w:r>
      <w:r w:rsidR="00457C76">
        <w:rPr>
          <w:rFonts w:ascii="Helvetica" w:hAnsi="Helvetica" w:cs="Arial"/>
          <w:bCs/>
          <w:iCs/>
          <w:noProof/>
        </w:rPr>
        <w:t>ribes subprime mortgage lending?</w:t>
      </w:r>
    </w:p>
    <w:p w:rsidRPr="00457C76" w:rsidR="00457C76" w:rsidP="00457C76" w:rsidRDefault="00457C76" w14:paraId="4E00F883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Arial"/>
          <w:bCs/>
          <w:i/>
          <w:iCs/>
          <w:noProof/>
          <w:color w:val="FF0000"/>
        </w:rPr>
      </w:pPr>
    </w:p>
    <w:p w:rsidRPr="00457C76" w:rsidR="00063EBC" w:rsidP="00457C76" w:rsidRDefault="00063EBC" w14:paraId="587C0B2F" w14:textId="2DB50C1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Lending to people who do not have a bank account</w:t>
      </w:r>
      <w:r w:rsidR="00457C76">
        <w:rPr>
          <w:rFonts w:ascii="Helvetica" w:hAnsi="Helvetica" w:cs="Arial"/>
          <w:noProof/>
        </w:rPr>
        <w:t>.</w:t>
      </w:r>
    </w:p>
    <w:p w:rsidRPr="00457C76" w:rsidR="00063EBC" w:rsidP="00457C76" w:rsidRDefault="00063EBC" w14:paraId="199D948E" w14:textId="3263D9E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Lending to people to buy houses who are at greater risk of being unable to meet the repayments</w:t>
      </w:r>
      <w:r w:rsidR="00457C76">
        <w:rPr>
          <w:rFonts w:ascii="Helvetica" w:hAnsi="Helvetica" w:cs="Arial"/>
          <w:noProof/>
        </w:rPr>
        <w:t>.</w:t>
      </w:r>
    </w:p>
    <w:p w:rsidRPr="00457C76" w:rsidR="008248CF" w:rsidP="00457C76" w:rsidRDefault="00063EBC" w14:paraId="23B89ABE" w14:textId="18ECEF3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A bank lending to someone who is not one of their customers</w:t>
      </w:r>
      <w:r w:rsidR="00457C76">
        <w:rPr>
          <w:rFonts w:ascii="Helvetica" w:hAnsi="Helvetica" w:cs="Arial"/>
          <w:noProof/>
        </w:rPr>
        <w:t>.</w:t>
      </w:r>
    </w:p>
    <w:p w:rsidRPr="00457C76" w:rsidR="00E43B6B" w:rsidP="00457C76" w:rsidRDefault="00063EBC" w14:paraId="5F8DD529" w14:textId="5B842F81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Lending on overvalued properties</w:t>
      </w:r>
      <w:r w:rsidR="00457C76">
        <w:rPr>
          <w:rFonts w:ascii="Helvetica" w:hAnsi="Helvetica" w:cs="Arial"/>
          <w:noProof/>
        </w:rPr>
        <w:t>.</w:t>
      </w:r>
    </w:p>
    <w:p w:rsidRPr="00457C76" w:rsidR="00063EBC" w:rsidP="00457C76" w:rsidRDefault="00063EBC" w14:paraId="471D3180" w14:textId="0A454EC1">
      <w:pPr>
        <w:spacing w:after="0" w:line="240" w:lineRule="auto"/>
        <w:jc w:val="both"/>
        <w:rPr>
          <w:rFonts w:ascii="Helvetica" w:hAnsi="Helvetica" w:cs="Arial"/>
          <w:noProof/>
        </w:rPr>
      </w:pPr>
    </w:p>
    <w:p w:rsidRPr="00457C76" w:rsidR="007E7A8D" w:rsidP="00457C76" w:rsidRDefault="007E7A8D" w14:paraId="4C8C6E62" w14:textId="692A797F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bCs/>
          <w:iCs/>
          <w:noProof/>
        </w:rPr>
      </w:pPr>
      <w:r w:rsidRPr="00457C76">
        <w:rPr>
          <w:rFonts w:ascii="Helvetica" w:hAnsi="Helvetica" w:cs="Arial"/>
          <w:bCs/>
          <w:iCs/>
          <w:noProof/>
        </w:rPr>
        <w:t xml:space="preserve">Gilts is the name given to bonds issued by the UK government. </w:t>
      </w:r>
      <w:r w:rsidR="00457C76">
        <w:rPr>
          <w:rFonts w:ascii="Helvetica" w:hAnsi="Helvetica" w:cs="Arial"/>
          <w:bCs/>
          <w:iCs/>
          <w:noProof/>
        </w:rPr>
        <w:t xml:space="preserve"> </w:t>
      </w:r>
      <w:r w:rsidRPr="00457C76">
        <w:rPr>
          <w:rFonts w:ascii="Helvetica" w:hAnsi="Helvetica" w:cs="Arial"/>
          <w:bCs/>
          <w:iCs/>
          <w:noProof/>
        </w:rPr>
        <w:t>Which one of the following descritions is most accurate?</w:t>
      </w:r>
    </w:p>
    <w:p w:rsidRPr="00457C76" w:rsidR="00457C76" w:rsidP="00457C76" w:rsidRDefault="00457C76" w14:paraId="51055A9D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Arial"/>
          <w:bCs/>
          <w:i/>
          <w:iCs/>
          <w:noProof/>
        </w:rPr>
      </w:pPr>
    </w:p>
    <w:p w:rsidRPr="00457C76" w:rsidR="007E7A8D" w:rsidP="00457C76" w:rsidRDefault="007E7A8D" w14:paraId="3245DB1F" w14:textId="6172DCA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 xml:space="preserve">Gilts are issued by the Debt Management Office </w:t>
      </w:r>
      <w:r w:rsidRPr="00457C76" w:rsidR="006856E2">
        <w:rPr>
          <w:rFonts w:ascii="Helvetica" w:hAnsi="Helvetica" w:cs="Arial"/>
          <w:noProof/>
          <w:color w:val="000000" w:themeColor="text1"/>
        </w:rPr>
        <w:t xml:space="preserve">(DMO) </w:t>
      </w:r>
      <w:r w:rsidRPr="00457C76">
        <w:rPr>
          <w:rFonts w:ascii="Helvetica" w:hAnsi="Helvetica" w:cs="Arial"/>
          <w:noProof/>
        </w:rPr>
        <w:t>with a face value of £100. The price paid for them varies according to the prevailing rates of interest and inflation.</w:t>
      </w:r>
    </w:p>
    <w:p w:rsidRPr="00457C76" w:rsidR="007E7A8D" w:rsidP="00457C76" w:rsidRDefault="007E7A8D" w14:paraId="7661E0EE" w14:textId="6EDE313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Gilts are issued by the DMO, and their value depends on the rate of inflation</w:t>
      </w:r>
      <w:r w:rsidR="00457C76">
        <w:rPr>
          <w:rFonts w:ascii="Helvetica" w:hAnsi="Helvetica" w:cs="Arial"/>
          <w:noProof/>
        </w:rPr>
        <w:t>.</w:t>
      </w:r>
    </w:p>
    <w:p w:rsidRPr="00457C76" w:rsidR="007E7A8D" w:rsidP="00457C76" w:rsidRDefault="007E7A8D" w14:paraId="58FAC47F" w14:textId="147B5A7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The rate of return on a gilt is the same as the coupon, and all holders receive an annual payment</w:t>
      </w:r>
      <w:r w:rsidR="00457C76">
        <w:rPr>
          <w:rFonts w:ascii="Helvetica" w:hAnsi="Helvetica" w:cs="Arial"/>
          <w:noProof/>
        </w:rPr>
        <w:t>.</w:t>
      </w:r>
    </w:p>
    <w:p w:rsidRPr="00457C76" w:rsidR="007E7A8D" w:rsidP="00457C76" w:rsidRDefault="007E7A8D" w14:paraId="144A93FC" w14:textId="7777777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The yield to maturity on a gilt takes into account any capital gains or losses, which are always passed onto the next holder if the gilt is sold</w:t>
      </w:r>
    </w:p>
    <w:p w:rsidRPr="00457C76" w:rsidR="007E7A8D" w:rsidP="00457C76" w:rsidRDefault="007E7A8D" w14:paraId="70DE9759" w14:textId="77777777">
      <w:pPr>
        <w:pStyle w:val="ListParagraph"/>
        <w:spacing w:after="0" w:line="240" w:lineRule="auto"/>
        <w:jc w:val="both"/>
        <w:rPr>
          <w:rFonts w:ascii="Helvetica" w:hAnsi="Helvetica" w:cs="Arial"/>
          <w:noProof/>
        </w:rPr>
      </w:pPr>
    </w:p>
    <w:p w:rsidRPr="000A71EF" w:rsidR="00DC4FF9" w:rsidP="004D3D25" w:rsidRDefault="00DC4FF9" w14:paraId="1B19CE50" w14:textId="27E9BA8A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bCs/>
          <w:iCs/>
          <w:noProof/>
        </w:rPr>
      </w:pPr>
      <w:r w:rsidRPr="000A71EF">
        <w:rPr>
          <w:rFonts w:ascii="Helvetica" w:hAnsi="Helvetica" w:cs="Arial"/>
          <w:bCs/>
          <w:iCs/>
          <w:noProof/>
        </w:rPr>
        <w:t xml:space="preserve">Which of the following </w:t>
      </w:r>
      <w:r w:rsidRPr="000A71EF" w:rsidR="000A71EF">
        <w:rPr>
          <w:rFonts w:ascii="Helvetica" w:hAnsi="Helvetica" w:cs="Arial"/>
          <w:bCs/>
          <w:iCs/>
          <w:noProof/>
        </w:rPr>
        <w:t xml:space="preserve">statements </w:t>
      </w:r>
      <w:r w:rsidR="00C75D29">
        <w:rPr>
          <w:rFonts w:ascii="Helvetica" w:hAnsi="Helvetica" w:cs="Arial"/>
          <w:bCs/>
          <w:iCs/>
          <w:noProof/>
        </w:rPr>
        <w:t>is</w:t>
      </w:r>
      <w:r w:rsidRPr="000A71EF">
        <w:rPr>
          <w:rFonts w:ascii="Helvetica" w:hAnsi="Helvetica" w:cs="Arial"/>
          <w:bCs/>
          <w:iCs/>
          <w:noProof/>
        </w:rPr>
        <w:t xml:space="preserve"> true?</w:t>
      </w:r>
    </w:p>
    <w:p w:rsidRPr="004D3D25" w:rsidR="004D3D25" w:rsidP="004D3D25" w:rsidRDefault="004D3D25" w14:paraId="7BA3D277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Arial"/>
          <w:bCs/>
          <w:i/>
          <w:iCs/>
          <w:noProof/>
        </w:rPr>
      </w:pPr>
    </w:p>
    <w:p w:rsidRPr="00457C76" w:rsidR="00DC4FF9" w:rsidP="00457C76" w:rsidRDefault="00DC4FF9" w14:paraId="0696754C" w14:textId="29E84C7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Initial margin and variation margin are payments required in swap agreements</w:t>
      </w:r>
      <w:r w:rsidR="004D3D25">
        <w:rPr>
          <w:rFonts w:ascii="Helvetica" w:hAnsi="Helvetica" w:cs="Arial"/>
          <w:noProof/>
        </w:rPr>
        <w:t>.</w:t>
      </w:r>
    </w:p>
    <w:p w:rsidRPr="00457C76" w:rsidR="00C45B86" w:rsidP="00457C76" w:rsidRDefault="00DC4FF9" w14:paraId="2AACB5B8" w14:textId="531C751D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FRAs are future rate arrangements</w:t>
      </w:r>
      <w:r w:rsidR="004D3D25">
        <w:rPr>
          <w:rFonts w:ascii="Helvetica" w:hAnsi="Helvetica" w:cs="Arial"/>
          <w:noProof/>
        </w:rPr>
        <w:t>.</w:t>
      </w:r>
    </w:p>
    <w:p w:rsidRPr="00457C76" w:rsidR="00C45B86" w:rsidP="00457C76" w:rsidRDefault="00C45B86" w14:paraId="3D8C15B1" w14:textId="2DD46E47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The over-the-counter market is a highly regulated and controlled market with high liquidity</w:t>
      </w:r>
      <w:r w:rsidR="004D3D25">
        <w:rPr>
          <w:rFonts w:ascii="Helvetica" w:hAnsi="Helvetica" w:cs="Arial"/>
          <w:noProof/>
        </w:rPr>
        <w:t>.</w:t>
      </w:r>
    </w:p>
    <w:p w:rsidRPr="00457C76" w:rsidR="00DC4FF9" w:rsidP="00457C76" w:rsidRDefault="00DC4FF9" w14:paraId="4C96654E" w14:textId="2F5B577C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Helvetica" w:hAnsi="Helvetica" w:cs="Arial"/>
          <w:noProof/>
        </w:rPr>
      </w:pPr>
      <w:r w:rsidRPr="00457C76">
        <w:rPr>
          <w:rFonts w:ascii="Helvetica" w:hAnsi="Helvetica" w:cs="Arial"/>
          <w:noProof/>
        </w:rPr>
        <w:t>Arbitrageurs exploit price differences on the same or similar assets</w:t>
      </w:r>
      <w:r w:rsidR="004D3D25">
        <w:rPr>
          <w:rFonts w:ascii="Helvetica" w:hAnsi="Helvetica" w:cs="Arial"/>
          <w:noProof/>
        </w:rPr>
        <w:t>.</w:t>
      </w:r>
    </w:p>
    <w:p w:rsidRPr="00457C76" w:rsidR="00BE44C6" w:rsidP="00457C76" w:rsidRDefault="00BE44C6" w14:paraId="3AE00EAD" w14:textId="1F6EF769">
      <w:pPr>
        <w:pStyle w:val="ListParagraph"/>
        <w:spacing w:after="0" w:line="240" w:lineRule="auto"/>
        <w:ind w:left="1440"/>
        <w:jc w:val="both"/>
        <w:rPr>
          <w:rFonts w:ascii="Helvetica" w:hAnsi="Helvetica" w:cs="Arial"/>
          <w:noProof/>
        </w:rPr>
      </w:pPr>
    </w:p>
    <w:p w:rsidR="004D3D25" w:rsidRDefault="004D3D25" w14:paraId="59928C11" w14:textId="6A5FC415">
      <w:pPr>
        <w:rPr>
          <w:rFonts w:ascii="Helvetica" w:hAnsi="Helvetica" w:cs="Arial"/>
          <w:noProof/>
        </w:rPr>
      </w:pPr>
      <w:r>
        <w:rPr>
          <w:rFonts w:ascii="Helvetica" w:hAnsi="Helvetica" w:cs="Arial"/>
          <w:noProof/>
        </w:rPr>
        <w:br w:type="page"/>
      </w:r>
    </w:p>
    <w:p w:rsidRPr="004D3D25" w:rsidR="00BE1989" w:rsidP="004D3D25" w:rsidRDefault="00030960" w14:paraId="0B4D1B08" w14:textId="01F10BC3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  <w:r w:rsidRPr="004D3D25">
        <w:rPr>
          <w:rFonts w:ascii="Helvetica" w:hAnsi="Helvetica" w:cs="Arial"/>
          <w:bCs/>
          <w:iCs/>
          <w:noProof/>
        </w:rPr>
        <w:lastRenderedPageBreak/>
        <w:t>Which one of the following statements i</w:t>
      </w:r>
      <w:r w:rsidR="004D3D25">
        <w:rPr>
          <w:rFonts w:ascii="Helvetica" w:hAnsi="Helvetica" w:cs="Arial"/>
          <w:bCs/>
          <w:iCs/>
          <w:noProof/>
        </w:rPr>
        <w:t>s</w:t>
      </w:r>
      <w:r w:rsidRPr="004D3D25">
        <w:rPr>
          <w:rFonts w:ascii="Helvetica" w:hAnsi="Helvetica" w:cs="Arial"/>
          <w:bCs/>
          <w:iCs/>
          <w:noProof/>
        </w:rPr>
        <w:t xml:space="preserve"> </w:t>
      </w:r>
      <w:r w:rsidRPr="004D3D25">
        <w:rPr>
          <w:rFonts w:ascii="Helvetica" w:hAnsi="Helvetica" w:cs="Arial"/>
          <w:bCs/>
          <w:iCs/>
          <w:noProof/>
          <w:u w:val="single"/>
        </w:rPr>
        <w:t>not</w:t>
      </w:r>
      <w:r w:rsidRPr="004D3D25">
        <w:rPr>
          <w:rFonts w:ascii="Helvetica" w:hAnsi="Helvetica" w:cs="Arial"/>
          <w:bCs/>
          <w:iCs/>
          <w:noProof/>
        </w:rPr>
        <w:t xml:space="preserve"> correct?</w:t>
      </w:r>
    </w:p>
    <w:p w:rsidRPr="004D3D25" w:rsidR="004D3D25" w:rsidP="004D3D25" w:rsidRDefault="004D3D25" w14:paraId="175CD6F0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eastAsia="MS PGothic" w:cs="Arial"/>
          <w:bCs/>
          <w:color w:val="000000" w:themeColor="text1"/>
          <w:lang w:val="en-US" w:eastAsia="es-ES"/>
        </w:rPr>
      </w:pPr>
    </w:p>
    <w:p w:rsidRPr="004D3D25" w:rsidR="00030960" w:rsidP="00457C76" w:rsidRDefault="00030960" w14:paraId="7BDD4C6A" w14:textId="1E1E05AE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>The financial crisis of 2008 was caused by the Chinese government buying too many US government bonds</w:t>
      </w:r>
      <w:r w:rsidR="004D3D25">
        <w:rPr>
          <w:rFonts w:ascii="Helvetica" w:hAnsi="Helvetica" w:cs="Arial"/>
        </w:rPr>
        <w:t>.</w:t>
      </w:r>
    </w:p>
    <w:p w:rsidRPr="004D3D25" w:rsidR="002D43A3" w:rsidP="00457C76" w:rsidRDefault="00030960" w14:paraId="742F642B" w14:textId="1498A114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 xml:space="preserve">Northern Rock took on too many mortgages without sufficient collateral, and were unable to continue financing existing mortgage </w:t>
      </w:r>
      <w:r w:rsidRPr="004D3D25" w:rsidR="002D43A3">
        <w:rPr>
          <w:rFonts w:ascii="Helvetica" w:hAnsi="Helvetica" w:cs="Arial"/>
        </w:rPr>
        <w:t>liabilities</w:t>
      </w:r>
      <w:r w:rsidR="004D3D25">
        <w:rPr>
          <w:rFonts w:ascii="Helvetica" w:hAnsi="Helvetica" w:cs="Arial"/>
        </w:rPr>
        <w:t>.</w:t>
      </w:r>
    </w:p>
    <w:p w:rsidRPr="004D3D25" w:rsidR="002D43A3" w:rsidP="004D3D25" w:rsidRDefault="002D43A3" w14:paraId="6D00961D" w14:textId="633A3B11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>One of the triggers for the sub-prime crisis was the use of low introductory mortgage rates; when they expired, the mortgagees were unable to pay the increased payments</w:t>
      </w:r>
      <w:r w:rsidR="004D3D25">
        <w:rPr>
          <w:rFonts w:ascii="Helvetica" w:hAnsi="Helvetica" w:cs="Arial"/>
        </w:rPr>
        <w:t>.</w:t>
      </w:r>
    </w:p>
    <w:p w:rsidRPr="004D3D25" w:rsidR="0026095B" w:rsidP="004D3D25" w:rsidRDefault="00030960" w14:paraId="361C5172" w14:textId="17F107DA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>Bear Sterns relied on the repo market to finance its mortgage loans, using mortgage-backed bonds as collateral for loans</w:t>
      </w:r>
      <w:r w:rsidR="004D3D25">
        <w:rPr>
          <w:rFonts w:ascii="Helvetica" w:hAnsi="Helvetica" w:cs="Arial"/>
        </w:rPr>
        <w:t>.</w:t>
      </w:r>
    </w:p>
    <w:p w:rsidRPr="004D3D25" w:rsidR="008248CF" w:rsidP="00457C76" w:rsidRDefault="008248CF" w14:paraId="13FFFE50" w14:textId="77777777">
      <w:pPr>
        <w:spacing w:after="0" w:line="240" w:lineRule="auto"/>
        <w:jc w:val="both"/>
        <w:rPr>
          <w:rFonts w:ascii="Helvetica" w:hAnsi="Helvetica" w:cs="Arial"/>
          <w:noProof/>
        </w:rPr>
      </w:pPr>
    </w:p>
    <w:p w:rsidR="00034566" w:rsidP="004D3D25" w:rsidRDefault="00034566" w14:paraId="73FD1D37" w14:textId="0B9BA1A1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Arial"/>
          <w:bCs/>
          <w:iCs/>
          <w:noProof/>
        </w:rPr>
      </w:pPr>
      <w:r w:rsidRPr="004D3D25">
        <w:rPr>
          <w:rFonts w:ascii="Helvetica" w:hAnsi="Helvetica" w:cs="Arial"/>
          <w:bCs/>
          <w:iCs/>
          <w:noProof/>
        </w:rPr>
        <w:t>In foreign exchange trading</w:t>
      </w:r>
      <w:r w:rsidR="004D3D25">
        <w:rPr>
          <w:rFonts w:ascii="Helvetica" w:hAnsi="Helvetica" w:cs="Arial"/>
          <w:bCs/>
          <w:iCs/>
          <w:noProof/>
        </w:rPr>
        <w:t>,</w:t>
      </w:r>
      <w:r w:rsidRPr="004D3D25">
        <w:rPr>
          <w:rFonts w:ascii="Helvetica" w:hAnsi="Helvetica" w:cs="Arial"/>
          <w:bCs/>
          <w:iCs/>
          <w:noProof/>
        </w:rPr>
        <w:t xml:space="preserve"> a pip is which amount of the underlying currency unit?</w:t>
      </w:r>
    </w:p>
    <w:p w:rsidRPr="004D3D25" w:rsidR="004D3D25" w:rsidP="004D3D25" w:rsidRDefault="004D3D25" w14:paraId="1C16E5A7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Arial"/>
          <w:bCs/>
          <w:iCs/>
          <w:noProof/>
        </w:rPr>
      </w:pPr>
    </w:p>
    <w:p w:rsidRPr="004D3D25" w:rsidR="00034566" w:rsidP="004D3D25" w:rsidRDefault="00034566" w14:paraId="5056B460" w14:textId="79822B48">
      <w:pPr>
        <w:pStyle w:val="ListParagraph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0.0001</w:t>
      </w:r>
    </w:p>
    <w:p w:rsidRPr="004D3D25" w:rsidR="00034566" w:rsidP="004D3D25" w:rsidRDefault="00034566" w14:paraId="2952A835" w14:textId="104C0492">
      <w:pPr>
        <w:pStyle w:val="ListParagraph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0.01</w:t>
      </w:r>
    </w:p>
    <w:p w:rsidRPr="004D3D25" w:rsidR="00034566" w:rsidP="004D3D25" w:rsidRDefault="00034566" w14:paraId="630BD138" w14:textId="7E45ED64">
      <w:pPr>
        <w:pStyle w:val="ListParagraph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0.00001</w:t>
      </w:r>
    </w:p>
    <w:p w:rsidRPr="004D3D25" w:rsidR="00CB7192" w:rsidP="004D3D25" w:rsidRDefault="00034566" w14:paraId="2812B5E9" w14:textId="1D5F4B45">
      <w:pPr>
        <w:pStyle w:val="ListParagraph"/>
        <w:numPr>
          <w:ilvl w:val="1"/>
          <w:numId w:val="41"/>
        </w:numPr>
        <w:spacing w:after="0" w:line="240" w:lineRule="auto"/>
        <w:ind w:left="851" w:hanging="425"/>
        <w:jc w:val="both"/>
        <w:rPr>
          <w:rFonts w:ascii="Helvetica" w:hAnsi="Helvetica" w:cs="Arial"/>
          <w:u w:val="single"/>
        </w:rPr>
      </w:pPr>
      <w:r w:rsidRPr="004D3D25">
        <w:rPr>
          <w:rFonts w:ascii="Helvetica" w:hAnsi="Helvetica" w:cs="Arial"/>
          <w:noProof/>
        </w:rPr>
        <w:t>0.001</w:t>
      </w:r>
    </w:p>
    <w:p w:rsidRPr="004D3D25" w:rsidR="000A09C8" w:rsidP="00457C76" w:rsidRDefault="000A09C8" w14:paraId="42B23EA3" w14:textId="4B19D4D9">
      <w:pPr>
        <w:spacing w:after="0" w:line="240" w:lineRule="auto"/>
        <w:jc w:val="both"/>
        <w:rPr>
          <w:rFonts w:ascii="Helvetica" w:hAnsi="Helvetica" w:cs="Arial"/>
          <w:u w:val="single"/>
        </w:rPr>
      </w:pPr>
    </w:p>
    <w:p w:rsidR="00E76C27" w:rsidP="004D3D25" w:rsidRDefault="00E76C27" w14:paraId="4476FA52" w14:textId="07B0B6CB">
      <w:pPr>
        <w:pStyle w:val="ListParagraph"/>
        <w:numPr>
          <w:ilvl w:val="0"/>
          <w:numId w:val="38"/>
        </w:numPr>
        <w:spacing w:after="0" w:line="240" w:lineRule="auto"/>
        <w:ind w:left="567" w:hanging="567"/>
        <w:jc w:val="both"/>
        <w:rPr>
          <w:rFonts w:ascii="Helvetica" w:hAnsi="Helvetica" w:cs="Arial"/>
          <w:bCs/>
          <w:iCs/>
          <w:noProof/>
        </w:rPr>
      </w:pPr>
      <w:r w:rsidRPr="004D3D25">
        <w:rPr>
          <w:rFonts w:ascii="Helvetica" w:hAnsi="Helvetica" w:cs="Arial"/>
          <w:bCs/>
          <w:iCs/>
          <w:noProof/>
        </w:rPr>
        <w:t>Which one of the following is a correct statement</w:t>
      </w:r>
      <w:r w:rsidRPr="004D3D25" w:rsidR="00464F26">
        <w:rPr>
          <w:rFonts w:ascii="Helvetica" w:hAnsi="Helvetica" w:cs="Arial"/>
          <w:bCs/>
          <w:iCs/>
          <w:noProof/>
        </w:rPr>
        <w:t>?</w:t>
      </w:r>
      <w:r w:rsidRPr="004D3D25">
        <w:rPr>
          <w:rFonts w:ascii="Helvetica" w:hAnsi="Helvetica" w:cs="Arial"/>
          <w:bCs/>
          <w:iCs/>
          <w:noProof/>
        </w:rPr>
        <w:tab/>
      </w:r>
    </w:p>
    <w:p w:rsidRPr="004D3D25" w:rsidR="004D3D25" w:rsidP="004D3D25" w:rsidRDefault="004D3D25" w14:paraId="21613D60" w14:textId="77777777">
      <w:pPr>
        <w:pStyle w:val="ListParagraph"/>
        <w:spacing w:after="0" w:line="240" w:lineRule="auto"/>
        <w:ind w:left="567"/>
        <w:jc w:val="both"/>
        <w:rPr>
          <w:rFonts w:ascii="Helvetica" w:hAnsi="Helvetica" w:cs="Arial"/>
          <w:bCs/>
          <w:iCs/>
          <w:noProof/>
        </w:rPr>
      </w:pPr>
    </w:p>
    <w:p w:rsidRPr="004D3D25" w:rsidR="00E76C27" w:rsidP="004D3D25" w:rsidRDefault="00E76C27" w14:paraId="236DE8AB" w14:textId="5004C056">
      <w:pPr>
        <w:pStyle w:val="ListParagraph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Money market instruments are never sold for less than their par value</w:t>
      </w:r>
      <w:r w:rsidR="004D3D25">
        <w:rPr>
          <w:rFonts w:ascii="Helvetica" w:hAnsi="Helvetica" w:cs="Arial"/>
          <w:noProof/>
        </w:rPr>
        <w:t>.</w:t>
      </w:r>
    </w:p>
    <w:p w:rsidRPr="004D3D25" w:rsidR="00E76C27" w:rsidP="004D3D25" w:rsidRDefault="00E76C27" w14:paraId="20EB9306" w14:textId="0FAC75C8">
      <w:pPr>
        <w:pStyle w:val="ListParagraph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Money market instruments pay an amount of interest set by the central bank</w:t>
      </w:r>
      <w:r w:rsidR="004D3D25">
        <w:rPr>
          <w:rFonts w:ascii="Helvetica" w:hAnsi="Helvetica" w:cs="Arial"/>
          <w:noProof/>
        </w:rPr>
        <w:t>.</w:t>
      </w:r>
    </w:p>
    <w:p w:rsidRPr="004D3D25" w:rsidR="00E76C27" w:rsidP="004D3D25" w:rsidRDefault="00E76C27" w14:paraId="48BA325F" w14:textId="68B8B6AC">
      <w:pPr>
        <w:pStyle w:val="ListParagraph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="Helvetica" w:hAnsi="Helvetica" w:cs="Arial"/>
          <w:noProof/>
        </w:rPr>
      </w:pPr>
      <w:r w:rsidRPr="004D3D25">
        <w:rPr>
          <w:rFonts w:ascii="Helvetica" w:hAnsi="Helvetica" w:cs="Arial"/>
          <w:noProof/>
        </w:rPr>
        <w:t>The return from most money market instruments is made on the difference between the purchase price and the selling price</w:t>
      </w:r>
      <w:r w:rsidR="004D3D25">
        <w:rPr>
          <w:rFonts w:ascii="Helvetica" w:hAnsi="Helvetica" w:cs="Arial"/>
          <w:noProof/>
        </w:rPr>
        <w:t>.</w:t>
      </w:r>
    </w:p>
    <w:p w:rsidRPr="004D3D25" w:rsidR="000A09C8" w:rsidP="004D3D25" w:rsidRDefault="00E76C27" w14:paraId="3907564F" w14:textId="2FDC40D1">
      <w:pPr>
        <w:pStyle w:val="ListParagraph"/>
        <w:numPr>
          <w:ilvl w:val="1"/>
          <w:numId w:val="42"/>
        </w:numPr>
        <w:spacing w:after="0" w:line="240" w:lineRule="auto"/>
        <w:ind w:left="851" w:hanging="425"/>
        <w:jc w:val="both"/>
        <w:rPr>
          <w:rFonts w:ascii="Helvetica" w:hAnsi="Helvetica" w:cs="Arial"/>
          <w:u w:val="single"/>
        </w:rPr>
      </w:pPr>
      <w:r w:rsidRPr="004D3D25">
        <w:rPr>
          <w:rFonts w:ascii="Helvetica" w:hAnsi="Helvetica" w:cs="Arial"/>
          <w:noProof/>
        </w:rPr>
        <w:t>The yield on a money market instrument is usually the amount of interest coupon paid to the holder</w:t>
      </w:r>
      <w:r w:rsidR="004D3D25">
        <w:rPr>
          <w:rFonts w:ascii="Helvetica" w:hAnsi="Helvetica" w:cs="Arial"/>
          <w:noProof/>
        </w:rPr>
        <w:t>.</w:t>
      </w:r>
    </w:p>
    <w:p w:rsidRPr="004D3D25" w:rsidR="00370E21" w:rsidP="000C0A32" w:rsidRDefault="00370E21" w14:paraId="2FBC82D3" w14:textId="77777777">
      <w:pPr>
        <w:spacing w:after="0" w:line="240" w:lineRule="auto"/>
        <w:jc w:val="both"/>
        <w:rPr>
          <w:rFonts w:ascii="Helvetica" w:hAnsi="Helvetica" w:cs="Arial"/>
          <w:u w:val="single"/>
        </w:rPr>
      </w:pPr>
    </w:p>
    <w:p w:rsidR="00F5592B" w:rsidP="004D3D25" w:rsidRDefault="00A25DCD" w14:paraId="5E79360D" w14:textId="78EFE78B">
      <w:pPr>
        <w:spacing w:after="0" w:line="240" w:lineRule="auto"/>
        <w:jc w:val="center"/>
        <w:rPr>
          <w:rFonts w:ascii="Helvetica" w:hAnsi="Helvetica" w:cs="Arial"/>
          <w:b/>
        </w:rPr>
      </w:pPr>
      <w:r w:rsidRPr="004D3D25">
        <w:rPr>
          <w:rFonts w:ascii="Helvetica" w:hAnsi="Helvetica" w:cs="Arial"/>
          <w:b/>
          <w:u w:val="single"/>
        </w:rPr>
        <w:t>Section B</w:t>
      </w:r>
      <w:r w:rsidRPr="004D3D25" w:rsidR="00F5592B">
        <w:rPr>
          <w:rFonts w:ascii="Helvetica" w:hAnsi="Helvetica" w:cs="Arial"/>
          <w:b/>
        </w:rPr>
        <w:t xml:space="preserve"> (</w:t>
      </w:r>
      <w:r w:rsidRPr="004D3D25" w:rsidR="00C15BEB">
        <w:rPr>
          <w:rFonts w:ascii="Helvetica" w:hAnsi="Helvetica" w:cs="Arial"/>
          <w:b/>
        </w:rPr>
        <w:t>6</w:t>
      </w:r>
      <w:r w:rsidRPr="004D3D25" w:rsidR="00F5592B">
        <w:rPr>
          <w:rFonts w:ascii="Helvetica" w:hAnsi="Helvetica" w:cs="Arial"/>
          <w:b/>
        </w:rPr>
        <w:t>0 marks)</w:t>
      </w:r>
    </w:p>
    <w:p w:rsidRPr="004D3D25" w:rsidR="004D3D25" w:rsidP="000C0A32" w:rsidRDefault="004D3D25" w14:paraId="2692BCDA" w14:textId="77777777">
      <w:pPr>
        <w:spacing w:after="0" w:line="240" w:lineRule="auto"/>
        <w:jc w:val="both"/>
        <w:rPr>
          <w:rFonts w:ascii="Helvetica" w:hAnsi="Helvetica" w:cs="Arial"/>
          <w:b/>
        </w:rPr>
      </w:pPr>
    </w:p>
    <w:p w:rsidR="00005613" w:rsidP="004D3D25" w:rsidRDefault="00A25DCD" w14:paraId="1F528CC2" w14:textId="37640F20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 xml:space="preserve">Please answer </w:t>
      </w:r>
      <w:r w:rsidRPr="004D3D25" w:rsidR="004D3D25">
        <w:rPr>
          <w:rFonts w:ascii="Helvetica" w:hAnsi="Helvetica" w:cs="Arial"/>
          <w:b/>
        </w:rPr>
        <w:t>ANY TWO</w:t>
      </w:r>
      <w:r w:rsidRPr="000C0A32">
        <w:rPr>
          <w:rFonts w:ascii="Helvetica" w:hAnsi="Helvetica" w:cs="Arial"/>
        </w:rPr>
        <w:t xml:space="preserve"> questions.</w:t>
      </w:r>
      <w:r w:rsidRPr="000C0A32" w:rsidR="00576711">
        <w:rPr>
          <w:rFonts w:ascii="Helvetica" w:hAnsi="Helvetica" w:cs="Arial"/>
        </w:rPr>
        <w:t xml:space="preserve"> </w:t>
      </w:r>
      <w:r w:rsidR="004D3D25">
        <w:rPr>
          <w:rFonts w:ascii="Helvetica" w:hAnsi="Helvetica" w:cs="Arial"/>
        </w:rPr>
        <w:t xml:space="preserve"> </w:t>
      </w:r>
      <w:r w:rsidRPr="000C0A32" w:rsidR="00576711">
        <w:rPr>
          <w:rFonts w:ascii="Helvetica" w:hAnsi="Helvetica" w:cs="Arial"/>
        </w:rPr>
        <w:t>If a question is made up of two parts (part a and part b), make sure that you answer both parts</w:t>
      </w:r>
      <w:r w:rsidR="004D3D25">
        <w:rPr>
          <w:rFonts w:ascii="Helvetica" w:hAnsi="Helvetica" w:cs="Arial"/>
        </w:rPr>
        <w:t>.</w:t>
      </w:r>
    </w:p>
    <w:p w:rsidRPr="000C0A32" w:rsidR="004D3D25" w:rsidP="004D3D25" w:rsidRDefault="004D3D25" w14:paraId="14A5194B" w14:textId="77777777">
      <w:pPr>
        <w:spacing w:after="0" w:line="240" w:lineRule="auto"/>
        <w:rPr>
          <w:rFonts w:ascii="Helvetica" w:hAnsi="Helvetica" w:cs="Arial"/>
        </w:rPr>
      </w:pPr>
    </w:p>
    <w:p w:rsidR="00343452" w:rsidP="004D3D25" w:rsidRDefault="00343452" w14:paraId="5949AD3A" w14:textId="5431C444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Question 1</w:t>
      </w:r>
      <w:r w:rsidRPr="000C0A32" w:rsidR="00576711">
        <w:rPr>
          <w:rFonts w:ascii="Helvetica" w:hAnsi="Helvetica" w:cs="Arial"/>
        </w:rPr>
        <w:t xml:space="preserve"> (3</w:t>
      </w:r>
      <w:r w:rsidRPr="000C0A32" w:rsidR="00C15BEB">
        <w:rPr>
          <w:rFonts w:ascii="Helvetica" w:hAnsi="Helvetica" w:cs="Arial"/>
        </w:rPr>
        <w:t>0</w:t>
      </w:r>
      <w:r w:rsidRPr="000C0A32" w:rsidR="00576711">
        <w:rPr>
          <w:rFonts w:ascii="Helvetica" w:hAnsi="Helvetica" w:cs="Arial"/>
        </w:rPr>
        <w:t xml:space="preserve"> marks)</w:t>
      </w:r>
      <w:r w:rsidRPr="000C0A32" w:rsidR="009A7F43">
        <w:rPr>
          <w:rFonts w:ascii="Helvetica" w:hAnsi="Helvetica" w:cs="Arial"/>
        </w:rPr>
        <w:t xml:space="preserve"> </w:t>
      </w:r>
    </w:p>
    <w:p w:rsidRPr="000C0A32" w:rsidR="004D3D25" w:rsidP="004D3D25" w:rsidRDefault="004D3D25" w14:paraId="14433FBE" w14:textId="77777777">
      <w:pPr>
        <w:tabs>
          <w:tab w:val="left" w:pos="720"/>
          <w:tab w:val="left" w:pos="1260"/>
          <w:tab w:val="right" w:pos="8640"/>
        </w:tabs>
        <w:spacing w:after="0" w:line="240" w:lineRule="auto"/>
        <w:rPr>
          <w:rFonts w:ascii="Helvetica" w:hAnsi="Helvetica" w:cs="Arial"/>
          <w:color w:val="FF0000"/>
        </w:rPr>
      </w:pPr>
    </w:p>
    <w:p w:rsidRPr="004D3D25" w:rsidR="00B95062" w:rsidP="004D3D25" w:rsidRDefault="00B95062" w14:paraId="2C88E18C" w14:textId="3F0048D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>Explain the difference between deposit-taking and non-deposit-taking intermediarie</w:t>
      </w:r>
      <w:r w:rsidRPr="004D3D25" w:rsidR="007F3A76">
        <w:rPr>
          <w:rFonts w:ascii="Helvetica" w:hAnsi="Helvetica" w:cs="Arial"/>
        </w:rPr>
        <w:t>s</w:t>
      </w:r>
      <w:r w:rsidRPr="004D3D25">
        <w:rPr>
          <w:rFonts w:ascii="Helvetica" w:hAnsi="Helvetica" w:cs="Arial"/>
        </w:rPr>
        <w:t>. Give two examples of each and expand on what they do</w:t>
      </w:r>
      <w:r w:rsidRPr="004D3D25" w:rsidR="00EA0C1B">
        <w:rPr>
          <w:rFonts w:ascii="Helvetica" w:hAnsi="Helvetica" w:cs="Arial"/>
        </w:rPr>
        <w:t xml:space="preserve"> in practice</w:t>
      </w:r>
      <w:r w:rsidRPr="004D3D25">
        <w:rPr>
          <w:rFonts w:ascii="Helvetica" w:hAnsi="Helvetica" w:cs="Arial"/>
        </w:rPr>
        <w:t>. (15 marks)</w:t>
      </w:r>
      <w:r w:rsidR="004D3D25">
        <w:rPr>
          <w:rFonts w:ascii="Helvetica" w:hAnsi="Helvetica" w:cs="Arial"/>
        </w:rPr>
        <w:t>.</w:t>
      </w:r>
    </w:p>
    <w:p w:rsidRPr="000C0A32" w:rsidR="00AD67DF" w:rsidP="000C0A32" w:rsidRDefault="00AD67DF" w14:paraId="366CDAB0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4D3D25" w:rsidR="00EA0C1B" w:rsidP="004D3D25" w:rsidRDefault="00EA0C1B" w14:paraId="483C46CC" w14:textId="61C02AB8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 xml:space="preserve">Why does a company’s share price matter in a takeover battle? If you were the financial director of a predator firm, what would you want to happen to your firm’s share price? </w:t>
      </w:r>
      <w:r w:rsidRPr="004D3D25" w:rsidR="002A22EF">
        <w:rPr>
          <w:rFonts w:ascii="Helvetica" w:hAnsi="Helvetica" w:cs="Arial"/>
        </w:rPr>
        <w:t>(15</w:t>
      </w:r>
      <w:r w:rsidR="004D3D25">
        <w:rPr>
          <w:rFonts w:ascii="Helvetica" w:hAnsi="Helvetica" w:cs="Arial"/>
        </w:rPr>
        <w:t xml:space="preserve"> marks</w:t>
      </w:r>
      <w:r w:rsidRPr="004D3D25" w:rsidR="002A22EF">
        <w:rPr>
          <w:rFonts w:ascii="Helvetica" w:hAnsi="Helvetica" w:cs="Arial"/>
        </w:rPr>
        <w:t>)</w:t>
      </w:r>
      <w:r w:rsidR="004D3D25">
        <w:rPr>
          <w:rFonts w:ascii="Helvetica" w:hAnsi="Helvetica" w:cs="Arial"/>
        </w:rPr>
        <w:t>.</w:t>
      </w:r>
    </w:p>
    <w:p w:rsidRPr="000C0A32" w:rsidR="00FC6459" w:rsidP="000C0A32" w:rsidRDefault="00FC6459" w14:paraId="602614C7" w14:textId="77777777">
      <w:pPr>
        <w:spacing w:after="0" w:line="240" w:lineRule="auto"/>
        <w:rPr>
          <w:rFonts w:ascii="Helvetica" w:hAnsi="Helvetica" w:cs="Arial"/>
        </w:rPr>
      </w:pPr>
    </w:p>
    <w:p w:rsidR="00972CAB" w:rsidP="000C0A32" w:rsidRDefault="00972CAB" w14:paraId="2FF7FA40" w14:textId="507A7F75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Question 2</w:t>
      </w:r>
      <w:r w:rsidRPr="000C0A32" w:rsidR="00576711">
        <w:rPr>
          <w:rFonts w:ascii="Helvetica" w:hAnsi="Helvetica" w:cs="Arial"/>
        </w:rPr>
        <w:t xml:space="preserve"> (3</w:t>
      </w:r>
      <w:r w:rsidRPr="000C0A32" w:rsidR="00C15BEB">
        <w:rPr>
          <w:rFonts w:ascii="Helvetica" w:hAnsi="Helvetica" w:cs="Arial"/>
        </w:rPr>
        <w:t>0</w:t>
      </w:r>
      <w:r w:rsidRPr="000C0A32" w:rsidR="00576711">
        <w:rPr>
          <w:rFonts w:ascii="Helvetica" w:hAnsi="Helvetica" w:cs="Arial"/>
        </w:rPr>
        <w:t xml:space="preserve"> marks)</w:t>
      </w:r>
      <w:r w:rsidRPr="000C0A32" w:rsidR="00976C2B">
        <w:rPr>
          <w:rFonts w:ascii="Helvetica" w:hAnsi="Helvetica" w:cs="Arial"/>
        </w:rPr>
        <w:t xml:space="preserve"> </w:t>
      </w:r>
    </w:p>
    <w:p w:rsidRPr="000C0A32" w:rsidR="004D3D25" w:rsidP="000C0A32" w:rsidRDefault="004D3D25" w14:paraId="067878FC" w14:textId="77777777">
      <w:pPr>
        <w:spacing w:after="0" w:line="240" w:lineRule="auto"/>
        <w:rPr>
          <w:rFonts w:ascii="Helvetica" w:hAnsi="Helvetica" w:cs="Arial"/>
        </w:rPr>
      </w:pPr>
    </w:p>
    <w:p w:rsidRPr="000C0A32" w:rsidR="00FC6459" w:rsidP="000C0A32" w:rsidRDefault="007F3A76" w14:paraId="3AE3C7A3" w14:textId="6496B1D8">
      <w:pPr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>In 1970, £1 exchanged for over 8 deutschmarks (DMs).</w:t>
      </w:r>
      <w:r w:rsidR="004D3D25">
        <w:rPr>
          <w:rFonts w:ascii="Helvetica" w:hAnsi="Helvetica" w:cs="Arial"/>
        </w:rPr>
        <w:t xml:space="preserve"> </w:t>
      </w:r>
      <w:r w:rsidRPr="000C0A32">
        <w:rPr>
          <w:rFonts w:ascii="Helvetica" w:hAnsi="Helvetica" w:cs="Arial"/>
        </w:rPr>
        <w:t xml:space="preserve"> At the</w:t>
      </w:r>
      <w:r w:rsidR="004D3D25">
        <w:rPr>
          <w:rFonts w:ascii="Helvetica" w:hAnsi="Helvetica" w:cs="Arial"/>
        </w:rPr>
        <w:t xml:space="preserve"> time of the formation of the E</w:t>
      </w:r>
      <w:r w:rsidRPr="000C0A32">
        <w:rPr>
          <w:rFonts w:ascii="Helvetica" w:hAnsi="Helvetica" w:cs="Arial"/>
        </w:rPr>
        <w:t xml:space="preserve">uro in 1999, the exchange rate was £1 = DM2.78. </w:t>
      </w:r>
      <w:r w:rsidR="004D3D25">
        <w:rPr>
          <w:rFonts w:ascii="Helvetica" w:hAnsi="Helvetica" w:cs="Arial"/>
        </w:rPr>
        <w:t xml:space="preserve"> Why do you think this might </w:t>
      </w:r>
      <w:r w:rsidRPr="000C0A32">
        <w:rPr>
          <w:rFonts w:ascii="Helvetica" w:hAnsi="Helvetica" w:cs="Arial"/>
        </w:rPr>
        <w:t xml:space="preserve">have been the case? </w:t>
      </w:r>
      <w:r w:rsidR="004D3D25">
        <w:rPr>
          <w:rFonts w:ascii="Helvetica" w:hAnsi="Helvetica" w:cs="Arial"/>
        </w:rPr>
        <w:t xml:space="preserve"> </w:t>
      </w:r>
      <w:r w:rsidRPr="000C0A32">
        <w:rPr>
          <w:rFonts w:ascii="Helvetica" w:hAnsi="Helvetica" w:cs="Arial"/>
        </w:rPr>
        <w:t>Did this weakening of sterling against the DM mean that</w:t>
      </w:r>
      <w:r w:rsidR="004D3D25">
        <w:rPr>
          <w:rFonts w:ascii="Helvetica" w:hAnsi="Helvetica" w:cs="Arial"/>
        </w:rPr>
        <w:t>,</w:t>
      </w:r>
      <w:r w:rsidRPr="000C0A32">
        <w:rPr>
          <w:rFonts w:ascii="Helvetica" w:hAnsi="Helvetica" w:cs="Arial"/>
        </w:rPr>
        <w:t xml:space="preserve"> in 1999</w:t>
      </w:r>
      <w:r w:rsidR="004D3D25">
        <w:rPr>
          <w:rFonts w:ascii="Helvetica" w:hAnsi="Helvetica" w:cs="Arial"/>
        </w:rPr>
        <w:t>,</w:t>
      </w:r>
      <w:r w:rsidRPr="000C0A32">
        <w:rPr>
          <w:rFonts w:ascii="Helvetica" w:hAnsi="Helvetica" w:cs="Arial"/>
        </w:rPr>
        <w:t xml:space="preserve"> British goods were very much more competitive with German goods than they had been in 1972? </w:t>
      </w:r>
      <w:r w:rsidR="004D3D25">
        <w:rPr>
          <w:rFonts w:ascii="Helvetica" w:hAnsi="Helvetica" w:cs="Arial"/>
        </w:rPr>
        <w:t xml:space="preserve"> </w:t>
      </w:r>
      <w:r w:rsidRPr="000C0A32">
        <w:rPr>
          <w:rFonts w:ascii="Helvetica" w:hAnsi="Helvetica" w:cs="Arial"/>
        </w:rPr>
        <w:t>If not, why not? (30</w:t>
      </w:r>
      <w:r w:rsidRPr="000C0A32" w:rsidR="00F82940">
        <w:rPr>
          <w:rFonts w:ascii="Helvetica" w:hAnsi="Helvetica" w:cs="Arial"/>
        </w:rPr>
        <w:t xml:space="preserve"> marks</w:t>
      </w:r>
      <w:r w:rsidRPr="000C0A32">
        <w:rPr>
          <w:rFonts w:ascii="Helvetica" w:hAnsi="Helvetica" w:cs="Arial"/>
        </w:rPr>
        <w:t>)</w:t>
      </w:r>
    </w:p>
    <w:p w:rsidR="00972CAB" w:rsidP="000C0A32" w:rsidRDefault="00972CAB" w14:paraId="614784D9" w14:textId="6E109162">
      <w:pPr>
        <w:spacing w:after="0" w:line="240" w:lineRule="auto"/>
        <w:rPr>
          <w:rFonts w:ascii="Helvetica" w:hAnsi="Helvetica" w:cs="Arial"/>
          <w:bCs/>
        </w:rPr>
      </w:pPr>
      <w:r w:rsidRPr="000C0A32">
        <w:rPr>
          <w:rFonts w:ascii="Helvetica" w:hAnsi="Helvetica" w:eastAsia="Calibri" w:cs="Arial"/>
          <w:bCs/>
        </w:rPr>
        <w:lastRenderedPageBreak/>
        <w:t xml:space="preserve">Question </w:t>
      </w:r>
      <w:r w:rsidRPr="000C0A32">
        <w:rPr>
          <w:rFonts w:ascii="Helvetica" w:hAnsi="Helvetica" w:cs="Arial"/>
          <w:bCs/>
        </w:rPr>
        <w:t xml:space="preserve">3 </w:t>
      </w:r>
      <w:r w:rsidRPr="000C0A32" w:rsidR="00576711">
        <w:rPr>
          <w:rFonts w:ascii="Helvetica" w:hAnsi="Helvetica" w:cs="Arial"/>
          <w:bCs/>
        </w:rPr>
        <w:t>(3</w:t>
      </w:r>
      <w:r w:rsidRPr="000C0A32" w:rsidR="00C15BEB">
        <w:rPr>
          <w:rFonts w:ascii="Helvetica" w:hAnsi="Helvetica" w:cs="Arial"/>
          <w:bCs/>
        </w:rPr>
        <w:t>0</w:t>
      </w:r>
      <w:r w:rsidRPr="000C0A32" w:rsidR="00576711">
        <w:rPr>
          <w:rFonts w:ascii="Helvetica" w:hAnsi="Helvetica" w:cs="Arial"/>
          <w:bCs/>
        </w:rPr>
        <w:t xml:space="preserve"> marks)</w:t>
      </w:r>
      <w:r w:rsidRPr="000C0A32" w:rsidR="001A7414">
        <w:rPr>
          <w:rFonts w:ascii="Helvetica" w:hAnsi="Helvetica" w:cs="Arial"/>
          <w:bCs/>
        </w:rPr>
        <w:t xml:space="preserve"> </w:t>
      </w:r>
    </w:p>
    <w:p w:rsidRPr="000C0A32" w:rsidR="004D3D25" w:rsidP="000C0A32" w:rsidRDefault="004D3D25" w14:paraId="0CA64E45" w14:textId="77777777">
      <w:pPr>
        <w:spacing w:after="0" w:line="240" w:lineRule="auto"/>
        <w:rPr>
          <w:rFonts w:ascii="Helvetica" w:hAnsi="Helvetica" w:eastAsia="Calibri" w:cs="Arial"/>
          <w:bCs/>
          <w:color w:val="FF0000"/>
        </w:rPr>
      </w:pPr>
    </w:p>
    <w:p w:rsidRPr="004D3D25" w:rsidR="003B00DF" w:rsidP="004D3D25" w:rsidRDefault="002A22EF" w14:paraId="0FC0706C" w14:textId="41130D4A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 xml:space="preserve">Explain how an increase in the rate of inflation might affect (a) real interest rates and (b) nominal interest rates.  </w:t>
      </w:r>
      <w:r w:rsidRPr="004D3D25" w:rsidR="001407C5">
        <w:rPr>
          <w:rFonts w:ascii="Helvetica" w:hAnsi="Helvetica" w:cs="Arial"/>
        </w:rPr>
        <w:t>(15 marks)</w:t>
      </w:r>
    </w:p>
    <w:p w:rsidRPr="000C0A32" w:rsidR="008F4A83" w:rsidP="000C0A32" w:rsidRDefault="008F4A83" w14:paraId="64A58ED0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4D3D25" w:rsidR="00D336C0" w:rsidP="004D3D25" w:rsidRDefault="007F3A76" w14:paraId="3E64A884" w14:textId="1F83453F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4D3D25">
        <w:rPr>
          <w:rFonts w:ascii="Helvetica" w:hAnsi="Helvetica" w:cs="Arial"/>
        </w:rPr>
        <w:t xml:space="preserve">Why are some </w:t>
      </w:r>
      <w:r w:rsidRPr="004D3D25" w:rsidR="00C71536">
        <w:rPr>
          <w:rFonts w:ascii="Helvetica" w:hAnsi="Helvetica" w:cs="Arial"/>
        </w:rPr>
        <w:t>people</w:t>
      </w:r>
      <w:r w:rsidRPr="004D3D25">
        <w:rPr>
          <w:rFonts w:ascii="Helvetica" w:hAnsi="Helvetica" w:cs="Arial"/>
        </w:rPr>
        <w:t xml:space="preserve"> capital risk averse and others income risk averse?</w:t>
      </w:r>
      <w:r w:rsidRPr="004D3D25" w:rsidR="00BF6FD1">
        <w:rPr>
          <w:rFonts w:ascii="Helvetica" w:hAnsi="Helvetica" w:cs="Arial"/>
        </w:rPr>
        <w:t xml:space="preserve"> What are some of the factors </w:t>
      </w:r>
      <w:r w:rsidRPr="004D3D25" w:rsidR="008E794B">
        <w:rPr>
          <w:rFonts w:ascii="Helvetica" w:hAnsi="Helvetica" w:cs="Arial"/>
          <w:color w:val="000000" w:themeColor="text1"/>
        </w:rPr>
        <w:t xml:space="preserve">that </w:t>
      </w:r>
      <w:r w:rsidRPr="004D3D25" w:rsidR="00E6228C">
        <w:rPr>
          <w:rFonts w:ascii="Helvetica" w:hAnsi="Helvetica" w:cs="Arial"/>
        </w:rPr>
        <w:t>explain the difference</w:t>
      </w:r>
      <w:r w:rsidRPr="004D3D25" w:rsidR="00BF6FD1">
        <w:rPr>
          <w:rFonts w:ascii="Helvetica" w:hAnsi="Helvetica" w:cs="Arial"/>
        </w:rPr>
        <w:t>?</w:t>
      </w:r>
      <w:r w:rsidRPr="004D3D25" w:rsidR="00BF70EC">
        <w:rPr>
          <w:rFonts w:ascii="Helvetica" w:hAnsi="Helvetica" w:cs="Arial"/>
        </w:rPr>
        <w:t xml:space="preserve"> </w:t>
      </w:r>
      <w:r w:rsidRPr="004D3D25" w:rsidR="001407C5">
        <w:rPr>
          <w:rFonts w:ascii="Helvetica" w:hAnsi="Helvetica" w:cs="Arial"/>
        </w:rPr>
        <w:t>(</w:t>
      </w:r>
      <w:r w:rsidRPr="004D3D25" w:rsidR="00C15BEB">
        <w:rPr>
          <w:rFonts w:ascii="Helvetica" w:hAnsi="Helvetica" w:cs="Arial"/>
        </w:rPr>
        <w:t>15</w:t>
      </w:r>
      <w:r w:rsidRPr="004D3D25" w:rsidR="001407C5">
        <w:rPr>
          <w:rFonts w:ascii="Helvetica" w:hAnsi="Helvetica" w:cs="Arial"/>
        </w:rPr>
        <w:t xml:space="preserve"> marks)</w:t>
      </w:r>
    </w:p>
    <w:p w:rsidRPr="000C0A32" w:rsidR="008F4A83" w:rsidP="000C0A32" w:rsidRDefault="008F4A83" w14:paraId="36A19975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0C0A32" w:rsidR="004D7EED" w:rsidP="000C0A32" w:rsidRDefault="00AF395E" w14:paraId="5B50D86F" w14:textId="676B1D25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0000"/>
        </w:rPr>
      </w:pPr>
      <w:r w:rsidRPr="000C0A32">
        <w:rPr>
          <w:rFonts w:ascii="Helvetica" w:hAnsi="Helvetica" w:cs="Arial"/>
        </w:rPr>
        <w:t>Question 4</w:t>
      </w:r>
      <w:r w:rsidRPr="000C0A32" w:rsidR="00576711">
        <w:rPr>
          <w:rFonts w:ascii="Helvetica" w:hAnsi="Helvetica" w:cs="Arial"/>
        </w:rPr>
        <w:t xml:space="preserve"> (3</w:t>
      </w:r>
      <w:r w:rsidRPr="000C0A32" w:rsidR="00C15BEB">
        <w:rPr>
          <w:rFonts w:ascii="Helvetica" w:hAnsi="Helvetica" w:cs="Arial"/>
        </w:rPr>
        <w:t>0</w:t>
      </w:r>
      <w:r w:rsidRPr="000C0A32" w:rsidR="00576711">
        <w:rPr>
          <w:rFonts w:ascii="Helvetica" w:hAnsi="Helvetica" w:cs="Arial"/>
        </w:rPr>
        <w:t xml:space="preserve"> marks)</w:t>
      </w:r>
      <w:r w:rsidRPr="000C0A32" w:rsidR="00606E09">
        <w:rPr>
          <w:rFonts w:ascii="Helvetica" w:hAnsi="Helvetica" w:cs="Arial"/>
        </w:rPr>
        <w:t xml:space="preserve"> </w:t>
      </w:r>
    </w:p>
    <w:p w:rsidRPr="000C0A32" w:rsidR="000F112C" w:rsidP="000C0A32" w:rsidRDefault="000F112C" w14:paraId="478C13DC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0000"/>
        </w:rPr>
      </w:pPr>
    </w:p>
    <w:p w:rsidR="0060456C" w:rsidP="000C0A32" w:rsidRDefault="0044293E" w14:paraId="6B404C05" w14:textId="4A0B8C0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0C0A32">
        <w:rPr>
          <w:rFonts w:ascii="Helvetica" w:hAnsi="Helvetica" w:cs="Arial"/>
        </w:rPr>
        <w:t xml:space="preserve">Describe </w:t>
      </w:r>
      <w:r w:rsidRPr="000C0A32" w:rsidR="00C15BEB">
        <w:rPr>
          <w:rFonts w:ascii="Helvetica" w:hAnsi="Helvetica" w:cs="Arial"/>
        </w:rPr>
        <w:t>how the</w:t>
      </w:r>
      <w:r w:rsidRPr="000C0A32" w:rsidR="00C15BEB">
        <w:rPr>
          <w:rFonts w:ascii="Helvetica" w:hAnsi="Helvetica" w:cs="Arial"/>
          <w:color w:val="FF0000"/>
        </w:rPr>
        <w:t xml:space="preserve"> </w:t>
      </w:r>
      <w:r w:rsidRPr="000C0A32" w:rsidR="008E794B">
        <w:rPr>
          <w:rFonts w:ascii="Helvetica" w:hAnsi="Helvetica" w:cs="Arial"/>
          <w:color w:val="000000" w:themeColor="text1"/>
        </w:rPr>
        <w:t>200</w:t>
      </w:r>
      <w:r w:rsidRPr="000C0A32" w:rsidR="00005613">
        <w:rPr>
          <w:rFonts w:ascii="Helvetica" w:hAnsi="Helvetica" w:cs="Arial"/>
          <w:color w:val="000000" w:themeColor="text1"/>
        </w:rPr>
        <w:t>7/</w:t>
      </w:r>
      <w:r w:rsidRPr="000C0A32" w:rsidR="008E794B">
        <w:rPr>
          <w:rFonts w:ascii="Helvetica" w:hAnsi="Helvetica" w:cs="Arial"/>
          <w:color w:val="000000" w:themeColor="text1"/>
        </w:rPr>
        <w:t xml:space="preserve">8 </w:t>
      </w:r>
      <w:r w:rsidRPr="000C0A32" w:rsidR="00C15BEB">
        <w:rPr>
          <w:rFonts w:ascii="Helvetica" w:hAnsi="Helvetica" w:cs="Arial"/>
        </w:rPr>
        <w:t xml:space="preserve">financial crisis unfolded. </w:t>
      </w:r>
      <w:r w:rsidR="004D3D25">
        <w:rPr>
          <w:rFonts w:ascii="Helvetica" w:hAnsi="Helvetica" w:cs="Arial"/>
        </w:rPr>
        <w:t xml:space="preserve"> </w:t>
      </w:r>
      <w:r w:rsidRPr="000C0A32" w:rsidR="00C15BEB">
        <w:rPr>
          <w:rFonts w:ascii="Helvetica" w:hAnsi="Helvetica" w:cs="Arial"/>
        </w:rPr>
        <w:t>In your view</w:t>
      </w:r>
      <w:r w:rsidR="004D3D25">
        <w:rPr>
          <w:rFonts w:ascii="Helvetica" w:hAnsi="Helvetica" w:cs="Arial"/>
        </w:rPr>
        <w:t>,</w:t>
      </w:r>
      <w:r w:rsidRPr="000C0A32" w:rsidR="00C15BEB">
        <w:rPr>
          <w:rFonts w:ascii="Helvetica" w:hAnsi="Helvetica" w:cs="Arial"/>
        </w:rPr>
        <w:t xml:space="preserve"> what w</w:t>
      </w:r>
      <w:r w:rsidRPr="000C0A32" w:rsidR="00E75666">
        <w:rPr>
          <w:rFonts w:ascii="Helvetica" w:hAnsi="Helvetica" w:cs="Arial"/>
        </w:rPr>
        <w:t>ere</w:t>
      </w:r>
      <w:r w:rsidRPr="000C0A32" w:rsidR="00C15BEB">
        <w:rPr>
          <w:rFonts w:ascii="Helvetica" w:hAnsi="Helvetica" w:cs="Arial"/>
        </w:rPr>
        <w:t xml:space="preserve"> the primary reasons for it? </w:t>
      </w:r>
      <w:r w:rsidR="004D3D25">
        <w:rPr>
          <w:rFonts w:ascii="Helvetica" w:hAnsi="Helvetica" w:cs="Arial"/>
        </w:rPr>
        <w:t xml:space="preserve"> </w:t>
      </w:r>
      <w:r w:rsidRPr="000C0A32" w:rsidR="00C15BEB">
        <w:rPr>
          <w:rFonts w:ascii="Helvetica" w:hAnsi="Helvetica" w:cs="Arial"/>
        </w:rPr>
        <w:t xml:space="preserve">Could it have been </w:t>
      </w:r>
      <w:r w:rsidRPr="000C0A32" w:rsidR="00F82940">
        <w:rPr>
          <w:rFonts w:ascii="Helvetica" w:hAnsi="Helvetica" w:cs="Arial"/>
        </w:rPr>
        <w:t>avoided?</w:t>
      </w:r>
      <w:r w:rsidRPr="000C0A32" w:rsidR="001407C5">
        <w:rPr>
          <w:rFonts w:ascii="Helvetica" w:hAnsi="Helvetica" w:cs="Arial"/>
        </w:rPr>
        <w:t xml:space="preserve"> </w:t>
      </w:r>
      <w:r w:rsidR="004D3D25">
        <w:rPr>
          <w:rFonts w:ascii="Helvetica" w:hAnsi="Helvetica" w:cs="Arial"/>
        </w:rPr>
        <w:t xml:space="preserve"> </w:t>
      </w:r>
      <w:r w:rsidRPr="000C0A32" w:rsidR="001407C5">
        <w:rPr>
          <w:rFonts w:ascii="Helvetica" w:hAnsi="Helvetica" w:cs="Arial"/>
        </w:rPr>
        <w:t xml:space="preserve">What </w:t>
      </w:r>
      <w:r w:rsidRPr="000C0A32" w:rsidR="00C15BEB">
        <w:rPr>
          <w:rFonts w:ascii="Helvetica" w:hAnsi="Helvetica" w:cs="Arial"/>
        </w:rPr>
        <w:t>went wrong</w:t>
      </w:r>
      <w:r w:rsidRPr="000C0A32" w:rsidR="001407C5">
        <w:rPr>
          <w:rFonts w:ascii="Helvetica" w:hAnsi="Helvetica" w:cs="Arial"/>
        </w:rPr>
        <w:t>?</w:t>
      </w:r>
      <w:r w:rsidRPr="000C0A32">
        <w:rPr>
          <w:rFonts w:ascii="Helvetica" w:hAnsi="Helvetica" w:cs="Arial"/>
        </w:rPr>
        <w:t xml:space="preserve"> </w:t>
      </w:r>
      <w:r w:rsidR="004D3D25">
        <w:rPr>
          <w:rFonts w:ascii="Helvetica" w:hAnsi="Helvetica" w:cs="Arial"/>
        </w:rPr>
        <w:t xml:space="preserve"> </w:t>
      </w:r>
      <w:r w:rsidRPr="000C0A32" w:rsidR="00BF70EC">
        <w:rPr>
          <w:rFonts w:ascii="Helvetica" w:hAnsi="Helvetica" w:cs="Arial"/>
        </w:rPr>
        <w:t>C</w:t>
      </w:r>
      <w:r w:rsidRPr="000C0A32" w:rsidR="00C15BEB">
        <w:rPr>
          <w:rFonts w:ascii="Helvetica" w:hAnsi="Helvetica" w:cs="Arial"/>
        </w:rPr>
        <w:t>ould it happen again</w:t>
      </w:r>
      <w:r w:rsidRPr="000C0A32" w:rsidR="00F82940">
        <w:rPr>
          <w:rFonts w:ascii="Helvetica" w:hAnsi="Helvetica" w:cs="Arial"/>
        </w:rPr>
        <w:t>?</w:t>
      </w:r>
      <w:r w:rsidRPr="000C0A32">
        <w:rPr>
          <w:rFonts w:ascii="Helvetica" w:hAnsi="Helvetica" w:cs="Arial"/>
        </w:rPr>
        <w:t xml:space="preserve"> </w:t>
      </w:r>
      <w:r w:rsidRPr="000C0A32" w:rsidR="00BB7C5E">
        <w:rPr>
          <w:rFonts w:ascii="Helvetica" w:hAnsi="Helvetica" w:cs="Arial"/>
        </w:rPr>
        <w:t>(3</w:t>
      </w:r>
      <w:r w:rsidRPr="000C0A32" w:rsidR="00C15BEB">
        <w:rPr>
          <w:rFonts w:ascii="Helvetica" w:hAnsi="Helvetica" w:cs="Arial"/>
        </w:rPr>
        <w:t>0</w:t>
      </w:r>
      <w:r w:rsidRPr="000C0A32" w:rsidR="00BB7C5E">
        <w:rPr>
          <w:rFonts w:ascii="Helvetica" w:hAnsi="Helvetica" w:cs="Arial"/>
        </w:rPr>
        <w:t xml:space="preserve"> marks)</w:t>
      </w:r>
      <w:bookmarkStart w:name="_GoBack" w:id="0"/>
      <w:bookmarkEnd w:id="0"/>
    </w:p>
    <w:p w:rsidR="0060456C" w:rsidP="000C0A32" w:rsidRDefault="0060456C" w14:paraId="7163F89A" w14:textId="41607D2B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60456C" w:rsidR="0060456C" w:rsidP="0060456C" w:rsidRDefault="0060456C" w14:paraId="2DAEB8CF" w14:textId="5F0206A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</w:rPr>
      </w:pPr>
      <w:r w:rsidRPr="0060456C">
        <w:rPr>
          <w:rFonts w:ascii="Helvetica" w:hAnsi="Helvetica" w:cs="Arial"/>
          <w:b/>
        </w:rPr>
        <w:t>END OF EXAMINATION</w:t>
      </w:r>
    </w:p>
    <w:sectPr w:rsidRPr="0060456C" w:rsidR="0060456C" w:rsidSect="000C0A32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8496C" w14:textId="77777777" w:rsidR="007B10E8" w:rsidRDefault="007B10E8" w:rsidP="00EC11BE">
      <w:pPr>
        <w:spacing w:after="0" w:line="240" w:lineRule="auto"/>
      </w:pPr>
      <w:r>
        <w:separator/>
      </w:r>
    </w:p>
  </w:endnote>
  <w:endnote w:type="continuationSeparator" w:id="0">
    <w:p w14:paraId="0971F3E7" w14:textId="77777777" w:rsidR="007B10E8" w:rsidRDefault="007B10E8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5754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84E3EF" w14:textId="26301540" w:rsidR="00E36937" w:rsidRDefault="00E36937">
            <w:pPr>
              <w:pStyle w:val="Footer"/>
              <w:jc w:val="center"/>
            </w:pPr>
            <w:r w:rsidRPr="00E36937">
              <w:rPr>
                <w:rFonts w:ascii="Helvetica" w:hAnsi="Helvetica" w:cs="Helvetica"/>
              </w:rPr>
              <w:t xml:space="preserve">Page </w: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begin"/>
            </w:r>
            <w:r w:rsidRPr="00E36937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separate"/>
            </w:r>
            <w:r w:rsidR="00C75D29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end"/>
            </w:r>
            <w:r w:rsidRPr="00E36937">
              <w:rPr>
                <w:rFonts w:ascii="Helvetica" w:hAnsi="Helvetica" w:cs="Helvetica"/>
              </w:rPr>
              <w:t xml:space="preserve"> of </w: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begin"/>
            </w:r>
            <w:r w:rsidRPr="00E36937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separate"/>
            </w:r>
            <w:r w:rsidR="00C75D29">
              <w:rPr>
                <w:rFonts w:ascii="Helvetica" w:hAnsi="Helvetica" w:cs="Helvetica"/>
                <w:b/>
                <w:bCs/>
                <w:noProof/>
              </w:rPr>
              <w:t>6</w:t>
            </w:r>
            <w:r w:rsidRPr="00E36937">
              <w:rPr>
                <w:rFonts w:ascii="Helvetica" w:hAnsi="Helvetica" w:cs="Helvetic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7B0FC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E4E53" w14:textId="77777777" w:rsidR="007B10E8" w:rsidRDefault="007B10E8" w:rsidP="00EC11BE">
      <w:pPr>
        <w:spacing w:after="0" w:line="240" w:lineRule="auto"/>
      </w:pPr>
      <w:r>
        <w:separator/>
      </w:r>
    </w:p>
  </w:footnote>
  <w:footnote w:type="continuationSeparator" w:id="0">
    <w:p w14:paraId="11DFFC06" w14:textId="77777777" w:rsidR="007B10E8" w:rsidRDefault="007B10E8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EF8A" w14:textId="5E014DD1" w:rsidR="00E36937" w:rsidRPr="00E36937" w:rsidRDefault="00E36937">
    <w:pPr>
      <w:pStyle w:val="Header"/>
      <w:rPr>
        <w:rFonts w:ascii="Helvetica" w:hAnsi="Helvetica" w:cs="Helvetica"/>
        <w:b/>
        <w:sz w:val="18"/>
        <w:szCs w:val="18"/>
      </w:rPr>
    </w:pPr>
    <w:r w:rsidRPr="00E36937">
      <w:rPr>
        <w:rFonts w:ascii="Helvetica" w:hAnsi="Helvetica" w:cs="Helvetica"/>
        <w:b/>
        <w:sz w:val="18"/>
        <w:szCs w:val="18"/>
      </w:rPr>
      <w:t>M/MGT6019/SEM1/JAN2020/</w:t>
    </w:r>
    <w:r w:rsidR="0060456C">
      <w:rPr>
        <w:rFonts w:ascii="Helvetica" w:hAnsi="Helvetica" w:cs="Helvetica"/>
        <w:b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39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4391CE7"/>
    <w:multiLevelType w:val="hybridMultilevel"/>
    <w:tmpl w:val="5F023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8E7"/>
    <w:multiLevelType w:val="hybridMultilevel"/>
    <w:tmpl w:val="7AE06E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7848"/>
    <w:multiLevelType w:val="hybridMultilevel"/>
    <w:tmpl w:val="EDEC25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630"/>
    <w:multiLevelType w:val="hybridMultilevel"/>
    <w:tmpl w:val="1B8E75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775A9"/>
    <w:multiLevelType w:val="hybridMultilevel"/>
    <w:tmpl w:val="4AD43A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FCE"/>
    <w:multiLevelType w:val="hybridMultilevel"/>
    <w:tmpl w:val="2E4221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119"/>
    <w:multiLevelType w:val="hybridMultilevel"/>
    <w:tmpl w:val="48A07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B6460"/>
    <w:multiLevelType w:val="hybridMultilevel"/>
    <w:tmpl w:val="011030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A1E"/>
    <w:multiLevelType w:val="hybridMultilevel"/>
    <w:tmpl w:val="4C747A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678C"/>
    <w:multiLevelType w:val="hybridMultilevel"/>
    <w:tmpl w:val="4BE27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44B7"/>
    <w:multiLevelType w:val="hybridMultilevel"/>
    <w:tmpl w:val="CF0825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E2CAA"/>
    <w:multiLevelType w:val="hybridMultilevel"/>
    <w:tmpl w:val="6C429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801DE"/>
    <w:multiLevelType w:val="hybridMultilevel"/>
    <w:tmpl w:val="6518A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4DA5"/>
    <w:multiLevelType w:val="hybridMultilevel"/>
    <w:tmpl w:val="FCB44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936"/>
    <w:multiLevelType w:val="singleLevel"/>
    <w:tmpl w:val="64EC413E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</w:abstractNum>
  <w:abstractNum w:abstractNumId="16" w15:restartNumberingAfterBreak="0">
    <w:nsid w:val="2CED49A0"/>
    <w:multiLevelType w:val="hybridMultilevel"/>
    <w:tmpl w:val="61E28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25165"/>
    <w:multiLevelType w:val="hybridMultilevel"/>
    <w:tmpl w:val="C2C2FE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60316"/>
    <w:multiLevelType w:val="hybridMultilevel"/>
    <w:tmpl w:val="BCFC8F34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E0C96"/>
    <w:multiLevelType w:val="hybridMultilevel"/>
    <w:tmpl w:val="06ECF0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5177"/>
    <w:multiLevelType w:val="hybridMultilevel"/>
    <w:tmpl w:val="F4483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21CAB"/>
    <w:multiLevelType w:val="singleLevel"/>
    <w:tmpl w:val="4FD29DD8"/>
    <w:lvl w:ilvl="0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</w:lvl>
  </w:abstractNum>
  <w:abstractNum w:abstractNumId="22" w15:restartNumberingAfterBreak="0">
    <w:nsid w:val="3DBD31EE"/>
    <w:multiLevelType w:val="hybridMultilevel"/>
    <w:tmpl w:val="43428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D7577"/>
    <w:multiLevelType w:val="hybridMultilevel"/>
    <w:tmpl w:val="754ED2F8"/>
    <w:lvl w:ilvl="0" w:tplc="1514DE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875AF"/>
    <w:multiLevelType w:val="hybridMultilevel"/>
    <w:tmpl w:val="1854A2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7796"/>
    <w:multiLevelType w:val="hybridMultilevel"/>
    <w:tmpl w:val="F72C0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02BD9"/>
    <w:multiLevelType w:val="hybridMultilevel"/>
    <w:tmpl w:val="AC6A09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03A4F"/>
    <w:multiLevelType w:val="hybridMultilevel"/>
    <w:tmpl w:val="63623D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20F68"/>
    <w:multiLevelType w:val="hybridMultilevel"/>
    <w:tmpl w:val="56A449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E5B08"/>
    <w:multiLevelType w:val="hybridMultilevel"/>
    <w:tmpl w:val="B0E61E2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64834"/>
    <w:multiLevelType w:val="hybridMultilevel"/>
    <w:tmpl w:val="7D4C7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E4C9B"/>
    <w:multiLevelType w:val="hybridMultilevel"/>
    <w:tmpl w:val="548A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46385"/>
    <w:multiLevelType w:val="hybridMultilevel"/>
    <w:tmpl w:val="4002D8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D0C8C"/>
    <w:multiLevelType w:val="hybridMultilevel"/>
    <w:tmpl w:val="273442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45836"/>
    <w:multiLevelType w:val="hybridMultilevel"/>
    <w:tmpl w:val="98349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6102"/>
    <w:multiLevelType w:val="hybridMultilevel"/>
    <w:tmpl w:val="9C669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0C5177"/>
    <w:multiLevelType w:val="hybridMultilevel"/>
    <w:tmpl w:val="2CDEB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1496"/>
    <w:multiLevelType w:val="hybridMultilevel"/>
    <w:tmpl w:val="D220B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F66F9"/>
    <w:multiLevelType w:val="hybridMultilevel"/>
    <w:tmpl w:val="572A55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70A2E"/>
    <w:multiLevelType w:val="hybridMultilevel"/>
    <w:tmpl w:val="6EBA5ECC"/>
    <w:lvl w:ilvl="0" w:tplc="1D4C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883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AEA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47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0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BC4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6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9E37D67"/>
    <w:multiLevelType w:val="hybridMultilevel"/>
    <w:tmpl w:val="456222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266A1"/>
    <w:multiLevelType w:val="hybridMultilevel"/>
    <w:tmpl w:val="172C5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024A0"/>
    <w:multiLevelType w:val="hybridMultilevel"/>
    <w:tmpl w:val="83E44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44E3F"/>
    <w:multiLevelType w:val="hybridMultilevel"/>
    <w:tmpl w:val="64FEE78A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0"/>
  </w:num>
  <w:num w:numId="6">
    <w:abstractNumId w:val="39"/>
  </w:num>
  <w:num w:numId="7">
    <w:abstractNumId w:val="43"/>
  </w:num>
  <w:num w:numId="8">
    <w:abstractNumId w:val="18"/>
  </w:num>
  <w:num w:numId="9">
    <w:abstractNumId w:val="34"/>
  </w:num>
  <w:num w:numId="10">
    <w:abstractNumId w:val="7"/>
  </w:num>
  <w:num w:numId="11">
    <w:abstractNumId w:val="16"/>
  </w:num>
  <w:num w:numId="12">
    <w:abstractNumId w:val="24"/>
  </w:num>
  <w:num w:numId="13">
    <w:abstractNumId w:val="42"/>
  </w:num>
  <w:num w:numId="14">
    <w:abstractNumId w:val="40"/>
  </w:num>
  <w:num w:numId="15">
    <w:abstractNumId w:val="27"/>
  </w:num>
  <w:num w:numId="16">
    <w:abstractNumId w:val="5"/>
  </w:num>
  <w:num w:numId="17">
    <w:abstractNumId w:val="10"/>
  </w:num>
  <w:num w:numId="18">
    <w:abstractNumId w:val="8"/>
  </w:num>
  <w:num w:numId="19">
    <w:abstractNumId w:val="41"/>
  </w:num>
  <w:num w:numId="20">
    <w:abstractNumId w:val="32"/>
  </w:num>
  <w:num w:numId="21">
    <w:abstractNumId w:val="12"/>
  </w:num>
  <w:num w:numId="22">
    <w:abstractNumId w:val="20"/>
  </w:num>
  <w:num w:numId="23">
    <w:abstractNumId w:val="14"/>
  </w:num>
  <w:num w:numId="24">
    <w:abstractNumId w:val="35"/>
  </w:num>
  <w:num w:numId="25">
    <w:abstractNumId w:val="38"/>
  </w:num>
  <w:num w:numId="26">
    <w:abstractNumId w:val="28"/>
  </w:num>
  <w:num w:numId="27">
    <w:abstractNumId w:val="17"/>
  </w:num>
  <w:num w:numId="28">
    <w:abstractNumId w:val="23"/>
  </w:num>
  <w:num w:numId="29">
    <w:abstractNumId w:val="26"/>
  </w:num>
  <w:num w:numId="30">
    <w:abstractNumId w:val="13"/>
  </w:num>
  <w:num w:numId="31">
    <w:abstractNumId w:val="25"/>
  </w:num>
  <w:num w:numId="32">
    <w:abstractNumId w:val="22"/>
  </w:num>
  <w:num w:numId="33">
    <w:abstractNumId w:val="11"/>
  </w:num>
  <w:num w:numId="34">
    <w:abstractNumId w:val="30"/>
  </w:num>
  <w:num w:numId="35">
    <w:abstractNumId w:val="37"/>
  </w:num>
  <w:num w:numId="36">
    <w:abstractNumId w:val="36"/>
  </w:num>
  <w:num w:numId="37">
    <w:abstractNumId w:val="31"/>
  </w:num>
  <w:num w:numId="38">
    <w:abstractNumId w:val="29"/>
  </w:num>
  <w:num w:numId="39">
    <w:abstractNumId w:val="9"/>
  </w:num>
  <w:num w:numId="40">
    <w:abstractNumId w:val="19"/>
  </w:num>
  <w:num w:numId="41">
    <w:abstractNumId w:val="6"/>
  </w:num>
  <w:num w:numId="42">
    <w:abstractNumId w:val="4"/>
  </w:num>
  <w:num w:numId="43">
    <w:abstractNumId w:val="1"/>
  </w:num>
  <w:num w:numId="44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5613"/>
    <w:rsid w:val="00006CFE"/>
    <w:rsid w:val="00007CDC"/>
    <w:rsid w:val="0002185B"/>
    <w:rsid w:val="0002469D"/>
    <w:rsid w:val="00030960"/>
    <w:rsid w:val="00033BB7"/>
    <w:rsid w:val="00034566"/>
    <w:rsid w:val="00037B3C"/>
    <w:rsid w:val="00057D8C"/>
    <w:rsid w:val="0006185F"/>
    <w:rsid w:val="00063EBC"/>
    <w:rsid w:val="00090E5D"/>
    <w:rsid w:val="000950D6"/>
    <w:rsid w:val="00097F04"/>
    <w:rsid w:val="000A09C8"/>
    <w:rsid w:val="000A2E23"/>
    <w:rsid w:val="000A5460"/>
    <w:rsid w:val="000A71EF"/>
    <w:rsid w:val="000B0654"/>
    <w:rsid w:val="000B561B"/>
    <w:rsid w:val="000C0A32"/>
    <w:rsid w:val="000C140E"/>
    <w:rsid w:val="000C16CA"/>
    <w:rsid w:val="000C5CD2"/>
    <w:rsid w:val="000D17FF"/>
    <w:rsid w:val="000D2E05"/>
    <w:rsid w:val="000D584D"/>
    <w:rsid w:val="000D65FA"/>
    <w:rsid w:val="000D6752"/>
    <w:rsid w:val="000F112C"/>
    <w:rsid w:val="000F2252"/>
    <w:rsid w:val="000F76A3"/>
    <w:rsid w:val="00124CF5"/>
    <w:rsid w:val="00126341"/>
    <w:rsid w:val="00127F81"/>
    <w:rsid w:val="0013679E"/>
    <w:rsid w:val="00137D6A"/>
    <w:rsid w:val="001407C5"/>
    <w:rsid w:val="00141BCC"/>
    <w:rsid w:val="00147767"/>
    <w:rsid w:val="001479AA"/>
    <w:rsid w:val="00161590"/>
    <w:rsid w:val="00165623"/>
    <w:rsid w:val="0018069E"/>
    <w:rsid w:val="0018501D"/>
    <w:rsid w:val="00186090"/>
    <w:rsid w:val="001926C7"/>
    <w:rsid w:val="001A068A"/>
    <w:rsid w:val="001A7414"/>
    <w:rsid w:val="001B2337"/>
    <w:rsid w:val="001C27A5"/>
    <w:rsid w:val="001C3AAC"/>
    <w:rsid w:val="001C589C"/>
    <w:rsid w:val="001D49EC"/>
    <w:rsid w:val="001D74DF"/>
    <w:rsid w:val="001E26CC"/>
    <w:rsid w:val="001E3814"/>
    <w:rsid w:val="001F1817"/>
    <w:rsid w:val="001F400E"/>
    <w:rsid w:val="00202329"/>
    <w:rsid w:val="00211A99"/>
    <w:rsid w:val="0021372F"/>
    <w:rsid w:val="00215F4B"/>
    <w:rsid w:val="00232D56"/>
    <w:rsid w:val="00254E0C"/>
    <w:rsid w:val="0026095B"/>
    <w:rsid w:val="00264F4B"/>
    <w:rsid w:val="0028405B"/>
    <w:rsid w:val="002A03E4"/>
    <w:rsid w:val="002A22EF"/>
    <w:rsid w:val="002B3695"/>
    <w:rsid w:val="002C0670"/>
    <w:rsid w:val="002C3735"/>
    <w:rsid w:val="002C3851"/>
    <w:rsid w:val="002C7366"/>
    <w:rsid w:val="002D3D40"/>
    <w:rsid w:val="002D43A3"/>
    <w:rsid w:val="002E0913"/>
    <w:rsid w:val="002E2158"/>
    <w:rsid w:val="002E2DCB"/>
    <w:rsid w:val="002E55C8"/>
    <w:rsid w:val="002F16F4"/>
    <w:rsid w:val="003172D8"/>
    <w:rsid w:val="00330381"/>
    <w:rsid w:val="003306D2"/>
    <w:rsid w:val="003401CB"/>
    <w:rsid w:val="00343452"/>
    <w:rsid w:val="0035391E"/>
    <w:rsid w:val="00366A8F"/>
    <w:rsid w:val="00370E21"/>
    <w:rsid w:val="00376103"/>
    <w:rsid w:val="003939C4"/>
    <w:rsid w:val="003A6008"/>
    <w:rsid w:val="003A7266"/>
    <w:rsid w:val="003B00DF"/>
    <w:rsid w:val="003B012D"/>
    <w:rsid w:val="003B1FEF"/>
    <w:rsid w:val="003B4B12"/>
    <w:rsid w:val="003B76B3"/>
    <w:rsid w:val="003D60A7"/>
    <w:rsid w:val="003D7337"/>
    <w:rsid w:val="003E39CB"/>
    <w:rsid w:val="003E3F04"/>
    <w:rsid w:val="003E4118"/>
    <w:rsid w:val="003E5E62"/>
    <w:rsid w:val="003E62A6"/>
    <w:rsid w:val="003E6A12"/>
    <w:rsid w:val="0040066C"/>
    <w:rsid w:val="00402067"/>
    <w:rsid w:val="00412C81"/>
    <w:rsid w:val="0044293E"/>
    <w:rsid w:val="004517BE"/>
    <w:rsid w:val="004548FC"/>
    <w:rsid w:val="00457C76"/>
    <w:rsid w:val="00464F26"/>
    <w:rsid w:val="00474CFB"/>
    <w:rsid w:val="00477624"/>
    <w:rsid w:val="00481FBD"/>
    <w:rsid w:val="00485202"/>
    <w:rsid w:val="004A6276"/>
    <w:rsid w:val="004B46DF"/>
    <w:rsid w:val="004C20E9"/>
    <w:rsid w:val="004C21D8"/>
    <w:rsid w:val="004C3A34"/>
    <w:rsid w:val="004D3073"/>
    <w:rsid w:val="004D3D25"/>
    <w:rsid w:val="004D7EED"/>
    <w:rsid w:val="004E0E4E"/>
    <w:rsid w:val="004F0696"/>
    <w:rsid w:val="00501032"/>
    <w:rsid w:val="00501D17"/>
    <w:rsid w:val="00511C44"/>
    <w:rsid w:val="00521A1E"/>
    <w:rsid w:val="00522114"/>
    <w:rsid w:val="005410DB"/>
    <w:rsid w:val="00550506"/>
    <w:rsid w:val="00556911"/>
    <w:rsid w:val="005645FC"/>
    <w:rsid w:val="00570AB3"/>
    <w:rsid w:val="00576711"/>
    <w:rsid w:val="00582AF9"/>
    <w:rsid w:val="00585E04"/>
    <w:rsid w:val="005A32E7"/>
    <w:rsid w:val="005B2A65"/>
    <w:rsid w:val="005D517F"/>
    <w:rsid w:val="005D6AC0"/>
    <w:rsid w:val="005E30E8"/>
    <w:rsid w:val="00601015"/>
    <w:rsid w:val="0060456C"/>
    <w:rsid w:val="00606E09"/>
    <w:rsid w:val="00624760"/>
    <w:rsid w:val="00627569"/>
    <w:rsid w:val="00627F68"/>
    <w:rsid w:val="00631CD1"/>
    <w:rsid w:val="006336B1"/>
    <w:rsid w:val="006409CB"/>
    <w:rsid w:val="0065334F"/>
    <w:rsid w:val="00655AE6"/>
    <w:rsid w:val="006609FD"/>
    <w:rsid w:val="0066546F"/>
    <w:rsid w:val="00667246"/>
    <w:rsid w:val="00675DBF"/>
    <w:rsid w:val="006856E2"/>
    <w:rsid w:val="00687985"/>
    <w:rsid w:val="006A0EE1"/>
    <w:rsid w:val="006A2669"/>
    <w:rsid w:val="006B6D2D"/>
    <w:rsid w:val="006B7FDF"/>
    <w:rsid w:val="006C3BBC"/>
    <w:rsid w:val="006C6640"/>
    <w:rsid w:val="006C6A99"/>
    <w:rsid w:val="006D7F39"/>
    <w:rsid w:val="006F2878"/>
    <w:rsid w:val="0070167D"/>
    <w:rsid w:val="00706F5A"/>
    <w:rsid w:val="00722ED3"/>
    <w:rsid w:val="007278CE"/>
    <w:rsid w:val="00734CB4"/>
    <w:rsid w:val="00736850"/>
    <w:rsid w:val="00740FC6"/>
    <w:rsid w:val="007415B3"/>
    <w:rsid w:val="00744EC4"/>
    <w:rsid w:val="007558E2"/>
    <w:rsid w:val="00756D5D"/>
    <w:rsid w:val="00757A26"/>
    <w:rsid w:val="00762177"/>
    <w:rsid w:val="00763663"/>
    <w:rsid w:val="00765FF9"/>
    <w:rsid w:val="00774823"/>
    <w:rsid w:val="00777583"/>
    <w:rsid w:val="007816CA"/>
    <w:rsid w:val="007B10E8"/>
    <w:rsid w:val="007B27F9"/>
    <w:rsid w:val="007B7C9B"/>
    <w:rsid w:val="007C20E6"/>
    <w:rsid w:val="007D51C5"/>
    <w:rsid w:val="007E7A8D"/>
    <w:rsid w:val="007F3A76"/>
    <w:rsid w:val="007F7A56"/>
    <w:rsid w:val="00813437"/>
    <w:rsid w:val="008248CF"/>
    <w:rsid w:val="0082683F"/>
    <w:rsid w:val="00835B5C"/>
    <w:rsid w:val="00847D70"/>
    <w:rsid w:val="00871329"/>
    <w:rsid w:val="00884C37"/>
    <w:rsid w:val="00886A3C"/>
    <w:rsid w:val="008B54D3"/>
    <w:rsid w:val="008C07D6"/>
    <w:rsid w:val="008C11A0"/>
    <w:rsid w:val="008C21E9"/>
    <w:rsid w:val="008D0797"/>
    <w:rsid w:val="008D1DF3"/>
    <w:rsid w:val="008D4728"/>
    <w:rsid w:val="008E5443"/>
    <w:rsid w:val="008E794B"/>
    <w:rsid w:val="008F4A83"/>
    <w:rsid w:val="008F4AA0"/>
    <w:rsid w:val="0090041C"/>
    <w:rsid w:val="00905D4F"/>
    <w:rsid w:val="00920D89"/>
    <w:rsid w:val="0092400B"/>
    <w:rsid w:val="00927DEB"/>
    <w:rsid w:val="009314E3"/>
    <w:rsid w:val="00950266"/>
    <w:rsid w:val="00967369"/>
    <w:rsid w:val="00972CAB"/>
    <w:rsid w:val="00976C2B"/>
    <w:rsid w:val="0098010B"/>
    <w:rsid w:val="00981F7E"/>
    <w:rsid w:val="009834FE"/>
    <w:rsid w:val="00992383"/>
    <w:rsid w:val="0099402B"/>
    <w:rsid w:val="00995A63"/>
    <w:rsid w:val="009A3E03"/>
    <w:rsid w:val="009A7F43"/>
    <w:rsid w:val="009C07CB"/>
    <w:rsid w:val="009C4904"/>
    <w:rsid w:val="009C5467"/>
    <w:rsid w:val="009C6041"/>
    <w:rsid w:val="009C6F97"/>
    <w:rsid w:val="009E0C55"/>
    <w:rsid w:val="009E1C23"/>
    <w:rsid w:val="009E35D7"/>
    <w:rsid w:val="009E5ABA"/>
    <w:rsid w:val="00A06587"/>
    <w:rsid w:val="00A139A1"/>
    <w:rsid w:val="00A20EB9"/>
    <w:rsid w:val="00A2204A"/>
    <w:rsid w:val="00A253BB"/>
    <w:rsid w:val="00A25DCD"/>
    <w:rsid w:val="00A2678B"/>
    <w:rsid w:val="00A53975"/>
    <w:rsid w:val="00A546F1"/>
    <w:rsid w:val="00A67236"/>
    <w:rsid w:val="00A7041D"/>
    <w:rsid w:val="00A95E64"/>
    <w:rsid w:val="00AA3885"/>
    <w:rsid w:val="00AA6BF6"/>
    <w:rsid w:val="00AB0264"/>
    <w:rsid w:val="00AB2BE8"/>
    <w:rsid w:val="00AD66D0"/>
    <w:rsid w:val="00AD67DF"/>
    <w:rsid w:val="00AF395E"/>
    <w:rsid w:val="00AF489D"/>
    <w:rsid w:val="00AF63E9"/>
    <w:rsid w:val="00AF6481"/>
    <w:rsid w:val="00B00C90"/>
    <w:rsid w:val="00B018AF"/>
    <w:rsid w:val="00B04501"/>
    <w:rsid w:val="00B11142"/>
    <w:rsid w:val="00B21469"/>
    <w:rsid w:val="00B24B24"/>
    <w:rsid w:val="00B32045"/>
    <w:rsid w:val="00B33630"/>
    <w:rsid w:val="00B555A1"/>
    <w:rsid w:val="00B73706"/>
    <w:rsid w:val="00B73920"/>
    <w:rsid w:val="00B84B60"/>
    <w:rsid w:val="00B95062"/>
    <w:rsid w:val="00BB63DC"/>
    <w:rsid w:val="00BB7C5E"/>
    <w:rsid w:val="00BC1556"/>
    <w:rsid w:val="00BC72EB"/>
    <w:rsid w:val="00BD1DBC"/>
    <w:rsid w:val="00BD2EEE"/>
    <w:rsid w:val="00BE1989"/>
    <w:rsid w:val="00BE2A81"/>
    <w:rsid w:val="00BE3D86"/>
    <w:rsid w:val="00BE44C6"/>
    <w:rsid w:val="00BF0CDF"/>
    <w:rsid w:val="00BF22EA"/>
    <w:rsid w:val="00BF6026"/>
    <w:rsid w:val="00BF6FD1"/>
    <w:rsid w:val="00BF70EC"/>
    <w:rsid w:val="00BF77F7"/>
    <w:rsid w:val="00C0725A"/>
    <w:rsid w:val="00C13308"/>
    <w:rsid w:val="00C13BEC"/>
    <w:rsid w:val="00C14E75"/>
    <w:rsid w:val="00C15BEB"/>
    <w:rsid w:val="00C45B86"/>
    <w:rsid w:val="00C523AE"/>
    <w:rsid w:val="00C52AD0"/>
    <w:rsid w:val="00C5439F"/>
    <w:rsid w:val="00C71536"/>
    <w:rsid w:val="00C75D29"/>
    <w:rsid w:val="00C81049"/>
    <w:rsid w:val="00C815FA"/>
    <w:rsid w:val="00C86F23"/>
    <w:rsid w:val="00C938B4"/>
    <w:rsid w:val="00CB3717"/>
    <w:rsid w:val="00CB3ED6"/>
    <w:rsid w:val="00CB4F51"/>
    <w:rsid w:val="00CB7192"/>
    <w:rsid w:val="00CF44D8"/>
    <w:rsid w:val="00D0616C"/>
    <w:rsid w:val="00D06562"/>
    <w:rsid w:val="00D06AF6"/>
    <w:rsid w:val="00D155C7"/>
    <w:rsid w:val="00D233A0"/>
    <w:rsid w:val="00D336C0"/>
    <w:rsid w:val="00D42918"/>
    <w:rsid w:val="00D77F92"/>
    <w:rsid w:val="00D801AE"/>
    <w:rsid w:val="00D812CA"/>
    <w:rsid w:val="00D956C3"/>
    <w:rsid w:val="00DA339B"/>
    <w:rsid w:val="00DA795E"/>
    <w:rsid w:val="00DC00B6"/>
    <w:rsid w:val="00DC4FF9"/>
    <w:rsid w:val="00DE7991"/>
    <w:rsid w:val="00DF567A"/>
    <w:rsid w:val="00DF6399"/>
    <w:rsid w:val="00E04C7D"/>
    <w:rsid w:val="00E05673"/>
    <w:rsid w:val="00E14344"/>
    <w:rsid w:val="00E204C0"/>
    <w:rsid w:val="00E245B7"/>
    <w:rsid w:val="00E249DF"/>
    <w:rsid w:val="00E365E5"/>
    <w:rsid w:val="00E36937"/>
    <w:rsid w:val="00E37BED"/>
    <w:rsid w:val="00E43B6B"/>
    <w:rsid w:val="00E51269"/>
    <w:rsid w:val="00E52DA2"/>
    <w:rsid w:val="00E6114E"/>
    <w:rsid w:val="00E6228C"/>
    <w:rsid w:val="00E67B6F"/>
    <w:rsid w:val="00E71D16"/>
    <w:rsid w:val="00E72668"/>
    <w:rsid w:val="00E75666"/>
    <w:rsid w:val="00E760A3"/>
    <w:rsid w:val="00E76C27"/>
    <w:rsid w:val="00E83C68"/>
    <w:rsid w:val="00E87EDC"/>
    <w:rsid w:val="00E95875"/>
    <w:rsid w:val="00EA06C4"/>
    <w:rsid w:val="00EA0C1B"/>
    <w:rsid w:val="00EC11BE"/>
    <w:rsid w:val="00EC2C76"/>
    <w:rsid w:val="00EC7C58"/>
    <w:rsid w:val="00ED4D70"/>
    <w:rsid w:val="00ED4EC2"/>
    <w:rsid w:val="00EE1194"/>
    <w:rsid w:val="00F163C6"/>
    <w:rsid w:val="00F265B7"/>
    <w:rsid w:val="00F36D33"/>
    <w:rsid w:val="00F509B5"/>
    <w:rsid w:val="00F51308"/>
    <w:rsid w:val="00F5592B"/>
    <w:rsid w:val="00F674FA"/>
    <w:rsid w:val="00F70375"/>
    <w:rsid w:val="00F82940"/>
    <w:rsid w:val="00F941F2"/>
    <w:rsid w:val="00F97413"/>
    <w:rsid w:val="00FA1D81"/>
    <w:rsid w:val="00FA2219"/>
    <w:rsid w:val="00FA262D"/>
    <w:rsid w:val="00FA378F"/>
    <w:rsid w:val="00FB277E"/>
    <w:rsid w:val="00FB3C2A"/>
    <w:rsid w:val="00FB4565"/>
    <w:rsid w:val="00FB7B07"/>
    <w:rsid w:val="00FC26EA"/>
    <w:rsid w:val="00FC6459"/>
    <w:rsid w:val="00FD74A5"/>
    <w:rsid w:val="00FE15B7"/>
    <w:rsid w:val="00FE4BB7"/>
    <w:rsid w:val="00FF1FD5"/>
    <w:rsid w:val="00FF20BA"/>
    <w:rsid w:val="00FF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127A"/>
  <w15:docId w15:val="{731214D0-C267-4C76-A447-E9B27B7D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006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C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ultichoicequestion">
    <w:name w:val="multichoicequestion"/>
    <w:basedOn w:val="DefaultParagraphFont"/>
    <w:rsid w:val="00A2204A"/>
  </w:style>
  <w:style w:type="character" w:customStyle="1" w:styleId="multichoiceanswer">
    <w:name w:val="multichoiceanswer"/>
    <w:basedOn w:val="DefaultParagraphFont"/>
    <w:rsid w:val="00A2204A"/>
  </w:style>
  <w:style w:type="paragraph" w:styleId="Subtitle">
    <w:name w:val="Subtitle"/>
    <w:basedOn w:val="Normal"/>
    <w:link w:val="SubtitleChar"/>
    <w:qFormat/>
    <w:rsid w:val="000C0A32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C0A32"/>
    <w:rPr>
      <w:rFonts w:ascii="Helvetica" w:eastAsia="Times New Roman" w:hAnsi="Helvetica" w:cs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63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1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2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R63NPHTH4QFH-1291-1243</_dlc_DocId>
    <_dlc_DocIdUrl xmlns="559e8a90-c5f0-4960-93bb-48a9a6be2d22">
      <Url>http://staffnet/academic-services/Registry/exam-paper-submission/_layouts/15/DocIdRedir.aspx?ID=R63NPHTH4QFH-1291-1243</Url>
      <Description>R63NPHTH4QFH-1291-1243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B0E7-B009-4C72-B534-FC23A7E1A5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1F7B66-0276-4E8D-8697-EA523D330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3683D-99D2-4462-AC31-2ED2152F031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B82AB0-8A0D-40F6-B679-7C7A468748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CB2348-B9F4-452C-8734-D8E14B2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7</cp:revision>
  <cp:lastPrinted>2019-11-20T10:28:00Z</cp:lastPrinted>
  <dcterms:created xsi:type="dcterms:W3CDTF">2019-11-19T23:47:00Z</dcterms:created>
  <dcterms:modified xsi:type="dcterms:W3CDTF">2021-04-15T15:06:40Z</dcterms:modified>
  <dc:title>MGT6019 1920</dc:title>
  <cp:keywords>
  </cp:keywords>
  <dc:subject>MGT6019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407aaa86-5db7-4d06-9136-709d3969717d</vt:lpwstr>
  </property>
</Properties>
</file>