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2532F" w:rsidR="00E20C25" w:rsidP="002B0A63" w:rsidRDefault="00E20C25" w14:paraId="48D93FB2" w14:textId="77777777">
      <w:pPr>
        <w:pStyle w:val="Title"/>
        <w:rPr>
          <w:rFonts w:cs="Helvetica"/>
        </w:rPr>
      </w:pPr>
      <w:r w:rsidRPr="00F2532F">
        <w:rPr>
          <w:rFonts w:cs="Helvetica"/>
        </w:rPr>
        <w:t xml:space="preserve">ST MARY’S UNIVERSITY </w:t>
      </w:r>
    </w:p>
    <w:p w:rsidRPr="00203904" w:rsidR="00E20C25" w:rsidP="00E20C25" w:rsidRDefault="00E20C25" w14:paraId="516D751E" w14:textId="77777777">
      <w:pPr>
        <w:pStyle w:val="Subtitle"/>
        <w:rPr>
          <w:rFonts w:cs="Helvetica"/>
          <w:sz w:val="36"/>
        </w:rPr>
      </w:pPr>
      <w:r w:rsidRPr="00203904">
        <w:rPr>
          <w:rFonts w:cs="Helvetica"/>
          <w:sz w:val="36"/>
        </w:rPr>
        <w:t xml:space="preserve">TWICKENHAM, </w:t>
      </w:r>
      <w:smartTag w:uri="urn:schemas-microsoft-com:office:smarttags" w:element="place">
        <w:smartTag w:uri="urn:schemas-microsoft-com:office:smarttags" w:element="City">
          <w:r w:rsidRPr="00203904">
            <w:rPr>
              <w:rFonts w:cs="Helvetica"/>
              <w:sz w:val="36"/>
            </w:rPr>
            <w:t>LONDON</w:t>
          </w:r>
        </w:smartTag>
      </w:smartTag>
    </w:p>
    <w:p w:rsidRPr="00BE0EE3" w:rsidR="00E20C25" w:rsidP="00E20C25" w:rsidRDefault="00E20C25" w14:paraId="6F32D77D" w14:textId="3D6A51A1">
      <w:pPr>
        <w:jc w:val="center"/>
        <w:rPr>
          <w:rFonts w:ascii="Helvetica" w:hAnsi="Helvetica" w:cs="Helvetica"/>
          <w:sz w:val="23"/>
          <w:szCs w:val="23"/>
        </w:rPr>
      </w:pPr>
      <w:r w:rsidRPr="00FA6A13">
        <w:rPr>
          <w:rFonts w:ascii="Helvetica" w:hAnsi="Helvetica" w:cs="Helvetica"/>
          <w:sz w:val="23"/>
          <w:szCs w:val="23"/>
        </w:rPr>
        <w:t>BSc</w:t>
      </w:r>
      <w:r w:rsidRPr="00FA6A13" w:rsidR="00E9621A">
        <w:rPr>
          <w:rFonts w:ascii="Helvetica" w:hAnsi="Helvetica" w:cs="Helvetica"/>
          <w:sz w:val="23"/>
          <w:szCs w:val="23"/>
        </w:rPr>
        <w:t xml:space="preserve"> </w:t>
      </w:r>
      <w:r w:rsidRPr="00FA6A13">
        <w:rPr>
          <w:rFonts w:ascii="Helvetica" w:hAnsi="Helvetica" w:cs="Helvetica"/>
          <w:sz w:val="23"/>
          <w:szCs w:val="23"/>
        </w:rPr>
        <w:t>D</w:t>
      </w:r>
      <w:r w:rsidRPr="00BE0EE3">
        <w:rPr>
          <w:rFonts w:ascii="Helvetica" w:hAnsi="Helvetica" w:cs="Helvetica"/>
          <w:sz w:val="23"/>
          <w:szCs w:val="23"/>
        </w:rPr>
        <w:t>egree Examination students registered for</w:t>
      </w:r>
    </w:p>
    <w:p w:rsidRPr="00BE0EE3" w:rsidR="00E20C25" w:rsidP="007F0AA6" w:rsidRDefault="001143BB" w14:paraId="0C81BD37" w14:textId="3B57D7A3">
      <w:pPr>
        <w:ind w:left="567" w:hanging="567"/>
        <w:jc w:val="center"/>
        <w:rPr>
          <w:rFonts w:ascii="Helvetica" w:hAnsi="Helvetica" w:cs="Helvetica"/>
          <w:b/>
          <w:bCs/>
          <w:sz w:val="23"/>
          <w:szCs w:val="23"/>
        </w:rPr>
      </w:pPr>
      <w:r>
        <w:rPr>
          <w:rFonts w:ascii="Helvetica" w:hAnsi="Helvetica" w:cs="Helvetica"/>
          <w:sz w:val="23"/>
          <w:szCs w:val="23"/>
        </w:rPr>
        <w:t xml:space="preserve">Level </w:t>
      </w:r>
      <w:r w:rsidRPr="00FA6A13" w:rsidR="00711A14">
        <w:rPr>
          <w:rFonts w:ascii="Helvetica" w:hAnsi="Helvetica" w:cs="Helvetica"/>
          <w:b/>
          <w:sz w:val="23"/>
          <w:szCs w:val="23"/>
        </w:rPr>
        <w:t>FIVE</w:t>
      </w:r>
    </w:p>
    <w:p w:rsidRPr="00F2532F" w:rsidR="00E20C25" w:rsidP="00E20C25" w:rsidRDefault="00E20C25" w14:paraId="2C1CBE36" w14:textId="77777777">
      <w:pPr>
        <w:rPr>
          <w:rFonts w:ascii="Helvetica" w:hAnsi="Helvetica" w:cs="Helvetica"/>
          <w:b/>
          <w:bCs/>
        </w:rPr>
      </w:pPr>
    </w:p>
    <w:p w:rsidRPr="00203904" w:rsidR="00E20C25" w:rsidP="00E20C25" w:rsidRDefault="00E20C25" w14:paraId="65B9DFED" w14:textId="421F77D5">
      <w:pPr>
        <w:rPr>
          <w:rFonts w:ascii="Helvetica" w:hAnsi="Helvetica" w:cs="Helvetica"/>
          <w:b/>
          <w:bCs/>
          <w:sz w:val="22"/>
          <w:szCs w:val="22"/>
        </w:rPr>
      </w:pPr>
      <w:r w:rsidRPr="00203904">
        <w:rPr>
          <w:rFonts w:ascii="Helvetica" w:hAnsi="Helvetica" w:cs="Helvetica"/>
          <w:sz w:val="22"/>
          <w:szCs w:val="22"/>
        </w:rPr>
        <w:t>Title:</w:t>
      </w:r>
      <w:r w:rsidRPr="00203904">
        <w:rPr>
          <w:rFonts w:ascii="Helvetica" w:hAnsi="Helvetica" w:cs="Helvetica"/>
          <w:sz w:val="22"/>
          <w:szCs w:val="22"/>
        </w:rPr>
        <w:tab/>
      </w:r>
      <w:r w:rsidRPr="00FA6A13" w:rsidR="00FA6A13">
        <w:rPr>
          <w:rFonts w:ascii="Helvetica" w:hAnsi="Helvetica" w:cs="Helvetica"/>
          <w:b/>
          <w:bCs/>
          <w:sz w:val="22"/>
          <w:szCs w:val="22"/>
        </w:rPr>
        <w:t>Nutrition, Health &amp; Disease</w:t>
      </w:r>
      <w:r w:rsidR="00C510F9">
        <w:rPr>
          <w:rFonts w:ascii="Helvetica" w:hAnsi="Helvetica" w:cs="Helvetica"/>
          <w:b/>
          <w:bCs/>
          <w:sz w:val="22"/>
          <w:szCs w:val="22"/>
        </w:rPr>
        <w:t xml:space="preserve"> </w:t>
      </w:r>
    </w:p>
    <w:p w:rsidRPr="00203904" w:rsidR="00E20C25" w:rsidP="00E20C25" w:rsidRDefault="00E20C25" w14:paraId="26D07DC9" w14:textId="77777777">
      <w:pPr>
        <w:rPr>
          <w:rFonts w:ascii="Helvetica" w:hAnsi="Helvetica" w:cs="Helvetica"/>
          <w:sz w:val="22"/>
          <w:szCs w:val="22"/>
        </w:rPr>
      </w:pPr>
    </w:p>
    <w:p w:rsidR="009518B8" w:rsidP="00E20C25" w:rsidRDefault="00E20C25" w14:paraId="0C3C6BDE" w14:textId="77777777">
      <w:pPr>
        <w:rPr>
          <w:rFonts w:ascii="Helvetica" w:hAnsi="Helvetica" w:cs="Helvetica"/>
          <w:b/>
          <w:bCs/>
          <w:sz w:val="22"/>
          <w:szCs w:val="22"/>
        </w:rPr>
      </w:pPr>
      <w:r w:rsidRPr="00203904">
        <w:rPr>
          <w:rFonts w:ascii="Helvetica" w:hAnsi="Helvetica" w:cs="Helvetica"/>
          <w:sz w:val="22"/>
          <w:szCs w:val="22"/>
        </w:rPr>
        <w:t>Code:</w:t>
      </w:r>
      <w:r w:rsidRPr="00203904">
        <w:rPr>
          <w:rFonts w:ascii="Helvetica" w:hAnsi="Helvetica" w:cs="Helvetica"/>
          <w:sz w:val="22"/>
          <w:szCs w:val="22"/>
        </w:rPr>
        <w:tab/>
      </w:r>
      <w:r w:rsidRPr="00FA6A13" w:rsidR="00FA6A13">
        <w:rPr>
          <w:rFonts w:ascii="Helvetica" w:hAnsi="Helvetica" w:cs="Helvetica"/>
          <w:b/>
          <w:bCs/>
          <w:sz w:val="22"/>
          <w:szCs w:val="22"/>
        </w:rPr>
        <w:t>NUT5034</w:t>
      </w:r>
    </w:p>
    <w:p w:rsidRPr="00203904" w:rsidR="00E20C25" w:rsidP="00E20C25" w:rsidRDefault="00E20C25" w14:paraId="27765712" w14:textId="1BAE63EE">
      <w:pPr>
        <w:rPr>
          <w:rFonts w:ascii="Helvetica" w:hAnsi="Helvetica" w:cs="Helvetica"/>
          <w:b/>
          <w:bCs/>
          <w:sz w:val="22"/>
          <w:szCs w:val="22"/>
        </w:rPr>
      </w:pPr>
      <w:r w:rsidRPr="00203904">
        <w:rPr>
          <w:rFonts w:ascii="Helvetica" w:hAnsi="Helvetica" w:cs="Helvetica"/>
          <w:sz w:val="22"/>
          <w:szCs w:val="22"/>
        </w:rPr>
        <w:t xml:space="preserve">Semester:  </w:t>
      </w:r>
      <w:r w:rsidRPr="00BA5F8F" w:rsidR="00BA5F8F">
        <w:rPr>
          <w:rFonts w:ascii="Helvetica" w:hAnsi="Helvetica" w:cs="Helvetica"/>
          <w:b/>
          <w:sz w:val="22"/>
          <w:szCs w:val="22"/>
        </w:rPr>
        <w:t>RE-SIT</w:t>
      </w:r>
    </w:p>
    <w:p w:rsidRPr="00203904" w:rsidR="00E20C25" w:rsidP="00E20C25" w:rsidRDefault="00E20C25" w14:paraId="01F71939" w14:textId="77777777">
      <w:pPr>
        <w:rPr>
          <w:rFonts w:ascii="Helvetica" w:hAnsi="Helvetica" w:cs="Helvetica"/>
          <w:b/>
          <w:bCs/>
          <w:sz w:val="22"/>
          <w:szCs w:val="22"/>
        </w:rPr>
      </w:pPr>
    </w:p>
    <w:p w:rsidR="009518B8" w:rsidP="007F0AA6" w:rsidRDefault="00E20C25" w14:paraId="68BE4255" w14:textId="77777777">
      <w:pPr>
        <w:pStyle w:val="Default"/>
        <w:ind w:left="567" w:hanging="567"/>
        <w:rPr>
          <w:b/>
          <w:sz w:val="22"/>
          <w:szCs w:val="22"/>
        </w:rPr>
      </w:pPr>
      <w:r w:rsidRPr="00203904">
        <w:rPr>
          <w:sz w:val="22"/>
          <w:szCs w:val="22"/>
        </w:rPr>
        <w:t>Date:</w:t>
      </w:r>
      <w:proofErr w:type="gramStart"/>
      <w:r w:rsidR="006E114F">
        <w:rPr>
          <w:sz w:val="22"/>
          <w:szCs w:val="22"/>
        </w:rPr>
        <w:tab/>
      </w:r>
      <w:r w:rsidR="00870F83">
        <w:rPr>
          <w:sz w:val="22"/>
          <w:szCs w:val="22"/>
        </w:rPr>
        <w:t xml:space="preserve">  </w:t>
      </w:r>
      <w:r w:rsidR="00870F83">
        <w:rPr>
          <w:b/>
          <w:sz w:val="22"/>
          <w:szCs w:val="22"/>
        </w:rPr>
        <w:t>02</w:t>
      </w:r>
      <w:proofErr w:type="gramEnd"/>
      <w:r w:rsidR="00870F83">
        <w:rPr>
          <w:b/>
          <w:sz w:val="22"/>
          <w:szCs w:val="22"/>
        </w:rPr>
        <w:t xml:space="preserve"> J</w:t>
      </w:r>
      <w:r w:rsidRPr="007F0AA6" w:rsidR="007F0AA6">
        <w:rPr>
          <w:b/>
          <w:sz w:val="22"/>
          <w:szCs w:val="22"/>
        </w:rPr>
        <w:t>uly 2019</w:t>
      </w:r>
    </w:p>
    <w:p w:rsidRPr="00203904" w:rsidR="00E20C25" w:rsidP="007F0AA6" w:rsidRDefault="00E20C25" w14:paraId="7F8F3E59" w14:textId="5B22FFDA">
      <w:pPr>
        <w:pStyle w:val="Default"/>
        <w:ind w:left="567" w:hanging="567"/>
        <w:rPr>
          <w:sz w:val="22"/>
          <w:szCs w:val="22"/>
        </w:rPr>
      </w:pPr>
      <w:r w:rsidRPr="00203904">
        <w:rPr>
          <w:sz w:val="22"/>
          <w:szCs w:val="22"/>
        </w:rPr>
        <w:t>Time:</w:t>
      </w:r>
      <w:r w:rsidR="001143BB">
        <w:rPr>
          <w:sz w:val="22"/>
          <w:szCs w:val="22"/>
        </w:rPr>
        <w:t xml:space="preserve"> </w:t>
      </w:r>
      <w:r w:rsidR="00870F83">
        <w:rPr>
          <w:b/>
          <w:sz w:val="22"/>
          <w:szCs w:val="22"/>
        </w:rPr>
        <w:t>09:30-11:30am</w:t>
      </w:r>
    </w:p>
    <w:p w:rsidRPr="00203904" w:rsidR="00203904" w:rsidP="00E20C25" w:rsidRDefault="00203904" w14:paraId="3557E7B4" w14:textId="77777777">
      <w:pPr>
        <w:rPr>
          <w:rFonts w:ascii="Helvetica" w:hAnsi="Helvetica" w:cs="Helvetica"/>
          <w:sz w:val="22"/>
          <w:szCs w:val="22"/>
        </w:rPr>
      </w:pPr>
    </w:p>
    <w:p w:rsidRPr="00203904" w:rsidR="00E20C25" w:rsidP="00E20C25" w:rsidRDefault="00E20C25" w14:paraId="0860A941" w14:textId="45F4AB8B">
      <w:pPr>
        <w:rPr>
          <w:rFonts w:ascii="Helvetica" w:hAnsi="Helvetica" w:cs="Helvetica"/>
          <w:sz w:val="22"/>
          <w:szCs w:val="22"/>
        </w:rPr>
      </w:pPr>
      <w:r w:rsidRPr="00203904">
        <w:rPr>
          <w:rFonts w:ascii="Helvetica" w:hAnsi="Helvetica" w:cs="Helvetica"/>
          <w:sz w:val="22"/>
          <w:szCs w:val="22"/>
        </w:rPr>
        <w:t xml:space="preserve">TIME ALLOWED: </w:t>
      </w:r>
      <w:r w:rsidR="007F0AA6">
        <w:rPr>
          <w:rFonts w:ascii="Helvetica" w:hAnsi="Helvetica" w:cs="Helvetica"/>
          <w:b/>
          <w:bCs/>
          <w:sz w:val="22"/>
          <w:szCs w:val="22"/>
        </w:rPr>
        <w:t>TWO</w:t>
      </w:r>
      <w:r w:rsidR="00711A14">
        <w:rPr>
          <w:rFonts w:ascii="Helvetica" w:hAnsi="Helvetica" w:cs="Helvetica"/>
          <w:b/>
          <w:bCs/>
          <w:sz w:val="22"/>
          <w:szCs w:val="22"/>
        </w:rPr>
        <w:t xml:space="preserve"> </w:t>
      </w:r>
      <w:r w:rsidRPr="00203904">
        <w:rPr>
          <w:rFonts w:ascii="Helvetica" w:hAnsi="Helvetica" w:cs="Helvetica"/>
          <w:sz w:val="22"/>
          <w:szCs w:val="22"/>
        </w:rPr>
        <w:t>HOUR</w:t>
      </w:r>
      <w:r w:rsidR="001143BB">
        <w:rPr>
          <w:rFonts w:ascii="Helvetica" w:hAnsi="Helvetica" w:cs="Helvetica"/>
          <w:sz w:val="22"/>
          <w:szCs w:val="22"/>
        </w:rPr>
        <w:t>S</w:t>
      </w:r>
    </w:p>
    <w:p w:rsidR="00E9621A" w:rsidP="00CB395B" w:rsidRDefault="00E9621A" w14:paraId="4E3CA6D0" w14:textId="7A07C9CA">
      <w:pPr>
        <w:jc w:val="both"/>
        <w:rPr>
          <w:rFonts w:ascii="Helvetica" w:hAnsi="Helvetica"/>
          <w:sz w:val="22"/>
          <w:szCs w:val="22"/>
        </w:rPr>
      </w:pPr>
    </w:p>
    <w:p w:rsidR="009518B8" w:rsidP="009518B8" w:rsidRDefault="009518B8" w14:paraId="27E48BA6" w14:textId="77777777">
      <w:pPr>
        <w:rPr>
          <w:rFonts w:ascii="Helvetica" w:hAnsi="Helvetica" w:cs="Helvetica" w:eastAsiaTheme="minorHAnsi"/>
          <w:bCs/>
          <w:sz w:val="22"/>
          <w:szCs w:val="22"/>
          <w:lang w:eastAsia="en-US"/>
        </w:rPr>
      </w:pPr>
      <w:r w:rsidRPr="002C3575">
        <w:rPr>
          <w:rFonts w:ascii="Helvetica" w:hAnsi="Helvetica" w:cs="Helvetica" w:eastAsiaTheme="minorHAnsi"/>
          <w:b/>
          <w:bCs/>
          <w:sz w:val="22"/>
          <w:szCs w:val="22"/>
          <w:lang w:eastAsia="en-US"/>
        </w:rPr>
        <w:t>SECTION</w:t>
      </w:r>
      <w:r w:rsidRPr="0008466F">
        <w:rPr>
          <w:rFonts w:ascii="Helvetica" w:hAnsi="Helvetica" w:cs="Helvetica" w:eastAsiaTheme="minorHAnsi"/>
          <w:b/>
          <w:bCs/>
          <w:sz w:val="22"/>
          <w:szCs w:val="22"/>
          <w:lang w:eastAsia="en-US"/>
        </w:rPr>
        <w:t xml:space="preserve"> A:</w:t>
      </w:r>
      <w:r w:rsidRPr="0008466F">
        <w:rPr>
          <w:rFonts w:ascii="Helvetica" w:hAnsi="Helvetica" w:cs="Helvetica" w:eastAsiaTheme="minorHAnsi"/>
          <w:bCs/>
          <w:sz w:val="22"/>
          <w:szCs w:val="22"/>
          <w:lang w:eastAsia="en-US"/>
        </w:rPr>
        <w:t xml:space="preserve"> Answer </w:t>
      </w:r>
      <w:r w:rsidRPr="0008466F">
        <w:rPr>
          <w:rFonts w:ascii="Helvetica" w:hAnsi="Helvetica" w:cs="Helvetica" w:eastAsiaTheme="minorHAnsi"/>
          <w:b/>
          <w:bCs/>
          <w:sz w:val="22"/>
          <w:szCs w:val="22"/>
          <w:u w:val="single"/>
          <w:lang w:eastAsia="en-US"/>
        </w:rPr>
        <w:t>TWO</w:t>
      </w:r>
      <w:r w:rsidRPr="0008466F">
        <w:rPr>
          <w:rFonts w:ascii="Helvetica" w:hAnsi="Helvetica" w:cs="Helvetica" w:eastAsiaTheme="minorHAnsi"/>
          <w:bCs/>
          <w:sz w:val="22"/>
          <w:szCs w:val="22"/>
          <w:lang w:eastAsia="en-US"/>
        </w:rPr>
        <w:t xml:space="preserve"> questions from section A. Each</w:t>
      </w:r>
      <w:r>
        <w:rPr>
          <w:rFonts w:ascii="Helvetica" w:hAnsi="Helvetica" w:cs="Helvetica" w:eastAsiaTheme="minorHAnsi"/>
          <w:bCs/>
          <w:sz w:val="22"/>
          <w:szCs w:val="22"/>
          <w:lang w:eastAsia="en-US"/>
        </w:rPr>
        <w:t xml:space="preserve"> question is worth 15 marks</w:t>
      </w:r>
      <w:r w:rsidRPr="0008466F">
        <w:rPr>
          <w:rFonts w:ascii="Helvetica" w:hAnsi="Helvetica" w:cs="Helvetica" w:eastAsiaTheme="minorHAnsi"/>
          <w:bCs/>
          <w:sz w:val="22"/>
          <w:szCs w:val="22"/>
          <w:lang w:eastAsia="en-US"/>
        </w:rPr>
        <w:t>.</w:t>
      </w:r>
    </w:p>
    <w:p w:rsidRPr="0008466F" w:rsidR="009518B8" w:rsidP="009518B8" w:rsidRDefault="009518B8" w14:paraId="05CE30FB" w14:textId="77777777">
      <w:pPr>
        <w:rPr>
          <w:rFonts w:ascii="Helvetica" w:hAnsi="Helvetica" w:cs="Helvetica" w:eastAsiaTheme="minorHAnsi"/>
          <w:bCs/>
          <w:sz w:val="22"/>
          <w:szCs w:val="22"/>
          <w:lang w:eastAsia="en-US"/>
        </w:rPr>
      </w:pPr>
    </w:p>
    <w:p w:rsidR="009518B8" w:rsidP="009518B8" w:rsidRDefault="009518B8" w14:paraId="5239C035" w14:textId="77777777">
      <w:pPr>
        <w:rPr>
          <w:rFonts w:ascii="Helvetica" w:hAnsi="Helvetica" w:cs="Helvetica" w:eastAsiaTheme="minorHAnsi"/>
          <w:bCs/>
          <w:sz w:val="22"/>
          <w:szCs w:val="22"/>
          <w:lang w:eastAsia="en-US"/>
        </w:rPr>
      </w:pPr>
      <w:r w:rsidRPr="0008466F">
        <w:rPr>
          <w:rFonts w:ascii="Helvetica" w:hAnsi="Helvetica" w:cs="Helvetica" w:eastAsiaTheme="minorHAnsi"/>
          <w:b/>
          <w:bCs/>
          <w:sz w:val="22"/>
          <w:szCs w:val="22"/>
          <w:lang w:eastAsia="en-US"/>
        </w:rPr>
        <w:t xml:space="preserve">SECTION </w:t>
      </w:r>
      <w:r>
        <w:rPr>
          <w:rFonts w:ascii="Helvetica" w:hAnsi="Helvetica" w:cs="Helvetica" w:eastAsiaTheme="minorHAnsi"/>
          <w:b/>
          <w:bCs/>
          <w:sz w:val="22"/>
          <w:szCs w:val="22"/>
          <w:lang w:eastAsia="en-US"/>
        </w:rPr>
        <w:t>B</w:t>
      </w:r>
      <w:r w:rsidRPr="0008466F">
        <w:rPr>
          <w:rFonts w:ascii="Helvetica" w:hAnsi="Helvetica" w:cs="Helvetica" w:eastAsiaTheme="minorHAnsi"/>
          <w:b/>
          <w:bCs/>
          <w:sz w:val="22"/>
          <w:szCs w:val="22"/>
          <w:lang w:eastAsia="en-US"/>
        </w:rPr>
        <w:t>:</w:t>
      </w:r>
      <w:r w:rsidRPr="0008466F">
        <w:rPr>
          <w:rFonts w:ascii="Helvetica" w:hAnsi="Helvetica" w:cs="Helvetica" w:eastAsiaTheme="minorHAnsi"/>
          <w:bCs/>
          <w:sz w:val="22"/>
          <w:szCs w:val="22"/>
          <w:lang w:eastAsia="en-US"/>
        </w:rPr>
        <w:t xml:space="preserve"> Answer </w:t>
      </w:r>
      <w:r w:rsidRPr="0008466F">
        <w:rPr>
          <w:rFonts w:ascii="Helvetica" w:hAnsi="Helvetica" w:cs="Helvetica" w:eastAsiaTheme="minorHAnsi"/>
          <w:b/>
          <w:bCs/>
          <w:sz w:val="22"/>
          <w:szCs w:val="22"/>
          <w:u w:val="single"/>
          <w:lang w:eastAsia="en-US"/>
        </w:rPr>
        <w:t>TWO</w:t>
      </w:r>
      <w:r w:rsidRPr="0008466F">
        <w:rPr>
          <w:rFonts w:ascii="Helvetica" w:hAnsi="Helvetica" w:cs="Helvetica" w:eastAsiaTheme="minorHAnsi"/>
          <w:bCs/>
          <w:sz w:val="22"/>
          <w:szCs w:val="22"/>
          <w:lang w:eastAsia="en-US"/>
        </w:rPr>
        <w:t xml:space="preserve"> questions from section B. Each question is worth 3</w:t>
      </w:r>
      <w:r>
        <w:rPr>
          <w:rFonts w:ascii="Helvetica" w:hAnsi="Helvetica" w:cs="Helvetica" w:eastAsiaTheme="minorHAnsi"/>
          <w:bCs/>
          <w:sz w:val="22"/>
          <w:szCs w:val="22"/>
          <w:lang w:eastAsia="en-US"/>
        </w:rPr>
        <w:t>5</w:t>
      </w:r>
      <w:r w:rsidRPr="0008466F">
        <w:rPr>
          <w:rFonts w:ascii="Helvetica" w:hAnsi="Helvetica" w:cs="Helvetica" w:eastAsiaTheme="minorHAnsi"/>
          <w:bCs/>
          <w:sz w:val="22"/>
          <w:szCs w:val="22"/>
          <w:lang w:eastAsia="en-US"/>
        </w:rPr>
        <w:t xml:space="preserve"> marks</w:t>
      </w:r>
      <w:r>
        <w:rPr>
          <w:rFonts w:ascii="Helvetica" w:hAnsi="Helvetica" w:cs="Helvetica" w:eastAsiaTheme="minorHAnsi"/>
          <w:bCs/>
          <w:sz w:val="22"/>
          <w:szCs w:val="22"/>
          <w:lang w:eastAsia="en-US"/>
        </w:rPr>
        <w:t>.</w:t>
      </w:r>
    </w:p>
    <w:p w:rsidR="009518B8" w:rsidP="009518B8" w:rsidRDefault="009518B8" w14:paraId="0C8FA5D9" w14:textId="77777777">
      <w:pPr>
        <w:rPr>
          <w:rFonts w:ascii="Helvetica" w:hAnsi="Helvetica" w:cs="Helvetica" w:eastAsiaTheme="minorHAnsi"/>
          <w:bCs/>
          <w:sz w:val="22"/>
          <w:szCs w:val="22"/>
          <w:lang w:eastAsia="en-US"/>
        </w:rPr>
      </w:pPr>
    </w:p>
    <w:p w:rsidRPr="00190A27" w:rsidR="009518B8" w:rsidP="009518B8" w:rsidRDefault="009518B8" w14:paraId="7DDA1B38" w14:textId="77777777">
      <w:pPr>
        <w:rPr>
          <w:b/>
        </w:rPr>
      </w:pPr>
      <w:r w:rsidRPr="00190A27">
        <w:rPr>
          <w:rFonts w:ascii="Helvetica" w:hAnsi="Helvetica"/>
          <w:b/>
          <w:sz w:val="22"/>
          <w:szCs w:val="22"/>
        </w:rPr>
        <w:t>Answer each question in a separate answer booklet</w:t>
      </w:r>
    </w:p>
    <w:p w:rsidR="000C38EC" w:rsidP="00CB395B" w:rsidRDefault="000C38EC" w14:paraId="24BCF7FE" w14:textId="77777777">
      <w:pPr>
        <w:jc w:val="both"/>
        <w:rPr>
          <w:rFonts w:ascii="Helvetica" w:hAnsi="Helvetica"/>
          <w:sz w:val="22"/>
          <w:szCs w:val="22"/>
          <w:highlight w:val="yellow"/>
        </w:rPr>
      </w:pPr>
    </w:p>
    <w:p w:rsidR="00FA6A13" w:rsidP="00BC49A6" w:rsidRDefault="00FA6A13" w14:paraId="70765827" w14:textId="26127F3F">
      <w:pPr>
        <w:rPr>
          <w:rFonts w:ascii="Helvetica" w:hAnsi="Helvetica" w:cs="Helvetica" w:eastAsiaTheme="minorHAnsi"/>
          <w:bCs/>
          <w:sz w:val="22"/>
          <w:szCs w:val="22"/>
          <w:lang w:eastAsia="en-US"/>
        </w:rPr>
      </w:pPr>
      <w:r w:rsidRPr="0008466F">
        <w:rPr>
          <w:rFonts w:ascii="Helvetica" w:hAnsi="Helvetica" w:cs="Helvetica" w:eastAsiaTheme="minorHAnsi"/>
          <w:b/>
          <w:bCs/>
          <w:sz w:val="22"/>
          <w:szCs w:val="22"/>
          <w:lang w:eastAsia="en-US"/>
        </w:rPr>
        <w:t>SECTION A</w:t>
      </w:r>
      <w:r w:rsidRPr="0008466F">
        <w:rPr>
          <w:rFonts w:ascii="Helvetica" w:hAnsi="Helvetica" w:cs="Helvetica" w:eastAsiaTheme="minorHAnsi"/>
          <w:bCs/>
          <w:sz w:val="22"/>
          <w:szCs w:val="22"/>
          <w:lang w:eastAsia="en-US"/>
        </w:rPr>
        <w:t xml:space="preserve">: Answer </w:t>
      </w:r>
      <w:r w:rsidRPr="0008466F">
        <w:rPr>
          <w:rFonts w:ascii="Helvetica" w:hAnsi="Helvetica" w:cs="Helvetica" w:eastAsiaTheme="minorHAnsi"/>
          <w:b/>
          <w:bCs/>
          <w:sz w:val="22"/>
          <w:szCs w:val="22"/>
          <w:u w:val="single"/>
          <w:lang w:eastAsia="en-US"/>
        </w:rPr>
        <w:t>TWO</w:t>
      </w:r>
      <w:r w:rsidRPr="0008466F">
        <w:rPr>
          <w:rFonts w:ascii="Helvetica" w:hAnsi="Helvetica" w:cs="Helvetica" w:eastAsiaTheme="minorHAnsi"/>
          <w:bCs/>
          <w:sz w:val="22"/>
          <w:szCs w:val="22"/>
          <w:lang w:eastAsia="en-US"/>
        </w:rPr>
        <w:t xml:space="preserve"> questions from this section; each </w:t>
      </w:r>
      <w:r w:rsidR="00A04DC3">
        <w:rPr>
          <w:rFonts w:ascii="Helvetica" w:hAnsi="Helvetica" w:cs="Helvetica" w:eastAsiaTheme="minorHAnsi"/>
          <w:bCs/>
          <w:sz w:val="22"/>
          <w:szCs w:val="22"/>
          <w:lang w:eastAsia="en-US"/>
        </w:rPr>
        <w:t>question is worth 15 marks</w:t>
      </w:r>
      <w:r w:rsidRPr="0008466F">
        <w:rPr>
          <w:rFonts w:ascii="Helvetica" w:hAnsi="Helvetica" w:cs="Helvetica" w:eastAsiaTheme="minorHAnsi"/>
          <w:bCs/>
          <w:sz w:val="22"/>
          <w:szCs w:val="22"/>
          <w:lang w:eastAsia="en-US"/>
        </w:rPr>
        <w:t>.</w:t>
      </w:r>
    </w:p>
    <w:p w:rsidR="00BC49A6" w:rsidP="00BC49A6" w:rsidRDefault="00BC49A6" w14:paraId="2EA85E5E" w14:textId="77777777">
      <w:pPr>
        <w:rPr>
          <w:rFonts w:ascii="Helvetica" w:hAnsi="Helvetica" w:cs="Helvetica" w:eastAsiaTheme="minorHAnsi"/>
          <w:bCs/>
          <w:sz w:val="22"/>
          <w:szCs w:val="22"/>
          <w:lang w:eastAsia="en-US"/>
        </w:rPr>
      </w:pPr>
    </w:p>
    <w:p w:rsidR="007F0AA6" w:rsidP="00BA5F8F" w:rsidRDefault="00313CAE" w14:paraId="6724476B" w14:textId="08F8B648">
      <w:pPr>
        <w:pStyle w:val="ListParagraph"/>
        <w:numPr>
          <w:ilvl w:val="0"/>
          <w:numId w:val="18"/>
        </w:numPr>
        <w:jc w:val="both"/>
        <w:rPr>
          <w:rFonts w:ascii="Helvetica" w:hAnsi="Helvetica" w:cs="Helvetica" w:eastAsiaTheme="minorHAnsi"/>
          <w:bCs/>
          <w:sz w:val="22"/>
          <w:szCs w:val="22"/>
          <w:lang w:eastAsia="en-US"/>
        </w:rPr>
      </w:pPr>
      <w:r>
        <w:rPr>
          <w:rFonts w:ascii="Helvetica" w:hAnsi="Helvetica" w:cs="Helvetica" w:eastAsiaTheme="minorHAnsi"/>
          <w:bCs/>
          <w:sz w:val="22"/>
          <w:szCs w:val="22"/>
          <w:lang w:eastAsia="en-US"/>
        </w:rPr>
        <w:t>Discuss</w:t>
      </w:r>
      <w:r w:rsidRPr="002B0A63" w:rsidR="002B0A63">
        <w:rPr>
          <w:rFonts w:ascii="Helvetica" w:hAnsi="Helvetica" w:cs="Helvetica" w:eastAsiaTheme="minorHAnsi"/>
          <w:bCs/>
          <w:sz w:val="22"/>
          <w:szCs w:val="22"/>
          <w:lang w:eastAsia="en-US"/>
        </w:rPr>
        <w:t xml:space="preserve"> the microvascular and macrovascular complications of diabetes</w:t>
      </w:r>
      <w:r>
        <w:rPr>
          <w:rFonts w:ascii="Helvetica" w:hAnsi="Helvetica" w:cs="Helvetica" w:eastAsiaTheme="minorHAnsi"/>
          <w:bCs/>
          <w:sz w:val="22"/>
          <w:szCs w:val="22"/>
          <w:lang w:eastAsia="en-US"/>
        </w:rPr>
        <w:t xml:space="preserve"> (for each type of diabetes)</w:t>
      </w:r>
      <w:r w:rsidRPr="002B0A63" w:rsidR="002B0A63">
        <w:rPr>
          <w:rFonts w:ascii="Helvetica" w:hAnsi="Helvetica" w:cs="Helvetica" w:eastAsiaTheme="minorHAnsi"/>
          <w:bCs/>
          <w:sz w:val="22"/>
          <w:szCs w:val="22"/>
          <w:lang w:eastAsia="en-US"/>
        </w:rPr>
        <w:t>.</w:t>
      </w:r>
    </w:p>
    <w:p w:rsidRPr="007F0AA6" w:rsidR="007F0AA6" w:rsidP="00BA5F8F" w:rsidRDefault="007F0AA6" w14:paraId="61440174" w14:textId="77777777">
      <w:pPr>
        <w:pStyle w:val="ListParagraph"/>
        <w:ind w:left="360"/>
        <w:jc w:val="both"/>
        <w:rPr>
          <w:rFonts w:ascii="Helvetica" w:hAnsi="Helvetica" w:cs="Helvetica" w:eastAsiaTheme="minorHAnsi"/>
          <w:bCs/>
          <w:sz w:val="22"/>
          <w:szCs w:val="22"/>
          <w:lang w:eastAsia="en-US"/>
        </w:rPr>
      </w:pPr>
    </w:p>
    <w:p w:rsidR="007F0AA6" w:rsidP="00BA5F8F" w:rsidRDefault="006517BC" w14:paraId="1DDC3545" w14:textId="21145D1F">
      <w:pPr>
        <w:pStyle w:val="ListParagraph"/>
        <w:numPr>
          <w:ilvl w:val="0"/>
          <w:numId w:val="18"/>
        </w:numPr>
        <w:jc w:val="both"/>
        <w:rPr>
          <w:rFonts w:ascii="Helvetica" w:hAnsi="Helvetica" w:cs="Helvetica" w:eastAsiaTheme="minorHAnsi"/>
          <w:bCs/>
          <w:sz w:val="22"/>
          <w:szCs w:val="22"/>
          <w:lang w:eastAsia="en-US"/>
        </w:rPr>
      </w:pPr>
      <w:r w:rsidRPr="006517BC">
        <w:rPr>
          <w:rFonts w:ascii="Helvetica" w:hAnsi="Helvetica" w:cs="Helvetica" w:eastAsiaTheme="minorHAnsi"/>
          <w:bCs/>
          <w:sz w:val="22"/>
          <w:szCs w:val="22"/>
          <w:lang w:eastAsia="en-US"/>
        </w:rPr>
        <w:t>Briefly discuss how and why bone mineral mass changes across the lifespan</w:t>
      </w:r>
      <w:r>
        <w:rPr>
          <w:rFonts w:ascii="Helvetica" w:hAnsi="Helvetica" w:cs="Helvetica" w:eastAsiaTheme="minorHAnsi"/>
          <w:bCs/>
          <w:sz w:val="22"/>
          <w:szCs w:val="22"/>
          <w:lang w:eastAsia="en-US"/>
        </w:rPr>
        <w:t>.</w:t>
      </w:r>
    </w:p>
    <w:p w:rsidRPr="007F0AA6" w:rsidR="007F0AA6" w:rsidP="00BA5F8F" w:rsidRDefault="007F0AA6" w14:paraId="1D9CBD3C" w14:textId="77777777">
      <w:pPr>
        <w:jc w:val="both"/>
        <w:rPr>
          <w:rFonts w:ascii="Helvetica" w:hAnsi="Helvetica" w:cs="Helvetica" w:eastAsiaTheme="minorHAnsi"/>
          <w:bCs/>
          <w:sz w:val="22"/>
          <w:szCs w:val="22"/>
          <w:lang w:eastAsia="en-US"/>
        </w:rPr>
      </w:pPr>
    </w:p>
    <w:p w:rsidR="006517BC" w:rsidP="00BA5F8F" w:rsidRDefault="006517BC" w14:paraId="1BEACF09" w14:textId="77777777">
      <w:pPr>
        <w:pStyle w:val="ListParagraph"/>
        <w:numPr>
          <w:ilvl w:val="0"/>
          <w:numId w:val="18"/>
        </w:numPr>
        <w:jc w:val="both"/>
        <w:rPr>
          <w:rFonts w:ascii="Helvetica" w:hAnsi="Helvetica" w:cs="Helvetica" w:eastAsiaTheme="minorHAnsi"/>
          <w:bCs/>
          <w:sz w:val="22"/>
          <w:szCs w:val="22"/>
          <w:lang w:eastAsia="en-US"/>
        </w:rPr>
      </w:pPr>
      <w:r w:rsidRPr="006517BC">
        <w:rPr>
          <w:rFonts w:ascii="Helvetica" w:hAnsi="Helvetica" w:cs="Helvetica" w:eastAsiaTheme="minorHAnsi"/>
          <w:bCs/>
          <w:sz w:val="22"/>
          <w:szCs w:val="22"/>
          <w:lang w:eastAsia="en-US"/>
        </w:rPr>
        <w:t xml:space="preserve">Define Rheumatoid Arthritis </w:t>
      </w:r>
    </w:p>
    <w:p w:rsidRPr="007F0AA6" w:rsidR="007F0AA6" w:rsidP="00BA5F8F" w:rsidRDefault="007F0AA6" w14:paraId="132A10D8" w14:textId="2B6F55DE">
      <w:pPr>
        <w:pStyle w:val="ListParagraph"/>
        <w:rPr>
          <w:rFonts w:ascii="Helvetica" w:hAnsi="Helvetica" w:cs="Helvetica" w:eastAsiaTheme="minorHAnsi"/>
          <w:bCs/>
          <w:sz w:val="22"/>
          <w:szCs w:val="22"/>
          <w:lang w:eastAsia="en-US"/>
        </w:rPr>
      </w:pPr>
    </w:p>
    <w:p w:rsidRPr="002B0A63" w:rsidR="006517BC" w:rsidP="00BA5F8F" w:rsidRDefault="000240E4" w14:paraId="42523D69" w14:textId="31AE79C6">
      <w:pPr>
        <w:pStyle w:val="ListParagraph"/>
        <w:numPr>
          <w:ilvl w:val="0"/>
          <w:numId w:val="18"/>
        </w:numPr>
        <w:jc w:val="both"/>
        <w:rPr>
          <w:rFonts w:ascii="Helvetica" w:hAnsi="Helvetica" w:cs="Helvetica" w:eastAsiaTheme="minorHAnsi"/>
          <w:bCs/>
          <w:sz w:val="22"/>
          <w:szCs w:val="22"/>
          <w:lang w:eastAsia="en-US"/>
        </w:rPr>
      </w:pPr>
      <w:r w:rsidRPr="000240E4">
        <w:rPr>
          <w:rFonts w:ascii="Helvetica" w:hAnsi="Helvetica" w:cs="Helvetica" w:eastAsiaTheme="minorHAnsi"/>
          <w:bCs/>
          <w:sz w:val="22"/>
          <w:szCs w:val="22"/>
          <w:lang w:eastAsia="en-US"/>
        </w:rPr>
        <w:t>Briefly discuss what are the possible health problems or complications that a person who is overweight or obese may increase the risk of developing</w:t>
      </w:r>
    </w:p>
    <w:p w:rsidRPr="002B0A63" w:rsidR="002B0A63" w:rsidP="00BC49A6" w:rsidRDefault="002B0A63" w14:paraId="090BCEC9" w14:textId="77777777">
      <w:pPr>
        <w:jc w:val="both"/>
        <w:rPr>
          <w:rFonts w:ascii="Helvetica" w:hAnsi="Helvetica" w:cs="Helvetica" w:eastAsiaTheme="minorHAnsi"/>
          <w:bCs/>
          <w:sz w:val="22"/>
          <w:szCs w:val="22"/>
          <w:lang w:eastAsia="en-US"/>
        </w:rPr>
      </w:pPr>
    </w:p>
    <w:p w:rsidR="00A04DC3" w:rsidP="00BC49A6" w:rsidRDefault="00A04DC3" w14:paraId="10F6C354" w14:textId="67A288AE">
      <w:pPr>
        <w:spacing w:line="276" w:lineRule="auto"/>
        <w:rPr>
          <w:rFonts w:ascii="Helvetica" w:hAnsi="Helvetica" w:cs="Helvetica" w:eastAsiaTheme="minorHAnsi"/>
          <w:bCs/>
          <w:sz w:val="22"/>
          <w:szCs w:val="22"/>
          <w:lang w:eastAsia="en-US"/>
        </w:rPr>
      </w:pPr>
      <w:r w:rsidRPr="0008466F">
        <w:rPr>
          <w:rFonts w:ascii="Helvetica" w:hAnsi="Helvetica" w:cs="Helvetica" w:eastAsiaTheme="minorHAnsi"/>
          <w:b/>
          <w:bCs/>
          <w:sz w:val="22"/>
          <w:szCs w:val="22"/>
          <w:lang w:eastAsia="en-US"/>
        </w:rPr>
        <w:t xml:space="preserve">SECTION </w:t>
      </w:r>
      <w:r>
        <w:rPr>
          <w:rFonts w:ascii="Helvetica" w:hAnsi="Helvetica" w:cs="Helvetica" w:eastAsiaTheme="minorHAnsi"/>
          <w:b/>
          <w:bCs/>
          <w:sz w:val="22"/>
          <w:szCs w:val="22"/>
          <w:lang w:eastAsia="en-US"/>
        </w:rPr>
        <w:t>B</w:t>
      </w:r>
      <w:r w:rsidRPr="0008466F">
        <w:rPr>
          <w:rFonts w:ascii="Helvetica" w:hAnsi="Helvetica" w:cs="Helvetica" w:eastAsiaTheme="minorHAnsi"/>
          <w:b/>
          <w:bCs/>
          <w:sz w:val="22"/>
          <w:szCs w:val="22"/>
          <w:lang w:eastAsia="en-US"/>
        </w:rPr>
        <w:t>:</w:t>
      </w:r>
      <w:r w:rsidRPr="0008466F">
        <w:rPr>
          <w:rFonts w:ascii="Helvetica" w:hAnsi="Helvetica" w:cs="Helvetica" w:eastAsiaTheme="minorHAnsi"/>
          <w:bCs/>
          <w:sz w:val="22"/>
          <w:szCs w:val="22"/>
          <w:lang w:eastAsia="en-US"/>
        </w:rPr>
        <w:t xml:space="preserve"> Answer </w:t>
      </w:r>
      <w:r w:rsidRPr="0008466F">
        <w:rPr>
          <w:rFonts w:ascii="Helvetica" w:hAnsi="Helvetica" w:cs="Helvetica" w:eastAsiaTheme="minorHAnsi"/>
          <w:b/>
          <w:bCs/>
          <w:sz w:val="22"/>
          <w:szCs w:val="22"/>
          <w:u w:val="single"/>
          <w:lang w:eastAsia="en-US"/>
        </w:rPr>
        <w:t>TWO</w:t>
      </w:r>
      <w:r w:rsidRPr="0008466F">
        <w:rPr>
          <w:rFonts w:ascii="Helvetica" w:hAnsi="Helvetica" w:cs="Helvetica" w:eastAsiaTheme="minorHAnsi"/>
          <w:bCs/>
          <w:sz w:val="22"/>
          <w:szCs w:val="22"/>
          <w:lang w:eastAsia="en-US"/>
        </w:rPr>
        <w:t xml:space="preserve"> questions from section B. Each question is worth 3</w:t>
      </w:r>
      <w:r>
        <w:rPr>
          <w:rFonts w:ascii="Helvetica" w:hAnsi="Helvetica" w:cs="Helvetica" w:eastAsiaTheme="minorHAnsi"/>
          <w:bCs/>
          <w:sz w:val="22"/>
          <w:szCs w:val="22"/>
          <w:lang w:eastAsia="en-US"/>
        </w:rPr>
        <w:t>5 marks</w:t>
      </w:r>
      <w:r w:rsidRPr="0008466F">
        <w:rPr>
          <w:rFonts w:ascii="Helvetica" w:hAnsi="Helvetica" w:cs="Helvetica" w:eastAsiaTheme="minorHAnsi"/>
          <w:bCs/>
          <w:sz w:val="22"/>
          <w:szCs w:val="22"/>
          <w:lang w:eastAsia="en-US"/>
        </w:rPr>
        <w:t>.</w:t>
      </w:r>
    </w:p>
    <w:p w:rsidR="00BC49A6" w:rsidP="00BC49A6" w:rsidRDefault="00BC49A6" w14:paraId="6162695B" w14:textId="77777777">
      <w:pPr>
        <w:spacing w:line="276" w:lineRule="auto"/>
        <w:rPr>
          <w:rFonts w:ascii="Helvetica" w:hAnsi="Helvetica" w:cs="Helvetica" w:eastAsiaTheme="minorHAnsi"/>
          <w:bCs/>
          <w:sz w:val="22"/>
          <w:szCs w:val="22"/>
          <w:lang w:eastAsia="en-US"/>
        </w:rPr>
      </w:pPr>
    </w:p>
    <w:p w:rsidR="00A04DC3" w:rsidP="00BA5F8F" w:rsidRDefault="00A04DC3" w14:paraId="00A7850B" w14:textId="759E2342">
      <w:pPr>
        <w:pStyle w:val="ListParagraph"/>
        <w:numPr>
          <w:ilvl w:val="0"/>
          <w:numId w:val="19"/>
        </w:numPr>
        <w:spacing w:after="200"/>
        <w:jc w:val="both"/>
        <w:rPr>
          <w:rFonts w:ascii="Helvetica" w:hAnsi="Helvetica" w:cs="Helvetica" w:eastAsiaTheme="minorHAnsi"/>
          <w:bCs/>
          <w:sz w:val="22"/>
          <w:szCs w:val="22"/>
          <w:lang w:eastAsia="en-US"/>
        </w:rPr>
      </w:pPr>
      <w:r w:rsidRPr="00A04DC3">
        <w:rPr>
          <w:rFonts w:ascii="Helvetica" w:hAnsi="Helvetica" w:cs="Helvetica" w:eastAsiaTheme="minorHAnsi"/>
          <w:bCs/>
          <w:sz w:val="22"/>
          <w:szCs w:val="22"/>
          <w:lang w:eastAsia="en-US"/>
        </w:rPr>
        <w:t>Discuss the role of dietary fat in the development of coronary heart disease</w:t>
      </w:r>
      <w:r>
        <w:rPr>
          <w:rFonts w:ascii="Helvetica" w:hAnsi="Helvetica" w:cs="Helvetica" w:eastAsiaTheme="minorHAnsi"/>
          <w:bCs/>
          <w:sz w:val="22"/>
          <w:szCs w:val="22"/>
          <w:lang w:eastAsia="en-US"/>
        </w:rPr>
        <w:t>.</w:t>
      </w:r>
    </w:p>
    <w:p w:rsidR="007F0AA6" w:rsidP="00BA5F8F" w:rsidRDefault="007F0AA6" w14:paraId="4E80C93B" w14:textId="77777777">
      <w:pPr>
        <w:pStyle w:val="ListParagraph"/>
        <w:spacing w:after="200"/>
        <w:ind w:left="360"/>
        <w:jc w:val="both"/>
        <w:rPr>
          <w:rFonts w:ascii="Helvetica" w:hAnsi="Helvetica" w:cs="Helvetica" w:eastAsiaTheme="minorHAnsi"/>
          <w:bCs/>
          <w:sz w:val="22"/>
          <w:szCs w:val="22"/>
          <w:lang w:eastAsia="en-US"/>
        </w:rPr>
      </w:pPr>
    </w:p>
    <w:p w:rsidR="006517BC" w:rsidP="00BA5F8F" w:rsidRDefault="006517BC" w14:paraId="0073A1EC" w14:textId="16712AE1">
      <w:pPr>
        <w:pStyle w:val="ListParagraph"/>
        <w:numPr>
          <w:ilvl w:val="0"/>
          <w:numId w:val="19"/>
        </w:numPr>
        <w:spacing w:after="200"/>
        <w:jc w:val="both"/>
        <w:rPr>
          <w:rFonts w:ascii="Helvetica" w:hAnsi="Helvetica" w:cs="Helvetica" w:eastAsiaTheme="minorHAnsi"/>
          <w:bCs/>
          <w:sz w:val="22"/>
          <w:szCs w:val="22"/>
          <w:lang w:eastAsia="en-US"/>
        </w:rPr>
      </w:pPr>
      <w:r w:rsidRPr="006517BC">
        <w:rPr>
          <w:rFonts w:ascii="Helvetica" w:hAnsi="Helvetica" w:cs="Helvetica" w:eastAsiaTheme="minorHAnsi"/>
          <w:bCs/>
          <w:sz w:val="22"/>
          <w:szCs w:val="22"/>
          <w:lang w:eastAsia="en-US"/>
        </w:rPr>
        <w:t>Discuss the 4-tier obesity treatment in the UK.</w:t>
      </w:r>
    </w:p>
    <w:p w:rsidRPr="007F0AA6" w:rsidR="00BA5F8F" w:rsidP="00BA5F8F" w:rsidRDefault="00BA5F8F" w14:paraId="5096F038" w14:textId="77777777">
      <w:pPr>
        <w:pStyle w:val="ListParagraph"/>
        <w:rPr>
          <w:rFonts w:ascii="Helvetica" w:hAnsi="Helvetica" w:cs="Helvetica" w:eastAsiaTheme="minorHAnsi"/>
          <w:bCs/>
          <w:sz w:val="22"/>
          <w:szCs w:val="22"/>
          <w:lang w:eastAsia="en-US"/>
        </w:rPr>
      </w:pPr>
    </w:p>
    <w:p w:rsidR="006517BC" w:rsidP="00BA5F8F" w:rsidRDefault="006517BC" w14:paraId="00429C41" w14:textId="6A89260C">
      <w:pPr>
        <w:pStyle w:val="ListParagraph"/>
        <w:numPr>
          <w:ilvl w:val="0"/>
          <w:numId w:val="19"/>
        </w:numPr>
        <w:spacing w:after="200"/>
        <w:rPr>
          <w:rFonts w:ascii="Helvetica" w:hAnsi="Helvetica" w:cs="Helvetica" w:eastAsiaTheme="minorHAnsi"/>
          <w:bCs/>
          <w:sz w:val="22"/>
          <w:szCs w:val="22"/>
          <w:lang w:eastAsia="en-US"/>
        </w:rPr>
      </w:pPr>
      <w:r w:rsidRPr="006517BC">
        <w:rPr>
          <w:rFonts w:ascii="Helvetica" w:hAnsi="Helvetica" w:cs="Helvetica" w:eastAsiaTheme="minorHAnsi"/>
          <w:bCs/>
          <w:sz w:val="22"/>
          <w:szCs w:val="22"/>
          <w:lang w:eastAsia="en-US"/>
        </w:rPr>
        <w:t>With reference to the World Cancer Research Fund /American Institute of Cancer Research Update Project on breast cancer (2017) discuss the current evidence on food, nutrition and physical activity in relation to premenopausal and postmenopausal breast cancer prevention (refer to both strong-convincing/probable and limited evidence)</w:t>
      </w:r>
      <w:r>
        <w:rPr>
          <w:rFonts w:ascii="Helvetica" w:hAnsi="Helvetica" w:cs="Helvetica" w:eastAsiaTheme="minorHAnsi"/>
          <w:bCs/>
          <w:sz w:val="22"/>
          <w:szCs w:val="22"/>
          <w:lang w:eastAsia="en-US"/>
        </w:rPr>
        <w:t>.</w:t>
      </w:r>
    </w:p>
    <w:p w:rsidRPr="007F0AA6" w:rsidR="007F0AA6" w:rsidP="00BA5F8F" w:rsidRDefault="007F0AA6" w14:paraId="0A5459B3" w14:textId="3C39568D">
      <w:pPr>
        <w:pStyle w:val="ListParagraph"/>
        <w:rPr>
          <w:rFonts w:ascii="Helvetica" w:hAnsi="Helvetica" w:cs="Helvetica" w:eastAsiaTheme="minorHAnsi"/>
          <w:bCs/>
          <w:sz w:val="22"/>
          <w:szCs w:val="22"/>
          <w:lang w:eastAsia="en-US"/>
        </w:rPr>
      </w:pPr>
    </w:p>
    <w:p w:rsidRPr="006517BC" w:rsidR="000240E4" w:rsidP="00BA5F8F" w:rsidRDefault="000240E4" w14:paraId="07B29EF7" w14:textId="34359D67">
      <w:pPr>
        <w:pStyle w:val="ListParagraph"/>
        <w:numPr>
          <w:ilvl w:val="0"/>
          <w:numId w:val="19"/>
        </w:numPr>
        <w:spacing w:after="200"/>
        <w:rPr>
          <w:rFonts w:ascii="Helvetica" w:hAnsi="Helvetica" w:cs="Helvetica" w:eastAsiaTheme="minorHAnsi"/>
          <w:bCs/>
          <w:sz w:val="22"/>
          <w:szCs w:val="22"/>
          <w:lang w:eastAsia="en-US"/>
        </w:rPr>
      </w:pPr>
      <w:r w:rsidRPr="000240E4">
        <w:rPr>
          <w:rFonts w:ascii="Helvetica" w:hAnsi="Helvetica" w:cs="Helvetica" w:eastAsiaTheme="minorHAnsi"/>
          <w:bCs/>
          <w:sz w:val="22"/>
          <w:szCs w:val="22"/>
          <w:lang w:eastAsia="en-US"/>
        </w:rPr>
        <w:lastRenderedPageBreak/>
        <w:t>Discuss the role of nutrition for a very active individual, currently training for a marathon.</w:t>
      </w:r>
    </w:p>
    <w:p w:rsidR="002F7A45" w:rsidP="00CB395B" w:rsidRDefault="002F7A45" w14:paraId="2CA0D6C1" w14:textId="77777777">
      <w:pPr>
        <w:jc w:val="both"/>
        <w:rPr>
          <w:rFonts w:ascii="Helvetica" w:hAnsi="Helvetica"/>
          <w:sz w:val="22"/>
          <w:szCs w:val="22"/>
        </w:rPr>
      </w:pPr>
      <w:bookmarkStart w:name="_GoBack" w:id="0"/>
      <w:bookmarkEnd w:id="0"/>
    </w:p>
    <w:p w:rsidRPr="00312308" w:rsidR="00312308" w:rsidP="002B0A63" w:rsidRDefault="00471D16" w14:paraId="2E121507" w14:textId="3E0F2E9A">
      <w:pPr>
        <w:jc w:val="center"/>
        <w:rPr>
          <w:rFonts w:ascii="Helvetica" w:hAnsi="Helvetica" w:eastAsiaTheme="minorHAnsi" w:cstheme="minorBidi"/>
          <w:sz w:val="22"/>
          <w:szCs w:val="22"/>
          <w:u w:val="single"/>
          <w:lang w:eastAsia="en-US"/>
        </w:rPr>
      </w:pPr>
      <w:r w:rsidRPr="00203904">
        <w:rPr>
          <w:rFonts w:ascii="Helvetica" w:hAnsi="Helvetica"/>
          <w:b/>
          <w:sz w:val="22"/>
          <w:szCs w:val="22"/>
        </w:rPr>
        <w:t>END OF EXAMINATION</w:t>
      </w:r>
    </w:p>
    <w:sectPr w:rsidRPr="00312308" w:rsidR="00312308" w:rsidSect="00203904">
      <w:headerReference w:type="default" r:id="rId11"/>
      <w:footerReference w:type="default" r:id="rId12"/>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DC944" w14:textId="77777777" w:rsidR="00104745" w:rsidRDefault="00104745" w:rsidP="00203904">
      <w:r>
        <w:separator/>
      </w:r>
    </w:p>
  </w:endnote>
  <w:endnote w:type="continuationSeparator" w:id="0">
    <w:p w14:paraId="76319F0B" w14:textId="77777777" w:rsidR="00104745" w:rsidRDefault="00104745" w:rsidP="0020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955549"/>
      <w:docPartObj>
        <w:docPartGallery w:val="Page Numbers (Bottom of Page)"/>
        <w:docPartUnique/>
      </w:docPartObj>
    </w:sdtPr>
    <w:sdtEndPr/>
    <w:sdtContent>
      <w:sdt>
        <w:sdtPr>
          <w:id w:val="-1669238322"/>
          <w:docPartObj>
            <w:docPartGallery w:val="Page Numbers (Top of Page)"/>
            <w:docPartUnique/>
          </w:docPartObj>
        </w:sdtPr>
        <w:sdtEndPr/>
        <w:sdtContent>
          <w:p w14:paraId="2B6991FE" w14:textId="0E5BFDB8" w:rsidR="0092159D" w:rsidRDefault="0092159D">
            <w:pPr>
              <w:pStyle w:val="Footer"/>
              <w:jc w:val="center"/>
            </w:pPr>
            <w:r w:rsidRPr="009D0B06">
              <w:rPr>
                <w:rFonts w:ascii="Helvetica" w:hAnsi="Helvetica"/>
                <w:sz w:val="20"/>
                <w:szCs w:val="20"/>
              </w:rPr>
              <w:t xml:space="preserve">Page </w:t>
            </w:r>
            <w:r w:rsidRPr="009D0B06">
              <w:rPr>
                <w:rFonts w:ascii="Helvetica" w:hAnsi="Helvetica"/>
                <w:b/>
                <w:bCs/>
                <w:sz w:val="20"/>
                <w:szCs w:val="20"/>
              </w:rPr>
              <w:fldChar w:fldCharType="begin"/>
            </w:r>
            <w:r w:rsidRPr="009D0B06">
              <w:rPr>
                <w:rFonts w:ascii="Helvetica" w:hAnsi="Helvetica"/>
                <w:b/>
                <w:bCs/>
                <w:sz w:val="20"/>
                <w:szCs w:val="20"/>
              </w:rPr>
              <w:instrText xml:space="preserve"> PAGE </w:instrText>
            </w:r>
            <w:r w:rsidRPr="009D0B06">
              <w:rPr>
                <w:rFonts w:ascii="Helvetica" w:hAnsi="Helvetica"/>
                <w:b/>
                <w:bCs/>
                <w:sz w:val="20"/>
                <w:szCs w:val="20"/>
              </w:rPr>
              <w:fldChar w:fldCharType="separate"/>
            </w:r>
            <w:r w:rsidR="00B10495">
              <w:rPr>
                <w:rFonts w:ascii="Helvetica" w:hAnsi="Helvetica"/>
                <w:b/>
                <w:bCs/>
                <w:noProof/>
                <w:sz w:val="20"/>
                <w:szCs w:val="20"/>
              </w:rPr>
              <w:t>1</w:t>
            </w:r>
            <w:r w:rsidRPr="009D0B06">
              <w:rPr>
                <w:rFonts w:ascii="Helvetica" w:hAnsi="Helvetica"/>
                <w:b/>
                <w:bCs/>
                <w:sz w:val="20"/>
                <w:szCs w:val="20"/>
              </w:rPr>
              <w:fldChar w:fldCharType="end"/>
            </w:r>
            <w:r w:rsidRPr="009D0B06">
              <w:rPr>
                <w:rFonts w:ascii="Helvetica" w:hAnsi="Helvetica"/>
                <w:sz w:val="20"/>
                <w:szCs w:val="20"/>
              </w:rPr>
              <w:t xml:space="preserve"> of </w:t>
            </w:r>
            <w:r w:rsidRPr="009D0B06">
              <w:rPr>
                <w:rFonts w:ascii="Helvetica" w:hAnsi="Helvetica"/>
                <w:b/>
                <w:bCs/>
                <w:sz w:val="20"/>
                <w:szCs w:val="20"/>
              </w:rPr>
              <w:fldChar w:fldCharType="begin"/>
            </w:r>
            <w:r w:rsidRPr="009D0B06">
              <w:rPr>
                <w:rFonts w:ascii="Helvetica" w:hAnsi="Helvetica"/>
                <w:b/>
                <w:bCs/>
                <w:sz w:val="20"/>
                <w:szCs w:val="20"/>
              </w:rPr>
              <w:instrText xml:space="preserve"> NUMPAGES  </w:instrText>
            </w:r>
            <w:r w:rsidRPr="009D0B06">
              <w:rPr>
                <w:rFonts w:ascii="Helvetica" w:hAnsi="Helvetica"/>
                <w:b/>
                <w:bCs/>
                <w:sz w:val="20"/>
                <w:szCs w:val="20"/>
              </w:rPr>
              <w:fldChar w:fldCharType="separate"/>
            </w:r>
            <w:r w:rsidR="00B10495">
              <w:rPr>
                <w:rFonts w:ascii="Helvetica" w:hAnsi="Helvetica"/>
                <w:b/>
                <w:bCs/>
                <w:noProof/>
                <w:sz w:val="20"/>
                <w:szCs w:val="20"/>
              </w:rPr>
              <w:t>2</w:t>
            </w:r>
            <w:r w:rsidRPr="009D0B06">
              <w:rPr>
                <w:rFonts w:ascii="Helvetica" w:hAnsi="Helvetica"/>
                <w:b/>
                <w:bCs/>
                <w:sz w:val="20"/>
                <w:szCs w:val="20"/>
              </w:rPr>
              <w:fldChar w:fldCharType="end"/>
            </w:r>
          </w:p>
        </w:sdtContent>
      </w:sdt>
    </w:sdtContent>
  </w:sdt>
  <w:p w14:paraId="0C127C84" w14:textId="77777777" w:rsidR="00203904" w:rsidRDefault="00203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5D907" w14:textId="77777777" w:rsidR="00104745" w:rsidRDefault="00104745" w:rsidP="00203904">
      <w:r>
        <w:separator/>
      </w:r>
    </w:p>
  </w:footnote>
  <w:footnote w:type="continuationSeparator" w:id="0">
    <w:p w14:paraId="4B170BB1" w14:textId="77777777" w:rsidR="00104745" w:rsidRDefault="00104745" w:rsidP="0020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E7588" w14:textId="53139BF5" w:rsidR="00D91282" w:rsidRPr="00B84164" w:rsidRDefault="00D91282">
    <w:pPr>
      <w:pStyle w:val="Header"/>
      <w:rPr>
        <w:rFonts w:ascii="Helvetica" w:hAnsi="Helvetica"/>
        <w:b/>
        <w:sz w:val="18"/>
        <w:szCs w:val="18"/>
      </w:rPr>
    </w:pPr>
    <w:r w:rsidRPr="00B84164">
      <w:rPr>
        <w:rFonts w:ascii="Helvetica" w:hAnsi="Helvetica"/>
        <w:b/>
        <w:sz w:val="18"/>
        <w:szCs w:val="18"/>
      </w:rPr>
      <w:t>R/NUT5034/Ret/July2019/2</w:t>
    </w:r>
  </w:p>
  <w:p w14:paraId="1D0C941F" w14:textId="77777777" w:rsidR="00D91282" w:rsidRDefault="00D91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D0BD8"/>
    <w:multiLevelType w:val="hybridMultilevel"/>
    <w:tmpl w:val="3E56E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00D70"/>
    <w:multiLevelType w:val="hybridMultilevel"/>
    <w:tmpl w:val="77069B5A"/>
    <w:lvl w:ilvl="0" w:tplc="3D4050BC">
      <w:start w:val="8"/>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E15CC1"/>
    <w:multiLevelType w:val="hybridMultilevel"/>
    <w:tmpl w:val="31A4E702"/>
    <w:lvl w:ilvl="0" w:tplc="D62C0724">
      <w:start w:val="6"/>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3426EE"/>
    <w:multiLevelType w:val="hybridMultilevel"/>
    <w:tmpl w:val="35E636AE"/>
    <w:lvl w:ilvl="0" w:tplc="2F66A86E">
      <w:start w:val="6"/>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279955B1"/>
    <w:multiLevelType w:val="hybridMultilevel"/>
    <w:tmpl w:val="C6B00B2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4D2928"/>
    <w:multiLevelType w:val="hybridMultilevel"/>
    <w:tmpl w:val="DD2800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173855"/>
    <w:multiLevelType w:val="hybridMultilevel"/>
    <w:tmpl w:val="57B64492"/>
    <w:lvl w:ilvl="0" w:tplc="BE2E8AAC">
      <w:start w:val="9"/>
      <w:numFmt w:val="decimal"/>
      <w:lvlText w:val="%1."/>
      <w:lvlJc w:val="left"/>
      <w:pPr>
        <w:ind w:left="1004" w:hanging="360"/>
      </w:pPr>
      <w:rPr>
        <w:rFonts w:cs="Times New Roman" w:hint="default"/>
        <w:color w:val="auto"/>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3EBB4A30"/>
    <w:multiLevelType w:val="hybridMultilevel"/>
    <w:tmpl w:val="53E4D194"/>
    <w:lvl w:ilvl="0" w:tplc="27CC2E8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7B00D1"/>
    <w:multiLevelType w:val="hybridMultilevel"/>
    <w:tmpl w:val="0D168778"/>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0E26912"/>
    <w:multiLevelType w:val="hybridMultilevel"/>
    <w:tmpl w:val="F6B62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E82C63"/>
    <w:multiLevelType w:val="hybridMultilevel"/>
    <w:tmpl w:val="FE84B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BAD7D1F"/>
    <w:multiLevelType w:val="hybridMultilevel"/>
    <w:tmpl w:val="816A449E"/>
    <w:lvl w:ilvl="0" w:tplc="B1767806">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832359"/>
    <w:multiLevelType w:val="hybridMultilevel"/>
    <w:tmpl w:val="93D6E6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1E20AE8"/>
    <w:multiLevelType w:val="hybridMultilevel"/>
    <w:tmpl w:val="4920DE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D83746"/>
    <w:multiLevelType w:val="hybridMultilevel"/>
    <w:tmpl w:val="68503B66"/>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BB73E39"/>
    <w:multiLevelType w:val="hybridMultilevel"/>
    <w:tmpl w:val="BBE86AE2"/>
    <w:lvl w:ilvl="0" w:tplc="C7DA9782">
      <w:start w:val="1"/>
      <w:numFmt w:val="decimal"/>
      <w:lvlText w:val="%1."/>
      <w:lvlJc w:val="left"/>
      <w:pPr>
        <w:ind w:left="644"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057687"/>
    <w:multiLevelType w:val="hybridMultilevel"/>
    <w:tmpl w:val="5358E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DC789F"/>
    <w:multiLevelType w:val="hybridMultilevel"/>
    <w:tmpl w:val="EF66BD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624D81"/>
    <w:multiLevelType w:val="hybridMultilevel"/>
    <w:tmpl w:val="0052A72E"/>
    <w:lvl w:ilvl="0" w:tplc="517EB97A">
      <w:start w:val="7"/>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11"/>
  </w:num>
  <w:num w:numId="2">
    <w:abstractNumId w:val="13"/>
  </w:num>
  <w:num w:numId="3">
    <w:abstractNumId w:val="0"/>
  </w:num>
  <w:num w:numId="4">
    <w:abstractNumId w:val="4"/>
  </w:num>
  <w:num w:numId="5">
    <w:abstractNumId w:val="7"/>
  </w:num>
  <w:num w:numId="6">
    <w:abstractNumId w:val="16"/>
  </w:num>
  <w:num w:numId="7">
    <w:abstractNumId w:val="5"/>
  </w:num>
  <w:num w:numId="8">
    <w:abstractNumId w:val="3"/>
  </w:num>
  <w:num w:numId="9">
    <w:abstractNumId w:val="18"/>
  </w:num>
  <w:num w:numId="10">
    <w:abstractNumId w:val="1"/>
  </w:num>
  <w:num w:numId="11">
    <w:abstractNumId w:val="15"/>
  </w:num>
  <w:num w:numId="12">
    <w:abstractNumId w:val="9"/>
  </w:num>
  <w:num w:numId="13">
    <w:abstractNumId w:val="6"/>
  </w:num>
  <w:num w:numId="14">
    <w:abstractNumId w:val="17"/>
  </w:num>
  <w:num w:numId="15">
    <w:abstractNumId w:val="2"/>
  </w:num>
  <w:num w:numId="16">
    <w:abstractNumId w:val="10"/>
  </w:num>
  <w:num w:numId="17">
    <w:abstractNumId w:val="12"/>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C25"/>
    <w:rsid w:val="000240E4"/>
    <w:rsid w:val="00097AD1"/>
    <w:rsid w:val="000C38EC"/>
    <w:rsid w:val="000E4002"/>
    <w:rsid w:val="000E6631"/>
    <w:rsid w:val="00104745"/>
    <w:rsid w:val="001143BB"/>
    <w:rsid w:val="0014127A"/>
    <w:rsid w:val="00203904"/>
    <w:rsid w:val="0022392C"/>
    <w:rsid w:val="00272982"/>
    <w:rsid w:val="002B0A63"/>
    <w:rsid w:val="002B2E21"/>
    <w:rsid w:val="002B59FD"/>
    <w:rsid w:val="002B6BDF"/>
    <w:rsid w:val="002F7A45"/>
    <w:rsid w:val="00312308"/>
    <w:rsid w:val="00313CAE"/>
    <w:rsid w:val="00327FCE"/>
    <w:rsid w:val="0043222C"/>
    <w:rsid w:val="00471D16"/>
    <w:rsid w:val="00473B8D"/>
    <w:rsid w:val="004D0D05"/>
    <w:rsid w:val="006517BC"/>
    <w:rsid w:val="00661227"/>
    <w:rsid w:val="006D52A3"/>
    <w:rsid w:val="006E114F"/>
    <w:rsid w:val="00711A14"/>
    <w:rsid w:val="007B4936"/>
    <w:rsid w:val="007F0AA6"/>
    <w:rsid w:val="007F0FE8"/>
    <w:rsid w:val="00870F83"/>
    <w:rsid w:val="0092159D"/>
    <w:rsid w:val="00936B3C"/>
    <w:rsid w:val="00937507"/>
    <w:rsid w:val="009518B8"/>
    <w:rsid w:val="00964C31"/>
    <w:rsid w:val="009C76B4"/>
    <w:rsid w:val="009D0B06"/>
    <w:rsid w:val="009E2576"/>
    <w:rsid w:val="009F6179"/>
    <w:rsid w:val="00A04DC3"/>
    <w:rsid w:val="00A40A8B"/>
    <w:rsid w:val="00B10495"/>
    <w:rsid w:val="00B84164"/>
    <w:rsid w:val="00BA5F8F"/>
    <w:rsid w:val="00BC49A6"/>
    <w:rsid w:val="00BE0EE3"/>
    <w:rsid w:val="00BE3189"/>
    <w:rsid w:val="00C510F9"/>
    <w:rsid w:val="00CB395B"/>
    <w:rsid w:val="00D63CD8"/>
    <w:rsid w:val="00D91282"/>
    <w:rsid w:val="00DE1FD7"/>
    <w:rsid w:val="00E20C25"/>
    <w:rsid w:val="00E36FD8"/>
    <w:rsid w:val="00E72A7A"/>
    <w:rsid w:val="00E9621A"/>
    <w:rsid w:val="00F047D0"/>
    <w:rsid w:val="00F35C73"/>
    <w:rsid w:val="00F66032"/>
    <w:rsid w:val="00F83CBB"/>
    <w:rsid w:val="00FA6A13"/>
    <w:rsid w:val="00FD3147"/>
    <w:rsid w:val="00FD7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21"/>
    <o:shapelayout v:ext="edit">
      <o:idmap v:ext="edit" data="1"/>
    </o:shapelayout>
  </w:shapeDefaults>
  <w:decimalSymbol w:val="."/>
  <w:listSeparator w:val=","/>
  <w14:docId w14:val="7E71338A"/>
  <w15:docId w15:val="{2506E0F5-4BAB-469D-A46E-5EB51CFE1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2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0C25"/>
    <w:pPr>
      <w:ind w:left="720"/>
      <w:contextualSpacing/>
    </w:pPr>
  </w:style>
  <w:style w:type="paragraph" w:styleId="Title">
    <w:name w:val="Title"/>
    <w:basedOn w:val="Normal"/>
    <w:link w:val="TitleChar"/>
    <w:qFormat/>
    <w:rsid w:val="00E20C25"/>
    <w:pPr>
      <w:jc w:val="center"/>
    </w:pPr>
    <w:rPr>
      <w:rFonts w:ascii="Helvetica" w:hAnsi="Helvetica"/>
      <w:b/>
      <w:bCs/>
      <w:sz w:val="40"/>
      <w:lang w:eastAsia="en-US"/>
    </w:rPr>
  </w:style>
  <w:style w:type="character" w:customStyle="1" w:styleId="TitleChar">
    <w:name w:val="Title Char"/>
    <w:basedOn w:val="DefaultParagraphFont"/>
    <w:link w:val="Title"/>
    <w:rsid w:val="00E20C25"/>
    <w:rPr>
      <w:rFonts w:ascii="Helvetica" w:eastAsia="Times New Roman" w:hAnsi="Helvetica" w:cs="Times New Roman"/>
      <w:b/>
      <w:bCs/>
      <w:sz w:val="40"/>
      <w:szCs w:val="24"/>
    </w:rPr>
  </w:style>
  <w:style w:type="paragraph" w:styleId="Subtitle">
    <w:name w:val="Subtitle"/>
    <w:basedOn w:val="Normal"/>
    <w:link w:val="SubtitleChar"/>
    <w:qFormat/>
    <w:rsid w:val="00E20C25"/>
    <w:pPr>
      <w:jc w:val="center"/>
    </w:pPr>
    <w:rPr>
      <w:rFonts w:ascii="Helvetica" w:hAnsi="Helvetica"/>
      <w:b/>
      <w:bCs/>
      <w:sz w:val="32"/>
      <w:lang w:eastAsia="en-US"/>
    </w:rPr>
  </w:style>
  <w:style w:type="character" w:customStyle="1" w:styleId="SubtitleChar">
    <w:name w:val="Subtitle Char"/>
    <w:basedOn w:val="DefaultParagraphFont"/>
    <w:link w:val="Subtitle"/>
    <w:rsid w:val="00E20C25"/>
    <w:rPr>
      <w:rFonts w:ascii="Helvetica" w:eastAsia="Times New Roman" w:hAnsi="Helvetica" w:cs="Times New Roman"/>
      <w:b/>
      <w:bCs/>
      <w:sz w:val="32"/>
      <w:szCs w:val="24"/>
    </w:rPr>
  </w:style>
  <w:style w:type="paragraph" w:customStyle="1" w:styleId="Default">
    <w:name w:val="Default"/>
    <w:rsid w:val="00E20C25"/>
    <w:pPr>
      <w:autoSpaceDE w:val="0"/>
      <w:autoSpaceDN w:val="0"/>
      <w:adjustRightInd w:val="0"/>
      <w:spacing w:after="0" w:line="240" w:lineRule="auto"/>
    </w:pPr>
    <w:rPr>
      <w:rFonts w:ascii="Helvetica" w:eastAsia="Calibri" w:hAnsi="Helvetica" w:cs="Helvetica"/>
      <w:color w:val="000000"/>
      <w:sz w:val="24"/>
      <w:szCs w:val="24"/>
    </w:rPr>
  </w:style>
  <w:style w:type="paragraph" w:styleId="Header">
    <w:name w:val="header"/>
    <w:basedOn w:val="Normal"/>
    <w:link w:val="HeaderChar"/>
    <w:uiPriority w:val="99"/>
    <w:unhideWhenUsed/>
    <w:rsid w:val="00203904"/>
    <w:pPr>
      <w:tabs>
        <w:tab w:val="center" w:pos="4513"/>
        <w:tab w:val="right" w:pos="9026"/>
      </w:tabs>
    </w:pPr>
  </w:style>
  <w:style w:type="character" w:customStyle="1" w:styleId="HeaderChar">
    <w:name w:val="Header Char"/>
    <w:basedOn w:val="DefaultParagraphFont"/>
    <w:link w:val="Header"/>
    <w:uiPriority w:val="99"/>
    <w:rsid w:val="0020390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3904"/>
    <w:pPr>
      <w:tabs>
        <w:tab w:val="center" w:pos="4513"/>
        <w:tab w:val="right" w:pos="9026"/>
      </w:tabs>
    </w:pPr>
  </w:style>
  <w:style w:type="character" w:customStyle="1" w:styleId="FooterChar">
    <w:name w:val="Footer Char"/>
    <w:basedOn w:val="DefaultParagraphFont"/>
    <w:link w:val="Footer"/>
    <w:uiPriority w:val="99"/>
    <w:rsid w:val="0020390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F7A45"/>
    <w:rPr>
      <w:rFonts w:ascii="Tahoma" w:hAnsi="Tahoma" w:cs="Tahoma"/>
      <w:sz w:val="16"/>
      <w:szCs w:val="16"/>
    </w:rPr>
  </w:style>
  <w:style w:type="character" w:customStyle="1" w:styleId="BalloonTextChar">
    <w:name w:val="Balloon Text Char"/>
    <w:basedOn w:val="DefaultParagraphFont"/>
    <w:link w:val="BalloonText"/>
    <w:uiPriority w:val="99"/>
    <w:semiHidden/>
    <w:rsid w:val="002F7A45"/>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R63NPHTH4QFH-1291-1034</_dlc_DocId>
    <_dlc_DocIdUrl xmlns="559e8a90-c5f0-4960-93bb-48a9a6be2d22">
      <Url>http://staffnet/academic-services/Registry/exam-paper-submission/_layouts/15/DocIdRedir.aspx?ID=R63NPHTH4QFH-1291-1034</Url>
      <Description>R63NPHTH4QFH-1291-1034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5D53E1-ADF6-4F0E-A987-3135560D7F06}">
  <ds:schemaRefs>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http://purl.org/dc/terms/"/>
    <ds:schemaRef ds:uri="http://purl.org/dc/dcmitype/"/>
    <ds:schemaRef ds:uri="559e8a90-c5f0-4960-93bb-48a9a6be2d2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7F42820-A3B9-47C4-8078-E9BA6A70B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08B73E-2F28-4FAC-965F-63CB047F29E9}">
  <ds:schemaRefs>
    <ds:schemaRef ds:uri="http://schemas.microsoft.com/sharepoint/events"/>
  </ds:schemaRefs>
</ds:datastoreItem>
</file>

<file path=customXml/itemProps4.xml><?xml version="1.0" encoding="utf-8"?>
<ds:datastoreItem xmlns:ds="http://schemas.openxmlformats.org/officeDocument/2006/customXml" ds:itemID="{06A47FE9-81E4-4770-BA97-B28FA53A28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231</Words>
  <Characters>1322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Thompson</dc:creator>
  <cp:lastModifiedBy>Stephanie Dobbin</cp:lastModifiedBy>
  <cp:revision>12</cp:revision>
  <cp:lastPrinted>2019-08-15T11:17:00Z</cp:lastPrinted>
  <dcterms:created xsi:type="dcterms:W3CDTF">2019-04-04T14:53:00Z</dcterms:created>
  <dcterms:modified xsi:type="dcterms:W3CDTF">2021-04-14T15:04:54Z</dcterms:modified>
  <dc:title>NUT5034 Resit 1819</dc:title>
  <cp:keywords>
  </cp:keywords>
  <dc:subject>NUT5034</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fd464034-f98d-478c-9a37-57f1570709e6</vt:lpwstr>
  </property>
</Properties>
</file>