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E20C25" w:rsidP="00E20C25" w:rsidRDefault="00E20C25" w14:paraId="449202E3" w14:textId="77777777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E20C25" w:rsidP="00E20C25" w:rsidRDefault="00E20C25" w14:paraId="449202E4" w14:textId="77777777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 xml:space="preserve">TWICKENHAM, </w:t>
      </w:r>
      <w:smartTag w:uri="urn:schemas-microsoft-com:office:smarttags" w:element="place">
        <w:smartTag w:uri="urn:schemas-microsoft-com:office:smarttags" w:element="City">
          <w:r w:rsidRPr="00203904">
            <w:rPr>
              <w:rFonts w:cs="Helvetica"/>
              <w:sz w:val="36"/>
            </w:rPr>
            <w:t>LONDON</w:t>
          </w:r>
        </w:smartTag>
      </w:smartTag>
    </w:p>
    <w:p w:rsidRPr="00BE0EE3" w:rsidR="00E20C25" w:rsidP="00E20C25" w:rsidRDefault="00711A14" w14:paraId="449202E5" w14:textId="77777777">
      <w:pPr>
        <w:jc w:val="center"/>
        <w:rPr>
          <w:rFonts w:ascii="Helvetica" w:hAnsi="Helvetica" w:cs="Helvetica"/>
          <w:sz w:val="23"/>
          <w:szCs w:val="23"/>
        </w:rPr>
      </w:pPr>
      <w:r w:rsidRPr="00550F19">
        <w:rPr>
          <w:rFonts w:ascii="Helvetica" w:hAnsi="Helvetica" w:cs="Helvetica"/>
          <w:sz w:val="23"/>
          <w:szCs w:val="23"/>
        </w:rPr>
        <w:t>BA/</w:t>
      </w:r>
      <w:r w:rsidRPr="00550F19" w:rsidR="00E20C25">
        <w:rPr>
          <w:rFonts w:ascii="Helvetica" w:hAnsi="Helvetica" w:cs="Helvetica"/>
          <w:sz w:val="23"/>
          <w:szCs w:val="23"/>
        </w:rPr>
        <w:t>BSc</w:t>
      </w:r>
      <w:r w:rsidRPr="00550F19" w:rsidR="00550F19">
        <w:rPr>
          <w:rFonts w:ascii="Helvetica" w:hAnsi="Helvetica" w:cs="Helvetica"/>
          <w:sz w:val="23"/>
          <w:szCs w:val="23"/>
        </w:rPr>
        <w:t xml:space="preserve"> </w:t>
      </w:r>
      <w:r w:rsidRPr="00550F19" w:rsidR="00E20C25">
        <w:rPr>
          <w:rFonts w:ascii="Helvetica" w:hAnsi="Helvetica" w:cs="Helvetica"/>
          <w:sz w:val="23"/>
          <w:szCs w:val="23"/>
        </w:rPr>
        <w:t>Degree</w:t>
      </w:r>
      <w:r w:rsidRPr="00BE0EE3" w:rsidR="00E20C25">
        <w:rPr>
          <w:rFonts w:ascii="Helvetica" w:hAnsi="Helvetica" w:cs="Helvetica"/>
          <w:sz w:val="23"/>
          <w:szCs w:val="23"/>
        </w:rPr>
        <w:t xml:space="preserve"> Examination students registered for</w:t>
      </w:r>
    </w:p>
    <w:p w:rsidRPr="00BE0EE3" w:rsidR="00E20C25" w:rsidP="00E20C25" w:rsidRDefault="001143BB" w14:paraId="449202E6" w14:textId="77777777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Level </w:t>
      </w:r>
      <w:r w:rsidRPr="00550F19" w:rsidR="00550F19">
        <w:rPr>
          <w:rFonts w:ascii="Helvetica" w:hAnsi="Helvetica" w:cs="Helvetica"/>
          <w:b/>
          <w:sz w:val="23"/>
          <w:szCs w:val="23"/>
        </w:rPr>
        <w:t>SIX</w:t>
      </w:r>
    </w:p>
    <w:p w:rsidRPr="00F2532F" w:rsidR="00E20C25" w:rsidP="00E20C25" w:rsidRDefault="00E20C25" w14:paraId="449202E8" w14:textId="77777777">
      <w:pPr>
        <w:rPr>
          <w:rFonts w:ascii="Helvetica" w:hAnsi="Helvetica" w:cs="Helvetica"/>
          <w:b/>
          <w:bCs/>
        </w:rPr>
      </w:pPr>
    </w:p>
    <w:p w:rsidRPr="00203904" w:rsidR="00E20C25" w:rsidP="00E20C25" w:rsidRDefault="00E20C25" w14:paraId="449202E9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Pr="00203904">
        <w:rPr>
          <w:rFonts w:ascii="Helvetica" w:hAnsi="Helvetica" w:cs="Helvetica"/>
          <w:sz w:val="22"/>
          <w:szCs w:val="22"/>
        </w:rPr>
        <w:tab/>
      </w:r>
      <w:r w:rsidRPr="00550F19" w:rsidR="00550F19">
        <w:rPr>
          <w:rFonts w:ascii="Helvetica" w:hAnsi="Helvetica" w:cs="Helvetica"/>
          <w:b/>
          <w:bCs/>
          <w:sz w:val="22"/>
          <w:szCs w:val="22"/>
        </w:rPr>
        <w:t>Skill Acquisition 2</w:t>
      </w:r>
    </w:p>
    <w:p w:rsidRPr="00203904" w:rsidR="00E20C25" w:rsidP="00E20C25" w:rsidRDefault="00E20C25" w14:paraId="449202EA" w14:textId="77777777">
      <w:pPr>
        <w:rPr>
          <w:rFonts w:ascii="Helvetica" w:hAnsi="Helvetica" w:cs="Helvetica"/>
          <w:sz w:val="22"/>
          <w:szCs w:val="22"/>
        </w:rPr>
      </w:pPr>
    </w:p>
    <w:p w:rsidR="00666327" w:rsidP="00E20C25" w:rsidRDefault="00E20C25" w14:paraId="380D6E27" w14:textId="77777777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Code:</w:t>
      </w:r>
      <w:r w:rsidRPr="00203904">
        <w:rPr>
          <w:rFonts w:ascii="Helvetica" w:hAnsi="Helvetica" w:cs="Helvetica"/>
          <w:sz w:val="22"/>
          <w:szCs w:val="22"/>
        </w:rPr>
        <w:tab/>
      </w:r>
      <w:r w:rsidRPr="00550F19" w:rsidR="00550F19">
        <w:rPr>
          <w:rFonts w:ascii="Helvetica" w:hAnsi="Helvetica" w:cs="Helvetica"/>
          <w:b/>
          <w:bCs/>
          <w:sz w:val="22"/>
          <w:szCs w:val="22"/>
        </w:rPr>
        <w:t>SCS6022</w:t>
      </w:r>
    </w:p>
    <w:p w:rsidRPr="00203904" w:rsidR="00E20C25" w:rsidP="00E20C25" w:rsidRDefault="00E20C25" w14:paraId="449202EB" w14:textId="4AFF1D22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Semester:  </w:t>
      </w:r>
      <w:r w:rsidR="00925A56">
        <w:rPr>
          <w:rFonts w:ascii="Helvetica" w:hAnsi="Helvetica" w:cs="Helvetica"/>
          <w:b/>
          <w:bCs/>
          <w:sz w:val="22"/>
          <w:szCs w:val="22"/>
        </w:rPr>
        <w:t>Re-Sit</w:t>
      </w:r>
    </w:p>
    <w:p w:rsidRPr="00203904" w:rsidR="00E20C25" w:rsidP="00E20C25" w:rsidRDefault="00E20C25" w14:paraId="449202EC" w14:textId="77777777">
      <w:pPr>
        <w:rPr>
          <w:rFonts w:ascii="Helvetica" w:hAnsi="Helvetica" w:cs="Helvetica"/>
          <w:b/>
          <w:bCs/>
          <w:sz w:val="22"/>
          <w:szCs w:val="22"/>
        </w:rPr>
      </w:pPr>
    </w:p>
    <w:p w:rsidR="00666327" w:rsidP="00E20C25" w:rsidRDefault="00E20C25" w14:paraId="0E33685B" w14:textId="77777777">
      <w:pPr>
        <w:pStyle w:val="Default"/>
        <w:rPr>
          <w:b/>
          <w:sz w:val="22"/>
          <w:szCs w:val="22"/>
        </w:rPr>
      </w:pPr>
      <w:r w:rsidRPr="00203904">
        <w:rPr>
          <w:sz w:val="22"/>
          <w:szCs w:val="22"/>
        </w:rPr>
        <w:t>Date:</w:t>
      </w:r>
      <w:r w:rsidR="006E114F">
        <w:rPr>
          <w:sz w:val="22"/>
          <w:szCs w:val="22"/>
        </w:rPr>
        <w:tab/>
      </w:r>
      <w:r w:rsidR="00647512">
        <w:rPr>
          <w:b/>
          <w:sz w:val="22"/>
          <w:szCs w:val="22"/>
        </w:rPr>
        <w:t>02 J</w:t>
      </w:r>
      <w:r w:rsidRPr="00E826F0" w:rsidR="00E826F0">
        <w:rPr>
          <w:b/>
          <w:sz w:val="22"/>
          <w:szCs w:val="22"/>
        </w:rPr>
        <w:t>uly 2019</w:t>
      </w:r>
    </w:p>
    <w:p w:rsidRPr="00203904" w:rsidR="00E20C25" w:rsidP="00E20C25" w:rsidRDefault="00E20C25" w14:paraId="449202ED" w14:textId="37107A5F">
      <w:pPr>
        <w:pStyle w:val="Default"/>
        <w:rPr>
          <w:sz w:val="22"/>
          <w:szCs w:val="22"/>
        </w:rPr>
      </w:pPr>
      <w:bookmarkStart w:name="_GoBack" w:id="0"/>
      <w:bookmarkEnd w:id="0"/>
      <w:r w:rsidRPr="00203904">
        <w:rPr>
          <w:sz w:val="22"/>
          <w:szCs w:val="22"/>
        </w:rPr>
        <w:t>Time:</w:t>
      </w:r>
      <w:r w:rsidR="001143BB">
        <w:rPr>
          <w:sz w:val="22"/>
          <w:szCs w:val="22"/>
        </w:rPr>
        <w:t xml:space="preserve"> </w:t>
      </w:r>
      <w:r w:rsidR="00647512">
        <w:rPr>
          <w:b/>
          <w:sz w:val="22"/>
          <w:szCs w:val="22"/>
        </w:rPr>
        <w:t>09:30-11:15am</w:t>
      </w:r>
    </w:p>
    <w:p w:rsidRPr="00203904" w:rsidR="00203904" w:rsidP="00E20C25" w:rsidRDefault="00203904" w14:paraId="449202EE" w14:textId="77777777">
      <w:pPr>
        <w:rPr>
          <w:rFonts w:ascii="Helvetica" w:hAnsi="Helvetica" w:cs="Helvetica"/>
          <w:sz w:val="22"/>
          <w:szCs w:val="22"/>
        </w:rPr>
      </w:pPr>
    </w:p>
    <w:p w:rsidRPr="00203904" w:rsidR="00E20C25" w:rsidP="00E20C25" w:rsidRDefault="00E20C25" w14:paraId="449202EF" w14:textId="77777777">
      <w:pPr>
        <w:rPr>
          <w:rFonts w:ascii="Helvetica" w:hAnsi="Helvetica" w:cs="Helvetica"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 w:rsidRPr="00550F19" w:rsidR="00550F19">
        <w:rPr>
          <w:rFonts w:ascii="Helvetica" w:hAnsi="Helvetica" w:cs="Helvetica"/>
          <w:b/>
          <w:bCs/>
          <w:sz w:val="22"/>
          <w:szCs w:val="22"/>
        </w:rPr>
        <w:t xml:space="preserve">ONE HOUR AND 45 </w:t>
      </w:r>
      <w:r w:rsidRPr="00961E38" w:rsidR="00550F19">
        <w:rPr>
          <w:rFonts w:ascii="Helvetica" w:hAnsi="Helvetica" w:cs="Helvetica"/>
          <w:bCs/>
          <w:sz w:val="22"/>
          <w:szCs w:val="22"/>
        </w:rPr>
        <w:t>MINUTES</w:t>
      </w:r>
    </w:p>
    <w:p w:rsidR="00E9621A" w:rsidP="00CB395B" w:rsidRDefault="00E9621A" w14:paraId="449202F1" w14:textId="77777777">
      <w:pPr>
        <w:jc w:val="both"/>
        <w:rPr>
          <w:rFonts w:ascii="Helvetica" w:hAnsi="Helvetica"/>
          <w:sz w:val="22"/>
          <w:szCs w:val="22"/>
        </w:rPr>
      </w:pPr>
    </w:p>
    <w:p w:rsidRPr="00550F19" w:rsidR="00666327" w:rsidP="00666327" w:rsidRDefault="00666327" w14:paraId="436B876B" w14:textId="77777777">
      <w:pPr>
        <w:rPr>
          <w:rFonts w:ascii="Helvetica" w:hAnsi="Helvetica"/>
          <w:b/>
          <w:bCs/>
          <w:sz w:val="22"/>
          <w:szCs w:val="22"/>
        </w:rPr>
      </w:pPr>
      <w:r w:rsidRPr="00961E38">
        <w:rPr>
          <w:rFonts w:ascii="Helvetica" w:hAnsi="Helvetica"/>
          <w:bCs/>
          <w:sz w:val="22"/>
          <w:szCs w:val="22"/>
        </w:rPr>
        <w:t>Answer</w:t>
      </w:r>
      <w:r w:rsidRPr="00550F19">
        <w:rPr>
          <w:rFonts w:ascii="Helvetica" w:hAnsi="Helvetica"/>
          <w:b/>
          <w:bCs/>
          <w:sz w:val="22"/>
          <w:szCs w:val="22"/>
        </w:rPr>
        <w:t xml:space="preserve"> TWO </w:t>
      </w:r>
      <w:r w:rsidRPr="00961E38">
        <w:rPr>
          <w:rFonts w:ascii="Helvetica" w:hAnsi="Helvetica"/>
          <w:bCs/>
          <w:sz w:val="22"/>
          <w:szCs w:val="22"/>
        </w:rPr>
        <w:t>questions</w:t>
      </w:r>
      <w:r>
        <w:rPr>
          <w:rFonts w:ascii="Helvetica" w:hAnsi="Helvetica"/>
          <w:bCs/>
          <w:sz w:val="22"/>
          <w:szCs w:val="22"/>
        </w:rPr>
        <w:t>.</w:t>
      </w:r>
    </w:p>
    <w:p w:rsidR="002F7A45" w:rsidP="00CB395B" w:rsidRDefault="002F7A45" w14:paraId="449202F4" w14:textId="77777777">
      <w:pPr>
        <w:jc w:val="both"/>
        <w:rPr>
          <w:rFonts w:ascii="Helvetica" w:hAnsi="Helvetica"/>
          <w:sz w:val="22"/>
          <w:szCs w:val="22"/>
        </w:rPr>
      </w:pPr>
    </w:p>
    <w:p w:rsidRPr="00961E38" w:rsidR="00C6619C" w:rsidP="00550F19" w:rsidRDefault="00C6619C" w14:paraId="449202F5" w14:textId="77777777">
      <w:pPr>
        <w:jc w:val="both"/>
        <w:rPr>
          <w:rFonts w:ascii="Helvetica" w:hAnsi="Helvetica"/>
          <w:b/>
          <w:sz w:val="22"/>
          <w:szCs w:val="22"/>
        </w:rPr>
      </w:pPr>
      <w:r w:rsidRPr="00961E38">
        <w:rPr>
          <w:rFonts w:ascii="Helvetica" w:hAnsi="Helvetica"/>
          <w:b/>
          <w:sz w:val="22"/>
          <w:szCs w:val="22"/>
        </w:rPr>
        <w:t>Question 1</w:t>
      </w:r>
    </w:p>
    <w:p w:rsidRPr="00961E38" w:rsidR="00C6619C" w:rsidP="00550F19" w:rsidRDefault="00C6619C" w14:paraId="449202F6" w14:textId="77777777">
      <w:pPr>
        <w:jc w:val="both"/>
        <w:rPr>
          <w:rFonts w:ascii="Helvetica" w:hAnsi="Helvetica"/>
          <w:b/>
          <w:sz w:val="22"/>
          <w:szCs w:val="22"/>
        </w:rPr>
      </w:pPr>
    </w:p>
    <w:p w:rsidRPr="00961E38" w:rsidR="00925A56" w:rsidP="00961E38" w:rsidRDefault="00925A56" w14:paraId="449202F7" w14:textId="77777777">
      <w:pPr>
        <w:autoSpaceDE w:val="0"/>
        <w:autoSpaceDN w:val="0"/>
        <w:adjustRightInd w:val="0"/>
        <w:rPr>
          <w:rFonts w:ascii="Helvetica" w:hAnsi="Helvetica" w:cstheme="minorHAnsi"/>
          <w:color w:val="000000"/>
          <w:sz w:val="22"/>
          <w:szCs w:val="22"/>
        </w:rPr>
      </w:pPr>
      <w:r w:rsidRPr="00961E38">
        <w:rPr>
          <w:rFonts w:ascii="Helvetica" w:hAnsi="Helvetica" w:cstheme="minorHAnsi"/>
          <w:color w:val="000000"/>
          <w:sz w:val="22"/>
          <w:szCs w:val="22"/>
        </w:rPr>
        <w:t xml:space="preserve">Given your expertise in the field of skill acquisition you have been approached by a Local Sports Authority. They have asked you to produce a series of evidence based recommendations regarding how coaches can use </w:t>
      </w:r>
      <w:r w:rsidRPr="00961E38">
        <w:rPr>
          <w:rFonts w:ascii="Helvetica" w:hAnsi="Helvetica" w:cstheme="minorHAnsi"/>
          <w:color w:val="000000"/>
          <w:sz w:val="22"/>
          <w:szCs w:val="22"/>
          <w:u w:val="single"/>
        </w:rPr>
        <w:t>attentional focus</w:t>
      </w:r>
      <w:r w:rsidRPr="00961E38">
        <w:rPr>
          <w:rFonts w:ascii="Helvetica" w:hAnsi="Helvetica" w:cstheme="minorHAnsi"/>
          <w:color w:val="000000"/>
          <w:sz w:val="22"/>
          <w:szCs w:val="22"/>
        </w:rPr>
        <w:t xml:space="preserve"> to optimise athletes' skill acquisition.</w:t>
      </w:r>
    </w:p>
    <w:p w:rsidRPr="00961E38" w:rsidR="00925A56" w:rsidP="00961E38" w:rsidRDefault="00925A56" w14:paraId="449202F8" w14:textId="77777777">
      <w:pPr>
        <w:autoSpaceDE w:val="0"/>
        <w:autoSpaceDN w:val="0"/>
        <w:adjustRightInd w:val="0"/>
        <w:rPr>
          <w:rFonts w:ascii="Helvetica" w:hAnsi="Helvetica" w:cstheme="minorHAnsi"/>
          <w:color w:val="000000"/>
          <w:sz w:val="22"/>
          <w:szCs w:val="22"/>
        </w:rPr>
      </w:pPr>
    </w:p>
    <w:p w:rsidRPr="00961E38" w:rsidR="00925A56" w:rsidP="00961E38" w:rsidRDefault="00925A56" w14:paraId="449202F9" w14:textId="77777777">
      <w:pPr>
        <w:autoSpaceDE w:val="0"/>
        <w:autoSpaceDN w:val="0"/>
        <w:adjustRightInd w:val="0"/>
        <w:rPr>
          <w:rFonts w:ascii="Helvetica" w:hAnsi="Helvetica" w:cstheme="minorHAnsi"/>
          <w:color w:val="000000"/>
          <w:sz w:val="22"/>
          <w:szCs w:val="22"/>
        </w:rPr>
      </w:pPr>
      <w:r w:rsidRPr="00961E38">
        <w:rPr>
          <w:rFonts w:ascii="Helvetica" w:hAnsi="Helvetica" w:cstheme="minorHAnsi"/>
          <w:color w:val="000000"/>
          <w:sz w:val="22"/>
          <w:szCs w:val="22"/>
        </w:rPr>
        <w:t xml:space="preserve">With this scenario in mind, produce an essay based answer that critically evaluates the use of </w:t>
      </w:r>
      <w:r w:rsidRPr="00961E38">
        <w:rPr>
          <w:rFonts w:ascii="Helvetica" w:hAnsi="Helvetica" w:cstheme="minorHAnsi"/>
          <w:color w:val="000000"/>
          <w:sz w:val="22"/>
          <w:szCs w:val="22"/>
          <w:u w:val="single"/>
        </w:rPr>
        <w:t>attentional focus</w:t>
      </w:r>
      <w:r w:rsidRPr="00961E38">
        <w:rPr>
          <w:rFonts w:ascii="Helvetica" w:hAnsi="Helvetica" w:cstheme="minorHAnsi"/>
          <w:color w:val="000000"/>
          <w:sz w:val="22"/>
          <w:szCs w:val="22"/>
        </w:rPr>
        <w:t xml:space="preserve"> to enhance skill acquisition. You should consider both appropriate research and theory in this critical evaluation.</w:t>
      </w:r>
    </w:p>
    <w:p w:rsidRPr="00961E38" w:rsidR="002F7A45" w:rsidP="00961E38" w:rsidRDefault="002F7A45" w14:paraId="449202FB" w14:textId="77777777">
      <w:pPr>
        <w:rPr>
          <w:rFonts w:ascii="Helvetica" w:hAnsi="Helvetica"/>
          <w:sz w:val="22"/>
          <w:szCs w:val="22"/>
        </w:rPr>
      </w:pPr>
    </w:p>
    <w:p w:rsidRPr="00961E38" w:rsidR="002F7A45" w:rsidP="00961E38" w:rsidRDefault="00C6619C" w14:paraId="449202FC" w14:textId="77777777">
      <w:pPr>
        <w:rPr>
          <w:rFonts w:ascii="Helvetica" w:hAnsi="Helvetica"/>
          <w:b/>
          <w:sz w:val="22"/>
          <w:szCs w:val="22"/>
        </w:rPr>
      </w:pPr>
      <w:r w:rsidRPr="00961E38">
        <w:rPr>
          <w:rFonts w:ascii="Helvetica" w:hAnsi="Helvetica"/>
          <w:b/>
          <w:sz w:val="22"/>
          <w:szCs w:val="22"/>
        </w:rPr>
        <w:t>Question 2</w:t>
      </w:r>
    </w:p>
    <w:p w:rsidRPr="00961E38" w:rsidR="00C6619C" w:rsidP="00961E38" w:rsidRDefault="00C6619C" w14:paraId="449202FD" w14:textId="77777777">
      <w:pPr>
        <w:rPr>
          <w:rFonts w:ascii="Helvetica" w:hAnsi="Helvetica"/>
          <w:sz w:val="22"/>
          <w:szCs w:val="22"/>
        </w:rPr>
      </w:pPr>
    </w:p>
    <w:p w:rsidRPr="00961E38" w:rsidR="00925A56" w:rsidP="00961E38" w:rsidRDefault="00925A56" w14:paraId="449202FE" w14:textId="77777777">
      <w:pPr>
        <w:rPr>
          <w:rFonts w:ascii="Helvetica" w:hAnsi="Helvetica"/>
          <w:bCs/>
          <w:sz w:val="22"/>
          <w:szCs w:val="22"/>
        </w:rPr>
      </w:pPr>
      <w:r w:rsidRPr="00961E38">
        <w:rPr>
          <w:rFonts w:ascii="Helvetica" w:hAnsi="Helvetica"/>
          <w:bCs/>
          <w:sz w:val="22"/>
          <w:szCs w:val="22"/>
        </w:rPr>
        <w:t>"Anticipation in sport can be improved through appropriate training and instruction." Critically evaluate this statement with reference to relevant research and theory.</w:t>
      </w:r>
    </w:p>
    <w:p w:rsidRPr="00961E38" w:rsidR="00EC0022" w:rsidP="00961E38" w:rsidRDefault="00EC0022" w14:paraId="44920300" w14:textId="77777777">
      <w:pPr>
        <w:rPr>
          <w:rFonts w:ascii="Helvetica" w:hAnsi="Helvetica"/>
          <w:sz w:val="22"/>
          <w:szCs w:val="22"/>
        </w:rPr>
      </w:pPr>
    </w:p>
    <w:p w:rsidRPr="00961E38" w:rsidR="00EC0022" w:rsidP="00961E38" w:rsidRDefault="00C6619C" w14:paraId="44920301" w14:textId="77777777">
      <w:pPr>
        <w:rPr>
          <w:rFonts w:ascii="Helvetica" w:hAnsi="Helvetica"/>
          <w:b/>
          <w:sz w:val="22"/>
          <w:szCs w:val="22"/>
        </w:rPr>
      </w:pPr>
      <w:r w:rsidRPr="00961E38">
        <w:rPr>
          <w:rFonts w:ascii="Helvetica" w:hAnsi="Helvetica"/>
          <w:b/>
          <w:sz w:val="22"/>
          <w:szCs w:val="22"/>
        </w:rPr>
        <w:t>Question 3</w:t>
      </w:r>
    </w:p>
    <w:p w:rsidRPr="00961E38" w:rsidR="00C6619C" w:rsidP="00961E38" w:rsidRDefault="00C6619C" w14:paraId="44920302" w14:textId="77777777">
      <w:pPr>
        <w:rPr>
          <w:rFonts w:ascii="Helvetica" w:hAnsi="Helvetica"/>
          <w:b/>
          <w:sz w:val="22"/>
          <w:szCs w:val="22"/>
        </w:rPr>
      </w:pPr>
    </w:p>
    <w:p w:rsidRPr="00961E38" w:rsidR="00925A56" w:rsidP="00961E38" w:rsidRDefault="00925A56" w14:paraId="44920303" w14:textId="77777777">
      <w:pPr>
        <w:rPr>
          <w:rFonts w:ascii="Helvetica" w:hAnsi="Helvetica"/>
          <w:sz w:val="22"/>
          <w:szCs w:val="22"/>
        </w:rPr>
      </w:pPr>
      <w:r w:rsidRPr="00961E38">
        <w:rPr>
          <w:rFonts w:ascii="Helvetica" w:hAnsi="Helvetica"/>
          <w:sz w:val="22"/>
          <w:szCs w:val="22"/>
        </w:rPr>
        <w:t>When coaching a group of athletes, the coach will usually be faced with a wide range of skill levels within that group. Through reference to challenge point theory (</w:t>
      </w:r>
      <w:proofErr w:type="spellStart"/>
      <w:r w:rsidRPr="00961E38">
        <w:rPr>
          <w:rFonts w:ascii="Helvetica" w:hAnsi="Helvetica"/>
          <w:sz w:val="22"/>
          <w:szCs w:val="22"/>
        </w:rPr>
        <w:t>Guadagnoli</w:t>
      </w:r>
      <w:proofErr w:type="spellEnd"/>
      <w:r w:rsidRPr="00961E38">
        <w:rPr>
          <w:rFonts w:ascii="Helvetica" w:hAnsi="Helvetica"/>
          <w:sz w:val="22"/>
          <w:szCs w:val="22"/>
        </w:rPr>
        <w:t xml:space="preserve"> &amp; Lee, 2004), critically evaluate research and provide recommendations for how a coach can organise practice and provide feedback to ensure learning conditions are optimised for all individuals.</w:t>
      </w:r>
    </w:p>
    <w:p w:rsidRPr="00961E38" w:rsidR="00D05E48" w:rsidP="00EC0022" w:rsidRDefault="00D05E48" w14:paraId="44920306" w14:textId="77777777">
      <w:pPr>
        <w:jc w:val="both"/>
        <w:rPr>
          <w:rFonts w:ascii="Helvetica" w:hAnsi="Helvetica"/>
          <w:b/>
          <w:sz w:val="22"/>
          <w:szCs w:val="22"/>
        </w:rPr>
      </w:pPr>
    </w:p>
    <w:p w:rsidRPr="00961E38" w:rsidR="00C6619C" w:rsidP="00EC0022" w:rsidRDefault="00C6619C" w14:paraId="44920307" w14:textId="77777777">
      <w:pPr>
        <w:jc w:val="both"/>
        <w:rPr>
          <w:rFonts w:ascii="Helvetica" w:hAnsi="Helvetica"/>
          <w:b/>
          <w:sz w:val="22"/>
          <w:szCs w:val="22"/>
        </w:rPr>
      </w:pPr>
      <w:r w:rsidRPr="00961E38">
        <w:rPr>
          <w:rFonts w:ascii="Helvetica" w:hAnsi="Helvetica"/>
          <w:b/>
          <w:sz w:val="22"/>
          <w:szCs w:val="22"/>
        </w:rPr>
        <w:t>Question 4</w:t>
      </w:r>
    </w:p>
    <w:p w:rsidRPr="00961E38" w:rsidR="00C6619C" w:rsidP="00EC0022" w:rsidRDefault="00C6619C" w14:paraId="44920308" w14:textId="77777777">
      <w:pPr>
        <w:jc w:val="both"/>
        <w:rPr>
          <w:rFonts w:ascii="Helvetica" w:hAnsi="Helvetica"/>
          <w:b/>
          <w:sz w:val="22"/>
          <w:szCs w:val="22"/>
        </w:rPr>
      </w:pPr>
    </w:p>
    <w:p w:rsidRPr="00961E38" w:rsidR="00925A56" w:rsidP="000747A4" w:rsidRDefault="00925A56" w14:paraId="44920309" w14:textId="77777777">
      <w:pPr>
        <w:autoSpaceDE w:val="0"/>
        <w:autoSpaceDN w:val="0"/>
        <w:adjustRightInd w:val="0"/>
        <w:jc w:val="both"/>
        <w:rPr>
          <w:rFonts w:ascii="Helvetica" w:hAnsi="Helvetica" w:cs="Helvetica" w:eastAsiaTheme="minorHAnsi"/>
          <w:bCs/>
          <w:color w:val="000000"/>
          <w:sz w:val="22"/>
          <w:szCs w:val="22"/>
        </w:rPr>
      </w:pPr>
      <w:r w:rsidRPr="00961E38">
        <w:rPr>
          <w:rFonts w:ascii="Helvetica" w:hAnsi="Helvetica" w:cs="Helvetica" w:eastAsiaTheme="minorHAnsi"/>
          <w:bCs/>
          <w:color w:val="000000"/>
          <w:sz w:val="22"/>
          <w:szCs w:val="22"/>
        </w:rPr>
        <w:t xml:space="preserve">Using relevant research and theory, critically evaluate the use of bowling machines to train cricket batting skill. </w:t>
      </w:r>
      <w:r w:rsidRPr="00961E38">
        <w:rPr>
          <w:rFonts w:ascii="Helvetica" w:hAnsi="Helvetica" w:cs="Helvetica"/>
          <w:sz w:val="22"/>
          <w:szCs w:val="22"/>
        </w:rPr>
        <w:t>Use your critical evaluation to develop recommendations for cricket coaches, so they may devise the best learning environments for cricket batting training.</w:t>
      </w:r>
    </w:p>
    <w:p w:rsidR="00711A14" w:rsidP="00711A14" w:rsidRDefault="00711A14" w14:paraId="4492030B" w14:textId="77777777">
      <w:pPr>
        <w:jc w:val="both"/>
        <w:rPr>
          <w:rFonts w:ascii="Helvetica" w:hAnsi="Helvetica"/>
          <w:sz w:val="22"/>
          <w:szCs w:val="22"/>
        </w:rPr>
      </w:pPr>
    </w:p>
    <w:p w:rsidR="00E72A7A" w:rsidP="00203904" w:rsidRDefault="00471D16" w14:paraId="4492030D" w14:textId="77777777">
      <w:pPr>
        <w:jc w:val="center"/>
        <w:rPr>
          <w:rFonts w:ascii="Helvetica" w:hAnsi="Helvetica"/>
          <w:b/>
          <w:sz w:val="22"/>
          <w:szCs w:val="22"/>
        </w:rPr>
      </w:pPr>
      <w:r w:rsidRPr="00203904">
        <w:rPr>
          <w:rFonts w:ascii="Helvetica" w:hAnsi="Helvetica"/>
          <w:b/>
          <w:sz w:val="22"/>
          <w:szCs w:val="22"/>
        </w:rPr>
        <w:t>END OF EXAMINATION</w:t>
      </w:r>
    </w:p>
    <w:sectPr w:rsidR="00E72A7A" w:rsidSect="00203904">
      <w:headerReference w:type="default" r:id="rId11"/>
      <w:footerReference w:type="default" r:id="rId12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920312" w14:textId="77777777" w:rsidR="009B4641" w:rsidRDefault="009B4641" w:rsidP="00203904">
      <w:r>
        <w:separator/>
      </w:r>
    </w:p>
  </w:endnote>
  <w:endnote w:type="continuationSeparator" w:id="0">
    <w:p w14:paraId="44920313" w14:textId="77777777" w:rsidR="009B4641" w:rsidRDefault="009B4641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7691591"/>
      <w:docPartObj>
        <w:docPartGallery w:val="Page Numbers (Bottom of Page)"/>
        <w:docPartUnique/>
      </w:docPartObj>
    </w:sdtPr>
    <w:sdtEndPr>
      <w:rPr>
        <w:rFonts w:ascii="Helvetica" w:hAnsi="Helvetica"/>
        <w:noProof/>
        <w:sz w:val="18"/>
        <w:szCs w:val="18"/>
      </w:rPr>
    </w:sdtEndPr>
    <w:sdtContent>
      <w:p w14:paraId="44920314" w14:textId="6ADC4F6B" w:rsidR="00203904" w:rsidRPr="00203904" w:rsidRDefault="00203904" w:rsidP="00203904">
        <w:pPr>
          <w:pStyle w:val="Footer"/>
          <w:jc w:val="center"/>
          <w:rPr>
            <w:rFonts w:ascii="Helvetica" w:hAnsi="Helvetica"/>
            <w:sz w:val="18"/>
            <w:szCs w:val="18"/>
          </w:rPr>
        </w:pPr>
        <w:r w:rsidRPr="00203904">
          <w:rPr>
            <w:rFonts w:ascii="Helvetica" w:hAnsi="Helvetica"/>
            <w:sz w:val="18"/>
            <w:szCs w:val="18"/>
          </w:rPr>
          <w:fldChar w:fldCharType="begin"/>
        </w:r>
        <w:r w:rsidRPr="00203904">
          <w:rPr>
            <w:rFonts w:ascii="Helvetica" w:hAnsi="Helvetica"/>
            <w:sz w:val="18"/>
            <w:szCs w:val="18"/>
          </w:rPr>
          <w:instrText xml:space="preserve"> PAGE   \* MERGEFORMAT </w:instrText>
        </w:r>
        <w:r w:rsidRPr="00203904">
          <w:rPr>
            <w:rFonts w:ascii="Helvetica" w:hAnsi="Helvetica"/>
            <w:sz w:val="18"/>
            <w:szCs w:val="18"/>
          </w:rPr>
          <w:fldChar w:fldCharType="separate"/>
        </w:r>
        <w:r w:rsidR="00961E38">
          <w:rPr>
            <w:rFonts w:ascii="Helvetica" w:hAnsi="Helvetica"/>
            <w:noProof/>
            <w:sz w:val="18"/>
            <w:szCs w:val="18"/>
          </w:rPr>
          <w:t>1</w:t>
        </w:r>
        <w:r w:rsidRPr="00203904">
          <w:rPr>
            <w:rFonts w:ascii="Helvetica" w:hAnsi="Helvetica"/>
            <w:noProof/>
            <w:sz w:val="18"/>
            <w:szCs w:val="18"/>
          </w:rPr>
          <w:fldChar w:fldCharType="end"/>
        </w:r>
      </w:p>
    </w:sdtContent>
  </w:sdt>
  <w:p w14:paraId="44920315" w14:textId="77777777" w:rsidR="00203904" w:rsidRDefault="00203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920310" w14:textId="77777777" w:rsidR="009B4641" w:rsidRDefault="009B4641" w:rsidP="00203904">
      <w:r>
        <w:separator/>
      </w:r>
    </w:p>
  </w:footnote>
  <w:footnote w:type="continuationSeparator" w:id="0">
    <w:p w14:paraId="44920311" w14:textId="77777777" w:rsidR="009B4641" w:rsidRDefault="009B4641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5BAD3" w14:textId="35AD538F" w:rsidR="00055D14" w:rsidRDefault="00055D14" w:rsidP="00055D14">
    <w:pPr>
      <w:pStyle w:val="Header"/>
      <w:rPr>
        <w:rFonts w:ascii="Helvetica" w:hAnsi="Helvetica" w:cs="Helvetica"/>
        <w:b/>
        <w:sz w:val="18"/>
        <w:szCs w:val="18"/>
      </w:rPr>
    </w:pPr>
    <w:r>
      <w:rPr>
        <w:rFonts w:ascii="Helvetica" w:hAnsi="Helvetica" w:cs="Helvetica"/>
        <w:b/>
        <w:sz w:val="18"/>
        <w:szCs w:val="18"/>
      </w:rPr>
      <w:t>R/SCS6022/RET/JULY2019/2</w:t>
    </w:r>
  </w:p>
  <w:p w14:paraId="228D7A96" w14:textId="77777777" w:rsidR="00055D14" w:rsidRDefault="00055D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4152C"/>
    <w:multiLevelType w:val="hybridMultilevel"/>
    <w:tmpl w:val="D572F2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472CE"/>
    <w:multiLevelType w:val="hybridMultilevel"/>
    <w:tmpl w:val="03BEF992"/>
    <w:lvl w:ilvl="0" w:tplc="15B05E66">
      <w:numFmt w:val="bullet"/>
      <w:lvlText w:val="-"/>
      <w:lvlJc w:val="left"/>
      <w:pPr>
        <w:ind w:left="720" w:hanging="360"/>
      </w:pPr>
      <w:rPr>
        <w:rFonts w:ascii="Helvetica" w:eastAsia="Times New Roman" w:hAnsi="Helvetic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1"/>
  </w:num>
  <w:num w:numId="3">
    <w:abstractNumId w:val="0"/>
  </w:num>
  <w:num w:numId="4">
    <w:abstractNumId w:val="4"/>
  </w:num>
  <w:num w:numId="5">
    <w:abstractNumId w:val="8"/>
  </w:num>
  <w:num w:numId="6">
    <w:abstractNumId w:val="14"/>
  </w:num>
  <w:num w:numId="7">
    <w:abstractNumId w:val="5"/>
  </w:num>
  <w:num w:numId="8">
    <w:abstractNumId w:val="3"/>
  </w:num>
  <w:num w:numId="9">
    <w:abstractNumId w:val="16"/>
  </w:num>
  <w:num w:numId="10">
    <w:abstractNumId w:val="1"/>
  </w:num>
  <w:num w:numId="11">
    <w:abstractNumId w:val="12"/>
  </w:num>
  <w:num w:numId="12">
    <w:abstractNumId w:val="9"/>
  </w:num>
  <w:num w:numId="13">
    <w:abstractNumId w:val="7"/>
  </w:num>
  <w:num w:numId="14">
    <w:abstractNumId w:val="15"/>
  </w:num>
  <w:num w:numId="15">
    <w:abstractNumId w:val="2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C25"/>
    <w:rsid w:val="00044766"/>
    <w:rsid w:val="00055D14"/>
    <w:rsid w:val="00062C9B"/>
    <w:rsid w:val="000747A4"/>
    <w:rsid w:val="000C38EC"/>
    <w:rsid w:val="000E4002"/>
    <w:rsid w:val="000E6631"/>
    <w:rsid w:val="00104745"/>
    <w:rsid w:val="001143BB"/>
    <w:rsid w:val="0014127A"/>
    <w:rsid w:val="00203904"/>
    <w:rsid w:val="0022392C"/>
    <w:rsid w:val="002336C4"/>
    <w:rsid w:val="00260E06"/>
    <w:rsid w:val="002B2E21"/>
    <w:rsid w:val="002B59FD"/>
    <w:rsid w:val="002B6BDF"/>
    <w:rsid w:val="002F7A45"/>
    <w:rsid w:val="00327FCE"/>
    <w:rsid w:val="003D251E"/>
    <w:rsid w:val="0043222C"/>
    <w:rsid w:val="00471D16"/>
    <w:rsid w:val="004C5BB4"/>
    <w:rsid w:val="004D0D05"/>
    <w:rsid w:val="004E6219"/>
    <w:rsid w:val="00531356"/>
    <w:rsid w:val="00550F19"/>
    <w:rsid w:val="00647512"/>
    <w:rsid w:val="00661227"/>
    <w:rsid w:val="00666327"/>
    <w:rsid w:val="006E114F"/>
    <w:rsid w:val="00711A14"/>
    <w:rsid w:val="007B4936"/>
    <w:rsid w:val="008933AE"/>
    <w:rsid w:val="00925A56"/>
    <w:rsid w:val="00936B3C"/>
    <w:rsid w:val="00961E38"/>
    <w:rsid w:val="00964C31"/>
    <w:rsid w:val="009B4641"/>
    <w:rsid w:val="009C76B4"/>
    <w:rsid w:val="009D2D3A"/>
    <w:rsid w:val="009D4EA8"/>
    <w:rsid w:val="009E2576"/>
    <w:rsid w:val="009F6179"/>
    <w:rsid w:val="00A40A8B"/>
    <w:rsid w:val="00BE0EE3"/>
    <w:rsid w:val="00BE3189"/>
    <w:rsid w:val="00C6619C"/>
    <w:rsid w:val="00CB395B"/>
    <w:rsid w:val="00D05E48"/>
    <w:rsid w:val="00D63CD8"/>
    <w:rsid w:val="00DE1FD7"/>
    <w:rsid w:val="00E20C25"/>
    <w:rsid w:val="00E36FD8"/>
    <w:rsid w:val="00E72A7A"/>
    <w:rsid w:val="00E826F0"/>
    <w:rsid w:val="00E9621A"/>
    <w:rsid w:val="00EC0022"/>
    <w:rsid w:val="00F047D0"/>
    <w:rsid w:val="00F35C73"/>
    <w:rsid w:val="00F83CBB"/>
    <w:rsid w:val="00FB0019"/>
    <w:rsid w:val="00FD3147"/>
    <w:rsid w:val="00FD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8673"/>
    <o:shapelayout v:ext="edit">
      <o:idmap v:ext="edit" data="1"/>
    </o:shapelayout>
  </w:shapeDefaults>
  <w:decimalSymbol w:val="."/>
  <w:listSeparator w:val=","/>
  <w14:docId w14:val="449202E3"/>
  <w15:docId w15:val="{CFC8DDEB-1E14-4402-B88F-1CA76E19D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basedOn w:val="DefaultParagraphFont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basedOn w:val="DefaultParagraphFont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  <w:spacing w:after="0" w:line="240" w:lineRule="auto"/>
    </w:pPr>
    <w:rPr>
      <w:rFonts w:ascii="Helvetica" w:eastAsia="Calibri" w:hAnsi="Helvetica" w:cs="Helvetic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49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9e8a90-c5f0-4960-93bb-48a9a6be2d22">R63NPHTH4QFH-1291-924</_dlc_DocId>
    <_dlc_DocIdUrl xmlns="559e8a90-c5f0-4960-93bb-48a9a6be2d22">
      <Url>http://staffnet/academic-services/Registry/exam-paper-submission/_layouts/15/DocIdRedir.aspx?ID=R63NPHTH4QFH-1291-924</Url>
      <Description>R63NPHTH4QFH-1291-924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2A3B6D-C15C-41B0-AF97-E0EF09683CE9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559e8a90-c5f0-4960-93bb-48a9a6be2d22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C617A6-540B-4B52-8951-B54037AE4F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21D6EE-F5AE-4BE3-BD48-A8093B0EB5E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5A2F149-7725-4C7E-9DCD-F8CBD183C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Thompson</dc:creator>
  <cp:lastModifiedBy>Stephanie Dobbin</cp:lastModifiedBy>
  <cp:revision>16</cp:revision>
  <dcterms:created xsi:type="dcterms:W3CDTF">2019-03-08T09:28:00Z</dcterms:created>
  <dcterms:modified xsi:type="dcterms:W3CDTF">2021-04-15T11:07:34Z</dcterms:modified>
  <dc:title>SCS6022 Resit 1819</dc:title>
  <cp:keywords>
  </cp:keywords>
  <dc:subject>SCS6022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0x010100697E308B1F09DA46A367A6BF03494473</vt:lpwstr>
  </property>
  <property fmtid="{D5CDD505-2E9C-101B-9397-08002B2CF9AE}" pid="3" name="_dlc_DocIdItemGuid">
    <vt:lpwstr>0c720440-0399-40d8-aaf8-4fb0705156b7</vt:lpwstr>
  </property>
</Properties>
</file>