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164C78C5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164C78C6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711A14" w14:paraId="164C78C7" w14:textId="2D7DD4E7">
      <w:pPr>
        <w:jc w:val="center"/>
        <w:rPr>
          <w:rFonts w:ascii="Helvetica" w:hAnsi="Helvetica" w:cs="Helvetica"/>
          <w:sz w:val="23"/>
          <w:szCs w:val="23"/>
        </w:rPr>
      </w:pPr>
      <w:r w:rsidRPr="00F40B92">
        <w:rPr>
          <w:rFonts w:ascii="Helvetica" w:hAnsi="Helvetica" w:cs="Helvetica"/>
          <w:sz w:val="23"/>
          <w:szCs w:val="23"/>
        </w:rPr>
        <w:t>BA/</w:t>
      </w:r>
      <w:r w:rsidRPr="00F40B92" w:rsidR="00E20C25">
        <w:rPr>
          <w:rFonts w:ascii="Helvetica" w:hAnsi="Helvetica" w:cs="Helvetica"/>
          <w:sz w:val="23"/>
          <w:szCs w:val="23"/>
        </w:rPr>
        <w:t>BSc</w:t>
      </w:r>
      <w:r w:rsidR="00F40B92">
        <w:rPr>
          <w:rFonts w:ascii="Helvetica" w:hAnsi="Helvetica" w:cs="Helvetica"/>
          <w:sz w:val="23"/>
          <w:szCs w:val="23"/>
        </w:rPr>
        <w:t xml:space="preserve"> </w:t>
      </w:r>
      <w:r w:rsidRPr="00BE0EE3" w:rsidR="00E20C25">
        <w:rPr>
          <w:rFonts w:ascii="Helvetica" w:hAnsi="Helvetica" w:cs="Helvetica"/>
          <w:sz w:val="23"/>
          <w:szCs w:val="23"/>
        </w:rPr>
        <w:t>Degree Examination students registered for</w:t>
      </w:r>
    </w:p>
    <w:p w:rsidRPr="00BE0EE3" w:rsidR="00E20C25" w:rsidP="00E20C25" w:rsidRDefault="001143BB" w14:paraId="164C78C8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F40B92" w:rsidR="00711A14">
        <w:rPr>
          <w:rFonts w:ascii="Helvetica" w:hAnsi="Helvetica" w:cs="Helvetica"/>
          <w:b/>
          <w:sz w:val="23"/>
          <w:szCs w:val="23"/>
        </w:rPr>
        <w:t>FIVE</w:t>
      </w:r>
    </w:p>
    <w:p w:rsidRPr="00F2532F" w:rsidR="00E20C25" w:rsidP="00E20C25" w:rsidRDefault="00E20C25" w14:paraId="164C78CA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164C78CB" w14:textId="1FF0F621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40B92" w:rsidR="00C26393">
        <w:rPr>
          <w:rFonts w:ascii="Helvetica" w:hAnsi="Helvetica" w:cs="Helvetica"/>
          <w:b/>
          <w:bCs/>
          <w:sz w:val="22"/>
          <w:szCs w:val="22"/>
        </w:rPr>
        <w:t>Global Societies and Identities</w:t>
      </w:r>
    </w:p>
    <w:p w:rsidRPr="00203904" w:rsidR="00E20C25" w:rsidP="00E20C25" w:rsidRDefault="00E20C25" w14:paraId="164C78CC" w14:textId="77777777">
      <w:pPr>
        <w:rPr>
          <w:rFonts w:ascii="Helvetica" w:hAnsi="Helvetica" w:cs="Helvetica"/>
          <w:sz w:val="22"/>
          <w:szCs w:val="22"/>
        </w:rPr>
      </w:pPr>
    </w:p>
    <w:p w:rsidR="00666F85" w:rsidP="00E20C25" w:rsidRDefault="00E20C25" w14:paraId="5C2813ED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40B92" w:rsidR="00C26393">
        <w:rPr>
          <w:rFonts w:ascii="Helvetica" w:hAnsi="Helvetica" w:cs="Helvetica"/>
          <w:b/>
          <w:bCs/>
          <w:sz w:val="22"/>
          <w:szCs w:val="22"/>
        </w:rPr>
        <w:t>SCY5000</w:t>
      </w:r>
    </w:p>
    <w:p w:rsidRPr="00F40B92" w:rsidR="00E20C25" w:rsidP="00E20C25" w:rsidRDefault="00E20C25" w14:paraId="164C78CD" w14:textId="781F19A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4B0C3A">
        <w:rPr>
          <w:rFonts w:ascii="Helvetica" w:hAnsi="Helvetica" w:cs="Helvetica"/>
          <w:b/>
          <w:bCs/>
          <w:sz w:val="22"/>
          <w:szCs w:val="22"/>
        </w:rPr>
        <w:t>Resit</w:t>
      </w:r>
    </w:p>
    <w:p w:rsidRPr="00203904" w:rsidR="00E20C25" w:rsidP="00E20C25" w:rsidRDefault="00E20C25" w14:paraId="164C78CE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66F85" w:rsidP="00E20C25" w:rsidRDefault="00E20C25" w14:paraId="4312634C" w14:textId="77777777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4B0C3A">
        <w:rPr>
          <w:b/>
          <w:sz w:val="22"/>
          <w:szCs w:val="22"/>
        </w:rPr>
        <w:t>Jul</w:t>
      </w:r>
      <w:r w:rsidR="001F213C">
        <w:rPr>
          <w:b/>
          <w:sz w:val="22"/>
          <w:szCs w:val="22"/>
        </w:rPr>
        <w:t>y 1</w:t>
      </w:r>
      <w:r w:rsidRPr="001F213C" w:rsidR="001F213C">
        <w:rPr>
          <w:b/>
          <w:sz w:val="22"/>
          <w:szCs w:val="22"/>
          <w:vertAlign w:val="superscript"/>
        </w:rPr>
        <w:t>st</w:t>
      </w:r>
      <w:r w:rsidR="001F213C">
        <w:rPr>
          <w:b/>
          <w:sz w:val="22"/>
          <w:szCs w:val="22"/>
        </w:rPr>
        <w:t xml:space="preserve"> </w:t>
      </w:r>
      <w:r w:rsidR="000F6A23">
        <w:rPr>
          <w:b/>
          <w:sz w:val="22"/>
          <w:szCs w:val="22"/>
        </w:rPr>
        <w:t>2019</w:t>
      </w:r>
    </w:p>
    <w:p w:rsidRPr="00203904" w:rsidR="00E20C25" w:rsidP="00E20C25" w:rsidRDefault="00E20C25" w14:paraId="164C78CF" w14:textId="3FD0A9E4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1F213C" w:rsidR="001F213C">
        <w:rPr>
          <w:b/>
          <w:sz w:val="22"/>
          <w:szCs w:val="22"/>
        </w:rPr>
        <w:t>9:30 -11:30 AM</w:t>
      </w:r>
    </w:p>
    <w:p w:rsidRPr="00203904" w:rsidR="00203904" w:rsidP="00E20C25" w:rsidRDefault="00203904" w14:paraId="164C78D0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164C78D1" w14:textId="16E5EA2E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F40B92">
        <w:rPr>
          <w:rFonts w:ascii="Helvetica" w:hAnsi="Helvetica" w:cs="Helvetica"/>
          <w:b/>
          <w:bCs/>
          <w:sz w:val="22"/>
          <w:szCs w:val="22"/>
        </w:rPr>
        <w:t>TWO</w:t>
      </w:r>
      <w:r w:rsidR="00711A14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Pr="00471D16" w:rsidR="00203904" w:rsidP="009C76B4" w:rsidRDefault="00203904" w14:paraId="164C78D2" w14:textId="77777777">
      <w:pPr>
        <w:rPr>
          <w:rFonts w:ascii="Helvetica" w:hAnsi="Helvetica" w:cs="Helvetica"/>
          <w:b/>
          <w:sz w:val="22"/>
          <w:szCs w:val="22"/>
        </w:rPr>
      </w:pPr>
    </w:p>
    <w:p w:rsidRPr="00471D16" w:rsidR="00666F85" w:rsidP="00666F85" w:rsidRDefault="00666F85" w14:paraId="4D5C593A" w14:textId="77777777">
      <w:pPr>
        <w:jc w:val="both"/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 xml:space="preserve">Answer </w:t>
      </w:r>
      <w:r w:rsidRPr="00F40B92">
        <w:rPr>
          <w:rFonts w:ascii="Helvetica" w:hAnsi="Helvetica"/>
          <w:b/>
          <w:sz w:val="22"/>
          <w:szCs w:val="22"/>
        </w:rPr>
        <w:t>THREE</w:t>
      </w:r>
      <w:r>
        <w:rPr>
          <w:rFonts w:ascii="Helvetica" w:hAnsi="Helvetica"/>
          <w:sz w:val="22"/>
          <w:szCs w:val="22"/>
        </w:rPr>
        <w:t xml:space="preserve"> questions. This is a disclosed exam paper</w:t>
      </w:r>
    </w:p>
    <w:p w:rsidR="00F40B92" w:rsidP="00CB395B" w:rsidRDefault="00F40B92" w14:paraId="2597E697" w14:textId="77777777">
      <w:pPr>
        <w:jc w:val="both"/>
        <w:rPr>
          <w:rFonts w:ascii="Helvetica" w:hAnsi="Helvetica"/>
          <w:sz w:val="22"/>
          <w:szCs w:val="22"/>
        </w:rPr>
      </w:pPr>
    </w:p>
    <w:p w:rsidRPr="001F213C" w:rsidR="004B0C3A" w:rsidP="001F213C" w:rsidRDefault="004B0C3A" w14:paraId="68500B5C" w14:textId="0FE814B4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F213C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Globalisation: does it matter and do students still need to study it? Discuss. </w:t>
      </w:r>
    </w:p>
    <w:p w:rsidRPr="001F213C" w:rsidR="001F213C" w:rsidP="001F213C" w:rsidRDefault="001F213C" w14:paraId="15D0BD86" w14:textId="77777777">
      <w:pPr>
        <w:pStyle w:val="ListParagraph"/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1F213C" w:rsidR="004B0C3A" w:rsidP="001F213C" w:rsidRDefault="004B0C3A" w14:paraId="61D0BDE8" w14:textId="22EEDDA2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F213C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Does globalisation enhance and/or prohibit individuals’ abilities to express themselves in heterogeneous ways? Discuss. </w:t>
      </w:r>
    </w:p>
    <w:p w:rsidRPr="001F213C" w:rsidR="001F213C" w:rsidP="001F213C" w:rsidRDefault="001F213C" w14:paraId="752E6F26" w14:textId="77777777">
      <w:pPr>
        <w:pStyle w:val="ListParagraph"/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1F213C" w:rsidR="004B0C3A" w:rsidP="001F213C" w:rsidRDefault="004B0C3A" w14:paraId="2012664B" w14:textId="3C325615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F213C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Does globalisation enhance and/or prohibit individuals’ abilities to express themselves in homogeneous ways? Discuss. </w:t>
      </w:r>
    </w:p>
    <w:p w:rsidRPr="001F213C" w:rsidR="001F213C" w:rsidP="001F213C" w:rsidRDefault="001F213C" w14:paraId="13B1C7C5" w14:textId="77777777">
      <w:pPr>
        <w:pStyle w:val="ListParagraph"/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1F213C" w:rsidR="004B0C3A" w:rsidP="001F213C" w:rsidRDefault="004B0C3A" w14:paraId="7CEB0C21" w14:textId="7D5BAEF4">
      <w:pPr>
        <w:pStyle w:val="ListParagraph"/>
        <w:numPr>
          <w:ilvl w:val="0"/>
          <w:numId w:val="17"/>
        </w:num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1F213C">
        <w:rPr>
          <w:rFonts w:ascii="Helvetica" w:hAnsi="Helvetica" w:eastAsiaTheme="minorHAnsi" w:cstheme="minorBidi"/>
          <w:sz w:val="22"/>
          <w:szCs w:val="22"/>
          <w:lang w:eastAsia="en-US"/>
        </w:rPr>
        <w:t xml:space="preserve">Critically discuss the positive and negative effects that globalisation has had on how people live their lives (individually and/or socially) in the current context. </w:t>
      </w:r>
    </w:p>
    <w:p w:rsidRPr="001F213C" w:rsidR="001F213C" w:rsidP="001F213C" w:rsidRDefault="001F213C" w14:paraId="5049C37E" w14:textId="77777777">
      <w:pPr>
        <w:pStyle w:val="ListParagraph"/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</w:p>
    <w:p w:rsidRPr="000F6A23" w:rsidR="000F6A23" w:rsidP="001F213C" w:rsidRDefault="004B0C3A" w14:paraId="2B243BE7" w14:textId="699B3DAB">
      <w:pPr>
        <w:ind w:left="567" w:hanging="567"/>
        <w:rPr>
          <w:rFonts w:ascii="Helvetica" w:hAnsi="Helvetica" w:eastAsiaTheme="minorHAnsi" w:cstheme="minorBidi"/>
          <w:sz w:val="22"/>
          <w:szCs w:val="22"/>
          <w:lang w:eastAsia="en-US"/>
        </w:rPr>
      </w:pPr>
      <w:r w:rsidRPr="004B0C3A">
        <w:rPr>
          <w:rFonts w:ascii="Helvetica" w:hAnsi="Helvetica" w:eastAsiaTheme="minorHAnsi" w:cstheme="minorBidi"/>
          <w:sz w:val="22"/>
          <w:szCs w:val="22"/>
          <w:lang w:eastAsia="en-US"/>
        </w:rPr>
        <w:t>5.</w:t>
      </w:r>
      <w:r w:rsidR="001F213C">
        <w:rPr>
          <w:rFonts w:ascii="Helvetica" w:hAnsi="Helvetica" w:eastAsiaTheme="minorHAnsi" w:cstheme="minorBidi"/>
          <w:sz w:val="22"/>
          <w:szCs w:val="22"/>
          <w:lang w:eastAsia="en-US"/>
        </w:rPr>
        <w:tab/>
      </w:r>
      <w:r w:rsidRPr="004B0C3A">
        <w:rPr>
          <w:rFonts w:ascii="Helvetica" w:hAnsi="Helvetica" w:eastAsiaTheme="minorHAnsi" w:cstheme="minorBidi"/>
          <w:sz w:val="22"/>
          <w:szCs w:val="22"/>
          <w:lang w:eastAsia="en-US"/>
        </w:rPr>
        <w:t>Critically discuss the possibility that globalisation has created a blurring between time and space (i.e. place - locally and/or nat</w:t>
      </w:r>
      <w:r>
        <w:rPr>
          <w:rFonts w:ascii="Helvetica" w:hAnsi="Helvetica" w:eastAsiaTheme="minorHAnsi" w:cstheme="minorBidi"/>
          <w:sz w:val="22"/>
          <w:szCs w:val="22"/>
          <w:lang w:eastAsia="en-US"/>
        </w:rPr>
        <w:t>ionally) in the current context</w:t>
      </w:r>
      <w:r w:rsidRPr="000F6A23" w:rsidR="000F6A23">
        <w:rPr>
          <w:rFonts w:ascii="Helvetica" w:hAnsi="Helvetica" w:eastAsiaTheme="minorHAnsi" w:cstheme="minorBidi"/>
          <w:sz w:val="22"/>
          <w:szCs w:val="22"/>
          <w:lang w:eastAsia="en-US"/>
        </w:rPr>
        <w:t>.</w:t>
      </w:r>
    </w:p>
    <w:p w:rsidR="00711A14" w:rsidP="00203904" w:rsidRDefault="00711A14" w14:paraId="164C7902" w14:textId="77777777">
      <w:pPr>
        <w:jc w:val="center"/>
        <w:rPr>
          <w:rFonts w:ascii="Helvetica" w:hAnsi="Helvetica"/>
          <w:b/>
          <w:sz w:val="22"/>
          <w:szCs w:val="22"/>
        </w:rPr>
      </w:pPr>
    </w:p>
    <w:p w:rsidR="00E72A7A" w:rsidP="00203904" w:rsidRDefault="00471D16" w14:paraId="164C7903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  <w:bookmarkStart w:name="_GoBack" w:id="0"/>
      <w:bookmarkEnd w:id="0"/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5FE12F" w14:textId="77777777" w:rsidR="00344A2A" w:rsidRDefault="00344A2A" w:rsidP="00203904">
      <w:r>
        <w:separator/>
      </w:r>
    </w:p>
  </w:endnote>
  <w:endnote w:type="continuationSeparator" w:id="0">
    <w:p w14:paraId="4D16239E" w14:textId="77777777" w:rsidR="00344A2A" w:rsidRDefault="00344A2A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95554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64C790D" w14:textId="7BEF115C" w:rsidR="0092159D" w:rsidRDefault="0092159D">
            <w:pPr>
              <w:pStyle w:val="Footer"/>
              <w:jc w:val="center"/>
            </w:pPr>
            <w:r w:rsidRPr="009D0B06">
              <w:rPr>
                <w:rFonts w:ascii="Helvetica" w:hAnsi="Helvetica"/>
                <w:sz w:val="20"/>
                <w:szCs w:val="20"/>
              </w:rPr>
              <w:t xml:space="preserve">Page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PAGE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F213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  <w:r w:rsidRPr="009D0B06">
              <w:rPr>
                <w:rFonts w:ascii="Helvetica" w:hAnsi="Helvetica"/>
                <w:sz w:val="20"/>
                <w:szCs w:val="20"/>
              </w:rPr>
              <w:t xml:space="preserve"> of 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begin"/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separate"/>
            </w:r>
            <w:r w:rsidR="001F213C">
              <w:rPr>
                <w:rFonts w:ascii="Helvetica" w:hAnsi="Helvetica"/>
                <w:b/>
                <w:bCs/>
                <w:noProof/>
                <w:sz w:val="20"/>
                <w:szCs w:val="20"/>
              </w:rPr>
              <w:t>1</w:t>
            </w:r>
            <w:r w:rsidRPr="009D0B06">
              <w:rPr>
                <w:rFonts w:ascii="Helvetica" w:hAnsi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64C790E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FE07B" w14:textId="77777777" w:rsidR="00344A2A" w:rsidRDefault="00344A2A" w:rsidP="00203904">
      <w:r>
        <w:separator/>
      </w:r>
    </w:p>
  </w:footnote>
  <w:footnote w:type="continuationSeparator" w:id="0">
    <w:p w14:paraId="49433D27" w14:textId="77777777" w:rsidR="00344A2A" w:rsidRDefault="00344A2A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809BC" w14:textId="47C7119D" w:rsidR="001F213C" w:rsidRPr="001F213C" w:rsidRDefault="001F213C">
    <w:pPr>
      <w:pStyle w:val="Header"/>
      <w:rPr>
        <w:rFonts w:ascii="Helvetica" w:hAnsi="Helvetica" w:cs="Helvetica"/>
        <w:b/>
        <w:sz w:val="18"/>
        <w:szCs w:val="18"/>
      </w:rPr>
    </w:pPr>
    <w:r w:rsidRPr="001F213C">
      <w:rPr>
        <w:rFonts w:ascii="Helvetica" w:hAnsi="Helvetica" w:cs="Helvetica"/>
        <w:b/>
        <w:sz w:val="18"/>
        <w:szCs w:val="18"/>
      </w:rPr>
      <w:t>SCY5000/Resit/July2019/1</w:t>
    </w:r>
  </w:p>
  <w:p w14:paraId="06037539" w14:textId="77777777" w:rsidR="001F213C" w:rsidRDefault="001F21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E1B9C"/>
    <w:multiLevelType w:val="hybridMultilevel"/>
    <w:tmpl w:val="16425D58"/>
    <w:lvl w:ilvl="0" w:tplc="73D4228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FA7079"/>
    <w:multiLevelType w:val="hybridMultilevel"/>
    <w:tmpl w:val="DAAC9B7A"/>
    <w:lvl w:ilvl="0" w:tplc="08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1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C25"/>
    <w:rsid w:val="000A06B5"/>
    <w:rsid w:val="000C38EC"/>
    <w:rsid w:val="000E4002"/>
    <w:rsid w:val="000E6631"/>
    <w:rsid w:val="000F1937"/>
    <w:rsid w:val="000F6A23"/>
    <w:rsid w:val="00104745"/>
    <w:rsid w:val="001143BB"/>
    <w:rsid w:val="0014127A"/>
    <w:rsid w:val="001F213C"/>
    <w:rsid w:val="00203904"/>
    <w:rsid w:val="0022392C"/>
    <w:rsid w:val="00284547"/>
    <w:rsid w:val="002B2E21"/>
    <w:rsid w:val="002B59FD"/>
    <w:rsid w:val="002B6BDF"/>
    <w:rsid w:val="002F7A45"/>
    <w:rsid w:val="00327FCE"/>
    <w:rsid w:val="00344A2A"/>
    <w:rsid w:val="00410575"/>
    <w:rsid w:val="0043222C"/>
    <w:rsid w:val="00471D16"/>
    <w:rsid w:val="004B0C3A"/>
    <w:rsid w:val="004D0D05"/>
    <w:rsid w:val="00536276"/>
    <w:rsid w:val="00661227"/>
    <w:rsid w:val="00666F85"/>
    <w:rsid w:val="006E114F"/>
    <w:rsid w:val="00711A14"/>
    <w:rsid w:val="007B4936"/>
    <w:rsid w:val="0092159D"/>
    <w:rsid w:val="00936B3C"/>
    <w:rsid w:val="00964C31"/>
    <w:rsid w:val="009C76B4"/>
    <w:rsid w:val="009D0B06"/>
    <w:rsid w:val="009E2576"/>
    <w:rsid w:val="009E548C"/>
    <w:rsid w:val="009F6179"/>
    <w:rsid w:val="00A40A8B"/>
    <w:rsid w:val="00AA32CE"/>
    <w:rsid w:val="00AF2A4B"/>
    <w:rsid w:val="00BE0EE3"/>
    <w:rsid w:val="00BE3189"/>
    <w:rsid w:val="00C26393"/>
    <w:rsid w:val="00CB395B"/>
    <w:rsid w:val="00D63CD8"/>
    <w:rsid w:val="00DE1FD7"/>
    <w:rsid w:val="00E20C25"/>
    <w:rsid w:val="00E36FD8"/>
    <w:rsid w:val="00E72A7A"/>
    <w:rsid w:val="00E9621A"/>
    <w:rsid w:val="00F047D0"/>
    <w:rsid w:val="00F35C73"/>
    <w:rsid w:val="00F40B92"/>
    <w:rsid w:val="00F83CBB"/>
    <w:rsid w:val="00FD3147"/>
    <w:rsid w:val="00FD79DD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6145"/>
    <o:shapelayout v:ext="edit">
      <o:idmap v:ext="edit" data="1"/>
    </o:shapelayout>
  </w:shapeDefaults>
  <w:decimalSymbol w:val="."/>
  <w:listSeparator w:val=","/>
  <w14:docId w14:val="164C78C3"/>
  <w15:docId w15:val="{20E2B1F5-8695-4197-8590-8BCA373F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19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26752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23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996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00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1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295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0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019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855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680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4430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3931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103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216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0132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693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096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8369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3066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23559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95069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63779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25327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37365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6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7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7222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3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85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349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414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75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1238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83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413330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7188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560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5880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9149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1010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0483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9408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2009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3375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17215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4099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31574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931694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41850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R63NPHTH4QFH-1291-1086</_dlc_DocId>
    <_dlc_DocIdUrl xmlns="559e8a90-c5f0-4960-93bb-48a9a6be2d22">
      <Url>http://staffnet/academic-services/Registry/exam-paper-submission/_layouts/15/DocIdRedir.aspx?ID=R63NPHTH4QFH-1291-1086</Url>
      <Description>R63NPHTH4QFH-1291-1086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6865C8-CB6B-4A3E-B1E0-5207973720E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B5CEB4-58C2-41AC-B425-C681772C4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EBEC37-AD98-4E21-896D-E6B4372A613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559e8a90-c5f0-4960-93bb-48a9a6be2d22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B77462C-B7B1-4DDE-AC69-101922CD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7</cp:revision>
  <cp:lastPrinted>2018-05-24T10:05:00Z</cp:lastPrinted>
  <dcterms:created xsi:type="dcterms:W3CDTF">2018-06-05T12:26:00Z</dcterms:created>
  <dcterms:modified xsi:type="dcterms:W3CDTF">2021-04-15T11:07:36Z</dcterms:modified>
  <dc:title>SCY5000 Resit 1819</dc:title>
  <cp:keywords>
  </cp:keywords>
  <dc:subject>SCY5000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7b7f123f-7dda-4ad9-968b-47dc566da94c</vt:lpwstr>
  </property>
</Properties>
</file>