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164C78C5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164C78C6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E20C25" w:rsidP="00E20C25" w:rsidRDefault="00711A14" w14:paraId="164C78C7" w14:textId="2D7DD4E7">
      <w:pPr>
        <w:jc w:val="center"/>
        <w:rPr>
          <w:rFonts w:ascii="Helvetica" w:hAnsi="Helvetica" w:cs="Helvetica"/>
          <w:sz w:val="23"/>
          <w:szCs w:val="23"/>
        </w:rPr>
      </w:pPr>
      <w:r w:rsidRPr="00F40B92">
        <w:rPr>
          <w:rFonts w:ascii="Helvetica" w:hAnsi="Helvetica" w:cs="Helvetica"/>
          <w:sz w:val="23"/>
          <w:szCs w:val="23"/>
        </w:rPr>
        <w:t>BA/</w:t>
      </w:r>
      <w:r w:rsidRPr="00F40B92" w:rsidR="00E20C25">
        <w:rPr>
          <w:rFonts w:ascii="Helvetica" w:hAnsi="Helvetica" w:cs="Helvetica"/>
          <w:sz w:val="23"/>
          <w:szCs w:val="23"/>
        </w:rPr>
        <w:t>BSc</w:t>
      </w:r>
      <w:r w:rsidR="00F40B92">
        <w:rPr>
          <w:rFonts w:ascii="Helvetica" w:hAnsi="Helvetica" w:cs="Helvetica"/>
          <w:sz w:val="23"/>
          <w:szCs w:val="23"/>
        </w:rPr>
        <w:t xml:space="preserve"> </w:t>
      </w:r>
      <w:r w:rsidRPr="00BE0EE3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E20C25" w:rsidRDefault="001143BB" w14:paraId="164C78C8" w14:textId="56E8F71B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="004C6658">
        <w:rPr>
          <w:rFonts w:ascii="Helvetica" w:hAnsi="Helvetica" w:cs="Helvetica"/>
          <w:b/>
          <w:sz w:val="23"/>
          <w:szCs w:val="23"/>
        </w:rPr>
        <w:t>SIX</w:t>
      </w:r>
    </w:p>
    <w:p w:rsidRPr="00F2532F" w:rsidR="00E20C25" w:rsidP="00E20C25" w:rsidRDefault="00E20C25" w14:paraId="164C78CA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164C78CB" w14:textId="7610ABDA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4C6658">
        <w:rPr>
          <w:rFonts w:ascii="Helvetica" w:hAnsi="Helvetica" w:cs="Helvetica"/>
          <w:b/>
          <w:bCs/>
          <w:sz w:val="22"/>
          <w:szCs w:val="22"/>
        </w:rPr>
        <w:t>Modernity in the 21</w:t>
      </w:r>
      <w:r w:rsidRPr="004C6658" w:rsidR="004C6658">
        <w:rPr>
          <w:rFonts w:ascii="Helvetica" w:hAnsi="Helvetica" w:cs="Helvetica"/>
          <w:b/>
          <w:bCs/>
          <w:sz w:val="22"/>
          <w:szCs w:val="22"/>
          <w:vertAlign w:val="superscript"/>
        </w:rPr>
        <w:t>st</w:t>
      </w:r>
      <w:r w:rsidR="004C6658">
        <w:rPr>
          <w:rFonts w:ascii="Helvetica" w:hAnsi="Helvetica" w:cs="Helvetica"/>
          <w:b/>
          <w:bCs/>
          <w:sz w:val="22"/>
          <w:szCs w:val="22"/>
        </w:rPr>
        <w:t xml:space="preserve"> Century</w:t>
      </w:r>
    </w:p>
    <w:p w:rsidRPr="00203904" w:rsidR="00E20C25" w:rsidP="00E20C25" w:rsidRDefault="00E20C25" w14:paraId="164C78CC" w14:textId="77777777">
      <w:pPr>
        <w:rPr>
          <w:rFonts w:ascii="Helvetica" w:hAnsi="Helvetica" w:cs="Helvetica"/>
          <w:sz w:val="22"/>
          <w:szCs w:val="22"/>
        </w:rPr>
      </w:pPr>
    </w:p>
    <w:p w:rsidR="00F02EBE" w:rsidP="00E20C25" w:rsidRDefault="00E20C25" w14:paraId="1F970938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4C6658">
        <w:rPr>
          <w:rFonts w:ascii="Helvetica" w:hAnsi="Helvetica" w:cs="Helvetica"/>
          <w:b/>
          <w:bCs/>
          <w:sz w:val="22"/>
          <w:szCs w:val="22"/>
        </w:rPr>
        <w:t>SCY6001</w:t>
      </w:r>
    </w:p>
    <w:p w:rsidRPr="00F40B92" w:rsidR="00E20C25" w:rsidP="00E20C25" w:rsidRDefault="00E20C25" w14:paraId="164C78CD" w14:textId="3684CC1B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 </w:t>
      </w:r>
      <w:r w:rsidR="00976782">
        <w:rPr>
          <w:rFonts w:ascii="Helvetica" w:hAnsi="Helvetica" w:cs="Helvetica"/>
          <w:b/>
          <w:bCs/>
          <w:sz w:val="22"/>
          <w:szCs w:val="22"/>
        </w:rPr>
        <w:t>ONE</w:t>
      </w:r>
    </w:p>
    <w:p w:rsidRPr="00203904" w:rsidR="00E20C25" w:rsidP="00E20C25" w:rsidRDefault="00E20C25" w14:paraId="164C78CE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F02EBE" w:rsidP="00E20C25" w:rsidRDefault="00E20C25" w14:paraId="5E579852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0F6A23">
        <w:rPr>
          <w:b/>
          <w:sz w:val="22"/>
          <w:szCs w:val="22"/>
        </w:rPr>
        <w:t>Jan</w:t>
      </w:r>
      <w:r w:rsidR="00976782">
        <w:rPr>
          <w:b/>
          <w:sz w:val="22"/>
          <w:szCs w:val="22"/>
        </w:rPr>
        <w:t>uary</w:t>
      </w:r>
      <w:r w:rsidR="000F6A23">
        <w:rPr>
          <w:b/>
          <w:sz w:val="22"/>
          <w:szCs w:val="22"/>
        </w:rPr>
        <w:t xml:space="preserve"> </w:t>
      </w:r>
      <w:r w:rsidR="002A70C2">
        <w:rPr>
          <w:b/>
          <w:sz w:val="22"/>
          <w:szCs w:val="22"/>
        </w:rPr>
        <w:t>9</w:t>
      </w:r>
      <w:r w:rsidRPr="002A70C2" w:rsidR="002A70C2">
        <w:rPr>
          <w:b/>
          <w:sz w:val="22"/>
          <w:szCs w:val="22"/>
          <w:vertAlign w:val="superscript"/>
        </w:rPr>
        <w:t>th</w:t>
      </w:r>
      <w:r w:rsidR="002A70C2">
        <w:rPr>
          <w:b/>
          <w:sz w:val="22"/>
          <w:szCs w:val="22"/>
        </w:rPr>
        <w:t xml:space="preserve"> </w:t>
      </w:r>
      <w:r w:rsidR="000F6A23">
        <w:rPr>
          <w:b/>
          <w:sz w:val="22"/>
          <w:szCs w:val="22"/>
        </w:rPr>
        <w:t>2019</w:t>
      </w:r>
    </w:p>
    <w:p w:rsidRPr="002A70C2" w:rsidR="00E20C25" w:rsidP="00E20C25" w:rsidRDefault="00E20C25" w14:paraId="164C78CF" w14:textId="1A3E2D2B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="00D302A2">
        <w:rPr>
          <w:b/>
          <w:sz w:val="22"/>
          <w:szCs w:val="22"/>
        </w:rPr>
        <w:t>1:30 – 2</w:t>
      </w:r>
      <w:r w:rsidRPr="002A70C2" w:rsidR="002A70C2">
        <w:rPr>
          <w:b/>
          <w:sz w:val="22"/>
          <w:szCs w:val="22"/>
        </w:rPr>
        <w:t>:30PM</w:t>
      </w:r>
    </w:p>
    <w:p w:rsidRPr="002A70C2" w:rsidR="00203904" w:rsidP="00E20C25" w:rsidRDefault="00203904" w14:paraId="164C78D0" w14:textId="77777777">
      <w:pPr>
        <w:rPr>
          <w:rFonts w:ascii="Helvetica" w:hAnsi="Helvetica" w:cs="Helvetica"/>
          <w:b/>
          <w:sz w:val="22"/>
          <w:szCs w:val="22"/>
        </w:rPr>
      </w:pPr>
    </w:p>
    <w:p w:rsidRPr="00203904" w:rsidR="00E20C25" w:rsidP="00E20C25" w:rsidRDefault="00E20C25" w14:paraId="164C78D1" w14:textId="448EF6D6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4C6658">
        <w:rPr>
          <w:rFonts w:ascii="Helvetica" w:hAnsi="Helvetica" w:cs="Helvetica"/>
          <w:b/>
          <w:bCs/>
          <w:sz w:val="22"/>
          <w:szCs w:val="22"/>
        </w:rPr>
        <w:t>ONE</w:t>
      </w:r>
      <w:r w:rsidR="00D302A2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</w:p>
    <w:p w:rsidRPr="00471D16" w:rsidR="00203904" w:rsidP="009C76B4" w:rsidRDefault="00203904" w14:paraId="164C78D2" w14:textId="77777777">
      <w:pPr>
        <w:rPr>
          <w:rFonts w:ascii="Helvetica" w:hAnsi="Helvetica" w:cs="Helvetica"/>
          <w:b/>
          <w:sz w:val="22"/>
          <w:szCs w:val="22"/>
        </w:rPr>
      </w:pPr>
    </w:p>
    <w:p w:rsidRPr="00471D16" w:rsidR="00F02EBE" w:rsidP="00F02EBE" w:rsidRDefault="00F02EBE" w14:paraId="46DA25E3" w14:textId="77777777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Answer </w:t>
      </w:r>
      <w:r>
        <w:rPr>
          <w:rFonts w:ascii="Helvetica" w:hAnsi="Helvetica"/>
          <w:b/>
          <w:sz w:val="22"/>
          <w:szCs w:val="22"/>
        </w:rPr>
        <w:t>TWO</w:t>
      </w:r>
      <w:r>
        <w:rPr>
          <w:rFonts w:ascii="Helvetica" w:hAnsi="Helvetica"/>
          <w:sz w:val="22"/>
          <w:szCs w:val="22"/>
        </w:rPr>
        <w:t xml:space="preserve"> questions. This is a Disclosed exam paper.</w:t>
      </w:r>
    </w:p>
    <w:p w:rsidR="00F40B92" w:rsidP="00CB395B" w:rsidRDefault="00F40B92" w14:paraId="2597E697" w14:textId="77777777">
      <w:pPr>
        <w:jc w:val="both"/>
        <w:rPr>
          <w:rFonts w:ascii="Helvetica" w:hAnsi="Helvetica"/>
          <w:sz w:val="22"/>
          <w:szCs w:val="22"/>
        </w:rPr>
      </w:pPr>
    </w:p>
    <w:p w:rsidR="00976782" w:rsidP="00976782" w:rsidRDefault="004C6658" w14:paraId="20E36B7C" w14:textId="77777777">
      <w:pPr>
        <w:pStyle w:val="ListParagraph"/>
        <w:numPr>
          <w:ilvl w:val="0"/>
          <w:numId w:val="17"/>
        </w:numPr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  <w:r w:rsidRPr="00976782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Choose a case study to assess the ways in which we are living in a surveillance society and why surveillance is valuable/prohibitive. Use theories, concepts, data and a media example to support your points. </w:t>
      </w:r>
    </w:p>
    <w:p w:rsidR="00976782" w:rsidP="00976782" w:rsidRDefault="00976782" w14:paraId="6F72AF5C" w14:textId="77777777">
      <w:pPr>
        <w:pStyle w:val="ListParagraph"/>
        <w:ind w:left="567"/>
        <w:rPr>
          <w:rFonts w:ascii="Helvetica" w:hAnsi="Helvetica" w:eastAsiaTheme="minorHAnsi" w:cstheme="minorBidi"/>
          <w:sz w:val="22"/>
          <w:szCs w:val="22"/>
          <w:lang w:eastAsia="en-US"/>
        </w:rPr>
      </w:pPr>
    </w:p>
    <w:p w:rsidR="00976782" w:rsidP="00976782" w:rsidRDefault="0073323B" w14:paraId="66C5F90C" w14:textId="61CD326A">
      <w:pPr>
        <w:pStyle w:val="ListParagraph"/>
        <w:numPr>
          <w:ilvl w:val="0"/>
          <w:numId w:val="17"/>
        </w:numPr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  <w:r>
        <w:rPr>
          <w:rFonts w:ascii="Helvetica" w:hAnsi="Helvetica" w:eastAsiaTheme="minorHAnsi" w:cstheme="minorBidi"/>
          <w:sz w:val="22"/>
          <w:szCs w:val="22"/>
          <w:lang w:eastAsia="en-US"/>
        </w:rPr>
        <w:t>“</w:t>
      </w:r>
      <w:r w:rsidRPr="00976782" w:rsidR="004C6658">
        <w:rPr>
          <w:rFonts w:ascii="Helvetica" w:hAnsi="Helvetica" w:eastAsiaTheme="minorHAnsi" w:cstheme="minorBidi"/>
          <w:sz w:val="22"/>
          <w:szCs w:val="22"/>
          <w:lang w:eastAsia="en-US"/>
        </w:rPr>
        <w:t>Radio, TV and/or film are mediums for audience control and mass manipulation</w:t>
      </w:r>
      <w:r>
        <w:rPr>
          <w:rFonts w:ascii="Helvetica" w:hAnsi="Helvetica" w:eastAsiaTheme="minorHAnsi" w:cstheme="minorBidi"/>
          <w:sz w:val="22"/>
          <w:szCs w:val="22"/>
          <w:lang w:eastAsia="en-US"/>
        </w:rPr>
        <w:t>”</w:t>
      </w:r>
      <w:r w:rsidRPr="00976782" w:rsidR="004C6658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. To what extent do you agree with this statement? Critically discuss using theories, concepts, data and a media example to support your points. </w:t>
      </w:r>
      <w:r w:rsidRPr="00976782" w:rsidR="004C6658">
        <w:rPr>
          <w:rFonts w:ascii="Helvetica" w:hAnsi="Helvetica" w:eastAsiaTheme="minorHAnsi" w:cstheme="minorBidi"/>
          <w:sz w:val="22"/>
          <w:szCs w:val="22"/>
          <w:lang w:eastAsia="en-US"/>
        </w:rPr>
        <w:br/>
      </w:r>
    </w:p>
    <w:p w:rsidR="00976782" w:rsidP="00976782" w:rsidRDefault="004C6658" w14:paraId="628DCAA0" w14:textId="77777777">
      <w:pPr>
        <w:pStyle w:val="ListParagraph"/>
        <w:numPr>
          <w:ilvl w:val="0"/>
          <w:numId w:val="17"/>
        </w:numPr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  <w:r w:rsidRPr="00976782">
        <w:rPr>
          <w:rFonts w:ascii="Helvetica" w:hAnsi="Helvetica" w:eastAsiaTheme="minorHAnsi" w:cstheme="minorBidi"/>
          <w:sz w:val="22"/>
          <w:szCs w:val="22"/>
          <w:lang w:eastAsia="en-US"/>
        </w:rPr>
        <w:t>What is a subculture and how do subcultures use fashion as a form of active pro</w:t>
      </w:r>
      <w:r w:rsidR="00976782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duction AND passive consumption? </w:t>
      </w:r>
      <w:r w:rsidRPr="00976782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Present a two-sided argument using theories, concepts, data and a media example to support your points. </w:t>
      </w:r>
      <w:r w:rsidRPr="00976782">
        <w:rPr>
          <w:rFonts w:ascii="Helvetica" w:hAnsi="Helvetica" w:eastAsiaTheme="minorHAnsi" w:cstheme="minorBidi"/>
          <w:sz w:val="22"/>
          <w:szCs w:val="22"/>
          <w:lang w:eastAsia="en-US"/>
        </w:rPr>
        <w:br/>
      </w:r>
    </w:p>
    <w:p w:rsidR="00976782" w:rsidP="00976782" w:rsidRDefault="004C6658" w14:paraId="2B4B30EC" w14:textId="5D122126">
      <w:pPr>
        <w:pStyle w:val="ListParagraph"/>
        <w:numPr>
          <w:ilvl w:val="0"/>
          <w:numId w:val="17"/>
        </w:numPr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  <w:r w:rsidRPr="00976782">
        <w:rPr>
          <w:rFonts w:ascii="Helvetica" w:hAnsi="Helvetica" w:eastAsiaTheme="minorHAnsi" w:cstheme="minorBidi"/>
          <w:sz w:val="22"/>
          <w:szCs w:val="22"/>
          <w:lang w:eastAsia="en-US"/>
        </w:rPr>
        <w:t>Focu</w:t>
      </w:r>
      <w:r w:rsidR="0073323B">
        <w:rPr>
          <w:rFonts w:ascii="Helvetica" w:hAnsi="Helvetica" w:eastAsiaTheme="minorHAnsi" w:cstheme="minorBidi"/>
          <w:sz w:val="22"/>
          <w:szCs w:val="22"/>
          <w:lang w:eastAsia="en-US"/>
        </w:rPr>
        <w:t>s</w:t>
      </w:r>
      <w:r w:rsidRPr="00976782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sing on a </w:t>
      </w:r>
      <w:r w:rsidRPr="00976782" w:rsidR="00095EBA">
        <w:rPr>
          <w:rFonts w:ascii="Helvetica" w:hAnsi="Helvetica" w:eastAsiaTheme="minorHAnsi" w:cstheme="minorBidi"/>
          <w:sz w:val="22"/>
          <w:szCs w:val="22"/>
          <w:lang w:eastAsia="en-US"/>
        </w:rPr>
        <w:t>‘</w:t>
      </w:r>
      <w:r w:rsidRPr="00976782">
        <w:rPr>
          <w:rFonts w:ascii="Helvetica" w:hAnsi="Helvetica" w:eastAsiaTheme="minorHAnsi" w:cstheme="minorBidi"/>
          <w:sz w:val="22"/>
          <w:szCs w:val="22"/>
          <w:lang w:eastAsia="en-US"/>
        </w:rPr>
        <w:t>fandom</w:t>
      </w:r>
      <w:r w:rsidRPr="00976782" w:rsidR="00095EBA">
        <w:rPr>
          <w:rFonts w:ascii="Helvetica" w:hAnsi="Helvetica" w:eastAsiaTheme="minorHAnsi" w:cstheme="minorBidi"/>
          <w:sz w:val="22"/>
          <w:szCs w:val="22"/>
          <w:lang w:eastAsia="en-US"/>
        </w:rPr>
        <w:t>’</w:t>
      </w:r>
      <w:r w:rsidRPr="00976782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of your choice (2000’s onwards), critically discuss what it means to be a modern fan using theories, concepts, data and a media example to support your points. (You can make reference to fandoms pre-2000’s alongside your chosen fandom).</w:t>
      </w:r>
      <w:r w:rsidRPr="00976782">
        <w:rPr>
          <w:rFonts w:ascii="Helvetica" w:hAnsi="Helvetica" w:eastAsiaTheme="minorHAnsi" w:cstheme="minorBidi"/>
          <w:sz w:val="22"/>
          <w:szCs w:val="22"/>
          <w:lang w:eastAsia="en-US"/>
        </w:rPr>
        <w:br/>
      </w:r>
    </w:p>
    <w:p w:rsidRPr="00976782" w:rsidR="004C6658" w:rsidP="00976782" w:rsidRDefault="004C6658" w14:paraId="440E99D4" w14:textId="54062289">
      <w:pPr>
        <w:pStyle w:val="ListParagraph"/>
        <w:numPr>
          <w:ilvl w:val="0"/>
          <w:numId w:val="17"/>
        </w:numPr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  <w:r w:rsidRPr="00976782">
        <w:rPr>
          <w:rFonts w:ascii="Helvetica" w:hAnsi="Helvetica" w:eastAsiaTheme="minorHAnsi" w:cstheme="minorBidi"/>
          <w:sz w:val="22"/>
          <w:szCs w:val="22"/>
          <w:lang w:eastAsia="en-US"/>
        </w:rPr>
        <w:t>How do men AND women ‘gaze’ and why is this concept significant for understanding social life today? Apply it to the physical AND online worlds using theories, concepts, data and a media example to support your points.</w:t>
      </w:r>
    </w:p>
    <w:p w:rsidR="00711A14" w:rsidP="00203904" w:rsidRDefault="00711A14" w14:paraId="164C7902" w14:textId="77777777">
      <w:pPr>
        <w:jc w:val="center"/>
        <w:rPr>
          <w:rFonts w:ascii="Helvetica" w:hAnsi="Helvetica"/>
          <w:b/>
          <w:sz w:val="22"/>
          <w:szCs w:val="22"/>
        </w:rPr>
      </w:pPr>
    </w:p>
    <w:p w:rsidR="00E72A7A" w:rsidP="00203904" w:rsidRDefault="00471D16" w14:paraId="164C7903" w14:textId="77777777">
      <w:pPr>
        <w:jc w:val="center"/>
        <w:rPr>
          <w:rFonts w:ascii="Helvetica" w:hAnsi="Helvetica"/>
          <w:b/>
          <w:sz w:val="22"/>
          <w:szCs w:val="22"/>
        </w:rPr>
      </w:pPr>
      <w:bookmarkStart w:name="_GoBack" w:id="0"/>
      <w:bookmarkEnd w:id="0"/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D94DE" w14:textId="77777777" w:rsidR="00C57651" w:rsidRDefault="00C57651" w:rsidP="00203904">
      <w:r>
        <w:separator/>
      </w:r>
    </w:p>
  </w:endnote>
  <w:endnote w:type="continuationSeparator" w:id="0">
    <w:p w14:paraId="04D8C729" w14:textId="77777777" w:rsidR="00C57651" w:rsidRDefault="00C57651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4C790D" w14:textId="689F6DD1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D302A2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D302A2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4C790E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A1D6C" w14:textId="77777777" w:rsidR="00C57651" w:rsidRDefault="00C57651" w:rsidP="00203904">
      <w:r>
        <w:separator/>
      </w:r>
    </w:p>
  </w:footnote>
  <w:footnote w:type="continuationSeparator" w:id="0">
    <w:p w14:paraId="368D702E" w14:textId="77777777" w:rsidR="00C57651" w:rsidRDefault="00C57651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94778" w14:textId="2248D0A4" w:rsidR="00976782" w:rsidRPr="00976782" w:rsidRDefault="00976782">
    <w:pPr>
      <w:pStyle w:val="Header"/>
      <w:rPr>
        <w:rFonts w:ascii="Helvetica" w:hAnsi="Helvetica" w:cs="Helvetica"/>
        <w:b/>
        <w:sz w:val="18"/>
        <w:szCs w:val="18"/>
      </w:rPr>
    </w:pPr>
    <w:r w:rsidRPr="00976782">
      <w:rPr>
        <w:rFonts w:ascii="Helvetica" w:hAnsi="Helvetica" w:cs="Helvetica"/>
        <w:b/>
        <w:sz w:val="18"/>
        <w:szCs w:val="18"/>
      </w:rPr>
      <w:t>M/SCY6001/SEM1/JAN2019/1</w:t>
    </w:r>
  </w:p>
  <w:p w14:paraId="5566090B" w14:textId="77777777" w:rsidR="00976782" w:rsidRDefault="00976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52BC"/>
    <w:multiLevelType w:val="hybridMultilevel"/>
    <w:tmpl w:val="716CB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A7079"/>
    <w:multiLevelType w:val="hybridMultilevel"/>
    <w:tmpl w:val="DAAC9B7A"/>
    <w:lvl w:ilvl="0" w:tplc="08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13"/>
  </w:num>
  <w:num w:numId="7">
    <w:abstractNumId w:val="5"/>
  </w:num>
  <w:num w:numId="8">
    <w:abstractNumId w:val="3"/>
  </w:num>
  <w:num w:numId="9">
    <w:abstractNumId w:val="16"/>
  </w:num>
  <w:num w:numId="10">
    <w:abstractNumId w:val="1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95EBA"/>
    <w:rsid w:val="000C38EC"/>
    <w:rsid w:val="000E4002"/>
    <w:rsid w:val="000E6631"/>
    <w:rsid w:val="000F1937"/>
    <w:rsid w:val="000F6A23"/>
    <w:rsid w:val="00104745"/>
    <w:rsid w:val="001143BB"/>
    <w:rsid w:val="0014127A"/>
    <w:rsid w:val="00203904"/>
    <w:rsid w:val="0022392C"/>
    <w:rsid w:val="00284547"/>
    <w:rsid w:val="002A70C2"/>
    <w:rsid w:val="002B2E21"/>
    <w:rsid w:val="002B59FD"/>
    <w:rsid w:val="002B6BDF"/>
    <w:rsid w:val="002F7A45"/>
    <w:rsid w:val="00327FCE"/>
    <w:rsid w:val="0043222C"/>
    <w:rsid w:val="00471D16"/>
    <w:rsid w:val="004C6658"/>
    <w:rsid w:val="004D0D05"/>
    <w:rsid w:val="00536276"/>
    <w:rsid w:val="00661227"/>
    <w:rsid w:val="006E114F"/>
    <w:rsid w:val="00711A14"/>
    <w:rsid w:val="0073323B"/>
    <w:rsid w:val="007B4936"/>
    <w:rsid w:val="0092159D"/>
    <w:rsid w:val="0093335F"/>
    <w:rsid w:val="00936B3C"/>
    <w:rsid w:val="00964C31"/>
    <w:rsid w:val="00976782"/>
    <w:rsid w:val="009C76B4"/>
    <w:rsid w:val="009D0B06"/>
    <w:rsid w:val="009E2576"/>
    <w:rsid w:val="009E548C"/>
    <w:rsid w:val="009F6179"/>
    <w:rsid w:val="00A40A8B"/>
    <w:rsid w:val="00AA32CE"/>
    <w:rsid w:val="00AF2A4B"/>
    <w:rsid w:val="00BE0EE3"/>
    <w:rsid w:val="00BE3189"/>
    <w:rsid w:val="00C26393"/>
    <w:rsid w:val="00C57651"/>
    <w:rsid w:val="00CB395B"/>
    <w:rsid w:val="00D302A2"/>
    <w:rsid w:val="00D63CD8"/>
    <w:rsid w:val="00DE1FD7"/>
    <w:rsid w:val="00E20C25"/>
    <w:rsid w:val="00E36FD8"/>
    <w:rsid w:val="00E72A7A"/>
    <w:rsid w:val="00E9621A"/>
    <w:rsid w:val="00F02EBE"/>
    <w:rsid w:val="00F047D0"/>
    <w:rsid w:val="00F35C73"/>
    <w:rsid w:val="00F40B92"/>
    <w:rsid w:val="00F83CBB"/>
    <w:rsid w:val="00FD3147"/>
    <w:rsid w:val="00FD79DD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4:docId w14:val="164C78C3"/>
  <w15:docId w15:val="{20E2B1F5-8695-4197-8590-8BCA373F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R63NPHTH4QFH-1291-874</_dlc_DocId>
    <_dlc_DocIdUrl xmlns="559e8a90-c5f0-4960-93bb-48a9a6be2d22">
      <Url>https://staffnet.stmarys.ac.uk/academic-services/Registry/exam-paper-submission/_layouts/15/DocIdRedir.aspx?ID=R63NPHTH4QFH-1291-874</Url>
      <Description>R63NPHTH4QFH-1291-874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865C8-CB6B-4A3E-B1E0-5207973720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B5CEB4-58C2-41AC-B425-C681772C4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BEC37-AD98-4E21-896D-E6B4372A6139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59e8a90-c5f0-4960-93bb-48a9a6be2d2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B77462C-B7B1-4DDE-AC69-101922CD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10</cp:revision>
  <cp:lastPrinted>2018-11-09T16:28:00Z</cp:lastPrinted>
  <dcterms:created xsi:type="dcterms:W3CDTF">2018-06-05T12:26:00Z</dcterms:created>
  <dcterms:modified xsi:type="dcterms:W3CDTF">2021-04-12T15:54:08Z</dcterms:modified>
  <dc:title>SCY6001 Semester 1 1819</dc:title>
  <cp:keywords>
  </cp:keywords>
  <dc:subject>SCY6001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06067520-4442-4c97-9121-2aeb159c368e</vt:lpwstr>
  </property>
</Properties>
</file>