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23015D7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066ACCF0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>TWICKENHAM, LONDON</w:t>
      </w:r>
    </w:p>
    <w:p w:rsidRPr="00BE0EE3" w:rsidR="00E20C25" w:rsidP="00E20C25" w:rsidRDefault="0074679B" w14:paraId="4A44CF18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74679B">
        <w:rPr>
          <w:rFonts w:ascii="Helvetica" w:hAnsi="Helvetica" w:cs="Helvetica"/>
          <w:sz w:val="23"/>
          <w:szCs w:val="23"/>
        </w:rPr>
        <w:t>BA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</w:p>
    <w:p w:rsidRPr="00BE0EE3" w:rsidR="00E20C25" w:rsidP="00E20C25" w:rsidRDefault="004B5E6F" w14:paraId="4CC99AE1" w14:textId="3D756E95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Level</w:t>
      </w:r>
      <w:r>
        <w:rPr>
          <w:rFonts w:ascii="Helvetica" w:hAnsi="Helvetica" w:cs="Helvetica"/>
          <w:b/>
          <w:sz w:val="23"/>
          <w:szCs w:val="23"/>
        </w:rPr>
        <w:t xml:space="preserve"> </w:t>
      </w:r>
      <w:r w:rsidRPr="009B39C8" w:rsidR="009B39C8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 w14:paraId="6DE29BA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297ABF85" w14:textId="4A81DA81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="009B39C8">
        <w:rPr>
          <w:rFonts w:ascii="Helvetica" w:hAnsi="Helvetica" w:cs="Helvetica"/>
          <w:b/>
          <w:bCs/>
          <w:sz w:val="22"/>
          <w:szCs w:val="22"/>
        </w:rPr>
        <w:t>Human Resource Management in Sport</w:t>
      </w:r>
    </w:p>
    <w:p w:rsidRPr="00203904" w:rsidR="00E20C25" w:rsidP="00E20C25" w:rsidRDefault="00E20C25" w14:paraId="65122768" w14:textId="77777777">
      <w:pPr>
        <w:rPr>
          <w:rFonts w:ascii="Helvetica" w:hAnsi="Helvetica" w:cs="Helvetica"/>
          <w:sz w:val="22"/>
          <w:szCs w:val="22"/>
        </w:rPr>
      </w:pPr>
    </w:p>
    <w:p w:rsidR="00E5630E" w:rsidP="00E20C25" w:rsidRDefault="00E20C25" w14:paraId="75BFE89E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="0021751E">
        <w:rPr>
          <w:rFonts w:ascii="Helvetica" w:hAnsi="Helvetica" w:cs="Helvetica"/>
          <w:b/>
          <w:bCs/>
          <w:sz w:val="22"/>
          <w:szCs w:val="22"/>
        </w:rPr>
        <w:t>SOM</w:t>
      </w:r>
      <w:r w:rsidR="008E1F9C">
        <w:rPr>
          <w:rFonts w:ascii="Helvetica" w:hAnsi="Helvetica" w:cs="Helvetica"/>
          <w:b/>
          <w:bCs/>
          <w:sz w:val="22"/>
          <w:szCs w:val="22"/>
        </w:rPr>
        <w:t>4003</w:t>
      </w:r>
    </w:p>
    <w:p w:rsidRPr="00203904" w:rsidR="00E20C25" w:rsidP="00E20C25" w:rsidRDefault="00E20C25" w14:paraId="047EB5AC" w14:textId="6ACA80E6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</w:t>
      </w:r>
      <w:r w:rsidR="009B39C8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E20C25" w:rsidP="00E20C25" w:rsidRDefault="00E20C25" w14:paraId="0C0C48C0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E5630E" w:rsidP="00E20C25" w:rsidRDefault="00E20C25" w14:paraId="3D74A331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3A26C2">
        <w:rPr>
          <w:b/>
          <w:sz w:val="22"/>
          <w:szCs w:val="22"/>
        </w:rPr>
        <w:t>01 J</w:t>
      </w:r>
      <w:r w:rsidRPr="009B39C8" w:rsidR="009B39C8">
        <w:rPr>
          <w:b/>
          <w:sz w:val="22"/>
          <w:szCs w:val="22"/>
        </w:rPr>
        <w:t>uly 2019</w:t>
      </w:r>
    </w:p>
    <w:p w:rsidRPr="00203904" w:rsidR="00E20C25" w:rsidP="00E20C25" w:rsidRDefault="00E20C25" w14:paraId="4E4FA93E" w14:textId="23A9A03A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3A26C2">
        <w:rPr>
          <w:b/>
          <w:sz w:val="22"/>
          <w:szCs w:val="22"/>
        </w:rPr>
        <w:t>13:30-15:30pm</w:t>
      </w:r>
    </w:p>
    <w:p w:rsidRPr="00203904" w:rsidR="00203904" w:rsidP="00E20C25" w:rsidRDefault="00203904" w14:paraId="611C91E7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201637B7" w14:textId="663F6E4C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4B5E6F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  <w:r w:rsidR="008E1F9C">
        <w:rPr>
          <w:rFonts w:ascii="Helvetica" w:hAnsi="Helvetica" w:cs="Helvetica"/>
          <w:sz w:val="22"/>
          <w:szCs w:val="22"/>
        </w:rPr>
        <w:t>.</w:t>
      </w:r>
    </w:p>
    <w:p w:rsidRPr="00471D16" w:rsidR="00203904" w:rsidP="009C76B4" w:rsidRDefault="00203904" w14:paraId="0F64376F" w14:textId="77777777">
      <w:pPr>
        <w:rPr>
          <w:rFonts w:ascii="Helvetica" w:hAnsi="Helvetica" w:cs="Helvetica"/>
          <w:b/>
          <w:sz w:val="22"/>
          <w:szCs w:val="22"/>
        </w:rPr>
      </w:pPr>
    </w:p>
    <w:p w:rsidRPr="0074679B" w:rsidR="00E5630E" w:rsidP="00E5630E" w:rsidRDefault="00E5630E" w14:paraId="3C9573C2" w14:textId="77777777">
      <w:pPr>
        <w:jc w:val="both"/>
        <w:rPr>
          <w:rFonts w:ascii="Helvetica" w:hAnsi="Helvetica"/>
          <w:sz w:val="22"/>
          <w:szCs w:val="22"/>
        </w:rPr>
      </w:pPr>
      <w:r w:rsidRPr="0074679B">
        <w:rPr>
          <w:rFonts w:ascii="Helvetica" w:hAnsi="Helvetica"/>
          <w:sz w:val="22"/>
          <w:szCs w:val="22"/>
        </w:rPr>
        <w:t xml:space="preserve">Students must answer </w:t>
      </w:r>
      <w:r>
        <w:rPr>
          <w:rFonts w:ascii="Helvetica" w:hAnsi="Helvetica"/>
          <w:sz w:val="22"/>
          <w:szCs w:val="22"/>
        </w:rPr>
        <w:t>a total of</w:t>
      </w:r>
      <w:r w:rsidRPr="0074679B">
        <w:rPr>
          <w:rFonts w:ascii="Helvetica" w:hAnsi="Helvetica"/>
          <w:sz w:val="22"/>
          <w:szCs w:val="22"/>
        </w:rPr>
        <w:t xml:space="preserve"> </w:t>
      </w:r>
      <w:r w:rsidRPr="00C35243">
        <w:rPr>
          <w:rFonts w:ascii="Helvetica" w:hAnsi="Helvetica"/>
          <w:sz w:val="22"/>
          <w:szCs w:val="22"/>
          <w:u w:val="single"/>
        </w:rPr>
        <w:t>two</w:t>
      </w:r>
      <w:r w:rsidRPr="0074679B">
        <w:rPr>
          <w:rFonts w:ascii="Helvetica" w:hAnsi="Helvetica"/>
          <w:sz w:val="22"/>
          <w:szCs w:val="22"/>
        </w:rPr>
        <w:t xml:space="preserve"> questions.</w:t>
      </w:r>
    </w:p>
    <w:p w:rsidR="00E5630E" w:rsidP="00E5630E" w:rsidRDefault="00E5630E" w14:paraId="4C86A647" w14:textId="77777777">
      <w:pPr>
        <w:jc w:val="both"/>
        <w:rPr>
          <w:rFonts w:ascii="Helvetica" w:hAnsi="Helvetica"/>
          <w:sz w:val="22"/>
          <w:szCs w:val="22"/>
        </w:rPr>
      </w:pPr>
    </w:p>
    <w:p w:rsidRPr="00471D16" w:rsidR="00E5630E" w:rsidP="00E5630E" w:rsidRDefault="00E5630E" w14:paraId="64A5D299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All questions carry equal weighting.</w:t>
      </w:r>
    </w:p>
    <w:p w:rsidR="002F7A45" w:rsidP="00CB395B" w:rsidRDefault="002F7A45" w14:paraId="20262659" w14:textId="77777777">
      <w:pPr>
        <w:jc w:val="both"/>
        <w:rPr>
          <w:rFonts w:ascii="Helvetica" w:hAnsi="Helvetica"/>
          <w:sz w:val="22"/>
          <w:szCs w:val="22"/>
        </w:rPr>
      </w:pPr>
    </w:p>
    <w:p w:rsidR="002F7A45" w:rsidP="00CB395B" w:rsidRDefault="002F7A45" w14:paraId="7299D4BC" w14:textId="77777777">
      <w:pPr>
        <w:jc w:val="both"/>
        <w:rPr>
          <w:rFonts w:ascii="Helvetica" w:hAnsi="Helvetica"/>
          <w:sz w:val="22"/>
          <w:szCs w:val="22"/>
        </w:rPr>
      </w:pPr>
    </w:p>
    <w:p w:rsidRPr="009B39C8" w:rsidR="009D0751" w:rsidP="009B39C8" w:rsidRDefault="009B39C8" w14:paraId="30A5ED82" w14:textId="034C8DE3">
      <w:pPr>
        <w:ind w:left="709" w:hanging="709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A</w:t>
      </w:r>
      <w:r w:rsidRPr="009B39C8" w:rsidR="009D0751">
        <w:rPr>
          <w:rFonts w:ascii="Helvetica" w:hAnsi="Helvetica"/>
          <w:sz w:val="22"/>
          <w:szCs w:val="22"/>
        </w:rPr>
        <w:t xml:space="preserve">nswer any </w:t>
      </w:r>
      <w:r w:rsidRPr="009B39C8">
        <w:rPr>
          <w:rFonts w:ascii="Helvetica" w:hAnsi="Helvetica"/>
          <w:b/>
          <w:sz w:val="22"/>
          <w:szCs w:val="22"/>
        </w:rPr>
        <w:t>TWO</w:t>
      </w:r>
      <w:r w:rsidRPr="009B39C8" w:rsidR="009D0751">
        <w:rPr>
          <w:rFonts w:ascii="Helvetica" w:hAnsi="Helvetica"/>
          <w:sz w:val="22"/>
          <w:szCs w:val="22"/>
        </w:rPr>
        <w:t xml:space="preserve"> of the following questions:</w:t>
      </w:r>
    </w:p>
    <w:p w:rsidRPr="009B39C8" w:rsidR="003F6715" w:rsidP="009B39C8" w:rsidRDefault="003F6715" w14:paraId="279E4730" w14:textId="77777777">
      <w:pPr>
        <w:ind w:left="720"/>
        <w:rPr>
          <w:rFonts w:ascii="Helvetica" w:hAnsi="Helvetica"/>
          <w:sz w:val="22"/>
          <w:szCs w:val="22"/>
        </w:rPr>
      </w:pPr>
    </w:p>
    <w:p w:rsidRPr="009B39C8" w:rsidR="003F6715" w:rsidP="009B39C8" w:rsidRDefault="003F6715" w14:paraId="7E1DB933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Assess how effective Human Resource Management contributes to the overall strategic position of sports organisations.</w:t>
      </w:r>
    </w:p>
    <w:p w:rsidRPr="009B39C8" w:rsidR="003F6715" w:rsidP="009B39C8" w:rsidRDefault="003F6715" w14:paraId="5556E5A4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9B39C8" w:rsidR="003F6715" w:rsidP="009B39C8" w:rsidRDefault="003F6715" w14:paraId="01B4B832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Explain the aspects of Human Resource Management that are unique to the sports industry.</w:t>
      </w:r>
    </w:p>
    <w:p w:rsidRPr="009B39C8" w:rsidR="003F6715" w:rsidP="009B39C8" w:rsidRDefault="003F6715" w14:paraId="0D0B140F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9B39C8" w:rsidR="003F6715" w:rsidP="009B39C8" w:rsidRDefault="003F6715" w14:paraId="7D0D3846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Explain how recruitment and selection processes can contribute to fulfilling the strategic objectives of sports organisations.</w:t>
      </w:r>
    </w:p>
    <w:p w:rsidRPr="009B39C8" w:rsidR="003F6715" w:rsidP="009B39C8" w:rsidRDefault="003F6715" w14:paraId="7F34C86F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9B39C8" w:rsidR="003F6715" w:rsidP="009B39C8" w:rsidRDefault="003F6715" w14:paraId="26FA345A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Discuss how performance appraisal can contribute to the maintenance of organisational effectiveness of sports organisations.</w:t>
      </w:r>
    </w:p>
    <w:p w:rsidRPr="009B39C8" w:rsidR="003F6715" w:rsidP="009B39C8" w:rsidRDefault="003F6715" w14:paraId="67B71511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9B39C8" w:rsidR="003F6715" w:rsidP="009B39C8" w:rsidRDefault="003F6715" w14:paraId="75B02C1A" w14:textId="77777777">
      <w:pPr>
        <w:numPr>
          <w:ilvl w:val="0"/>
          <w:numId w:val="17"/>
        </w:numPr>
        <w:spacing w:after="160"/>
        <w:ind w:left="567" w:hanging="567"/>
        <w:rPr>
          <w:rFonts w:ascii="Helvetica" w:hAnsi="Helvetica"/>
          <w:sz w:val="22"/>
          <w:szCs w:val="22"/>
        </w:rPr>
      </w:pPr>
      <w:r w:rsidRPr="009B39C8">
        <w:rPr>
          <w:rFonts w:ascii="Helvetica" w:hAnsi="Helvetica"/>
          <w:sz w:val="22"/>
          <w:szCs w:val="22"/>
        </w:rPr>
        <w:t>Explain the key challenges surrounding the recruitment and management of volunteers within the sports industry.</w:t>
      </w:r>
    </w:p>
    <w:p w:rsidRPr="009B39C8" w:rsidR="003F6715" w:rsidP="009B39C8" w:rsidRDefault="003F6715" w14:paraId="0298D61D" w14:textId="77777777">
      <w:pPr>
        <w:ind w:left="567" w:hanging="567"/>
        <w:rPr>
          <w:rFonts w:ascii="Helvetica" w:hAnsi="Helvetica"/>
          <w:sz w:val="22"/>
          <w:szCs w:val="22"/>
        </w:rPr>
      </w:pPr>
    </w:p>
    <w:p w:rsidRPr="00E5630E" w:rsidR="00711A14" w:rsidP="00711A14" w:rsidRDefault="003F6715" w14:paraId="5285A586" w14:textId="094E7A7E">
      <w:pPr>
        <w:numPr>
          <w:ilvl w:val="0"/>
          <w:numId w:val="17"/>
        </w:numPr>
        <w:spacing w:after="160"/>
        <w:ind w:left="567" w:hanging="567"/>
        <w:jc w:val="both"/>
        <w:rPr>
          <w:rFonts w:ascii="Helvetica" w:hAnsi="Helvetica"/>
          <w:sz w:val="22"/>
          <w:szCs w:val="22"/>
        </w:rPr>
      </w:pPr>
      <w:r w:rsidRPr="00E5630E">
        <w:rPr>
          <w:rFonts w:ascii="Helvetica" w:hAnsi="Helvetica"/>
          <w:sz w:val="22"/>
          <w:szCs w:val="22"/>
        </w:rPr>
        <w:t>The management of employee diversity has become a vital issue for the national governing bodies of sports in the United Kingdom. Explain why this is the case.</w:t>
      </w:r>
      <w:bookmarkStart w:name="_GoBack" w:id="0"/>
      <w:bookmarkEnd w:id="0"/>
    </w:p>
    <w:p w:rsidR="00711A14" w:rsidP="00203904" w:rsidRDefault="00711A14" w14:paraId="6C2BF565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6D721D39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A6E9" w14:textId="77777777" w:rsidR="0090034F" w:rsidRDefault="0090034F" w:rsidP="00203904">
      <w:r>
        <w:separator/>
      </w:r>
    </w:p>
  </w:endnote>
  <w:endnote w:type="continuationSeparator" w:id="0">
    <w:p w14:paraId="1E29DC07" w14:textId="77777777" w:rsidR="0090034F" w:rsidRDefault="0090034F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>
      <w:rPr>
        <w:rFonts w:ascii="Helvetica" w:hAnsi="Helvetica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Helvetica" w:hAnsi="Helvetica"/>
            <w:sz w:val="20"/>
            <w:szCs w:val="20"/>
          </w:rPr>
        </w:sdtEndPr>
        <w:sdtContent>
          <w:p w14:paraId="70100612" w14:textId="0B64D98E" w:rsidR="007D2B84" w:rsidRPr="009B39C8" w:rsidRDefault="007D2B84">
            <w:pPr>
              <w:pStyle w:val="Footer"/>
              <w:jc w:val="center"/>
              <w:rPr>
                <w:rFonts w:ascii="Helvetica" w:hAnsi="Helvetica"/>
                <w:sz w:val="20"/>
                <w:szCs w:val="20"/>
              </w:rPr>
            </w:pPr>
            <w:r w:rsidRPr="009B39C8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3A26C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B39C8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3A26C2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B39C8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1C5CB03" w14:textId="77777777" w:rsidR="007D2B84" w:rsidRDefault="007D2B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5C2A5" w14:textId="77777777" w:rsidR="0090034F" w:rsidRDefault="0090034F" w:rsidP="00203904">
      <w:r>
        <w:separator/>
      </w:r>
    </w:p>
  </w:footnote>
  <w:footnote w:type="continuationSeparator" w:id="0">
    <w:p w14:paraId="20768FD1" w14:textId="77777777" w:rsidR="0090034F" w:rsidRDefault="0090034F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DC991" w14:textId="786C9CD4" w:rsidR="007D2B84" w:rsidRPr="009B39C8" w:rsidRDefault="009B39C8">
    <w:pPr>
      <w:pStyle w:val="Header"/>
      <w:rPr>
        <w:b/>
      </w:rPr>
    </w:pPr>
    <w:r w:rsidRPr="009B39C8">
      <w:rPr>
        <w:rFonts w:ascii="Helvetica" w:hAnsi="Helvetica"/>
        <w:b/>
        <w:sz w:val="18"/>
        <w:szCs w:val="18"/>
      </w:rPr>
      <w:t>R/SOM4003/Ret/July2019</w:t>
    </w:r>
    <w:r w:rsidRPr="009B39C8">
      <w:rPr>
        <w:b/>
      </w:rPr>
      <w:t>/</w:t>
    </w:r>
    <w:r w:rsidRPr="009B39C8">
      <w:rPr>
        <w:rFonts w:ascii="Helvetica" w:hAnsi="Helvetica"/>
        <w:b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E1615"/>
    <w:multiLevelType w:val="singleLevel"/>
    <w:tmpl w:val="96F81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4D300F4"/>
    <w:multiLevelType w:val="hybridMultilevel"/>
    <w:tmpl w:val="5F6C08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1"/>
  </w:num>
  <w:num w:numId="12">
    <w:abstractNumId w:val="8"/>
  </w:num>
  <w:num w:numId="13">
    <w:abstractNumId w:val="6"/>
  </w:num>
  <w:num w:numId="14">
    <w:abstractNumId w:val="15"/>
  </w:num>
  <w:num w:numId="15">
    <w:abstractNumId w:val="2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9013A"/>
    <w:rsid w:val="000C38EC"/>
    <w:rsid w:val="000E3D9D"/>
    <w:rsid w:val="000E4002"/>
    <w:rsid w:val="000E6631"/>
    <w:rsid w:val="00104745"/>
    <w:rsid w:val="001143BB"/>
    <w:rsid w:val="0014127A"/>
    <w:rsid w:val="001A31F7"/>
    <w:rsid w:val="00203904"/>
    <w:rsid w:val="0021751E"/>
    <w:rsid w:val="0022392C"/>
    <w:rsid w:val="002B2E21"/>
    <w:rsid w:val="002B59FD"/>
    <w:rsid w:val="002B6BDF"/>
    <w:rsid w:val="002F7A45"/>
    <w:rsid w:val="00327FCE"/>
    <w:rsid w:val="003754D4"/>
    <w:rsid w:val="003A26C2"/>
    <w:rsid w:val="003E7637"/>
    <w:rsid w:val="003F6715"/>
    <w:rsid w:val="0043222C"/>
    <w:rsid w:val="00471D16"/>
    <w:rsid w:val="0047555C"/>
    <w:rsid w:val="004B5E6F"/>
    <w:rsid w:val="004D0D05"/>
    <w:rsid w:val="004D5F43"/>
    <w:rsid w:val="00661227"/>
    <w:rsid w:val="006C5DC5"/>
    <w:rsid w:val="006E114F"/>
    <w:rsid w:val="00711A14"/>
    <w:rsid w:val="0074679B"/>
    <w:rsid w:val="007B4936"/>
    <w:rsid w:val="007D2B84"/>
    <w:rsid w:val="007D418E"/>
    <w:rsid w:val="00810752"/>
    <w:rsid w:val="00855CF0"/>
    <w:rsid w:val="008C5986"/>
    <w:rsid w:val="008E1F9C"/>
    <w:rsid w:val="0090034F"/>
    <w:rsid w:val="00902AFD"/>
    <w:rsid w:val="0092159D"/>
    <w:rsid w:val="00936B3C"/>
    <w:rsid w:val="00964C31"/>
    <w:rsid w:val="009B39C8"/>
    <w:rsid w:val="009C76B4"/>
    <w:rsid w:val="009D0751"/>
    <w:rsid w:val="009E2576"/>
    <w:rsid w:val="009F6179"/>
    <w:rsid w:val="00A40A8B"/>
    <w:rsid w:val="00AE2450"/>
    <w:rsid w:val="00BB4517"/>
    <w:rsid w:val="00BE0EE3"/>
    <w:rsid w:val="00BE3189"/>
    <w:rsid w:val="00C35243"/>
    <w:rsid w:val="00C560C3"/>
    <w:rsid w:val="00C574C1"/>
    <w:rsid w:val="00CB395B"/>
    <w:rsid w:val="00CB4ED4"/>
    <w:rsid w:val="00D144DD"/>
    <w:rsid w:val="00D63CD8"/>
    <w:rsid w:val="00D80163"/>
    <w:rsid w:val="00DC16BA"/>
    <w:rsid w:val="00DE1FD7"/>
    <w:rsid w:val="00E20C25"/>
    <w:rsid w:val="00E36FD8"/>
    <w:rsid w:val="00E5630E"/>
    <w:rsid w:val="00E72A7A"/>
    <w:rsid w:val="00E9621A"/>
    <w:rsid w:val="00F047D0"/>
    <w:rsid w:val="00F151AC"/>
    <w:rsid w:val="00F35C73"/>
    <w:rsid w:val="00F83CBB"/>
    <w:rsid w:val="00FB3A1E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00717E9A"/>
  <w15:docId w15:val="{37A4054D-4D15-4A6C-9965-23FD8953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R63NPHTH4QFH-1291-1031</_dlc_DocId>
    <_dlc_DocIdUrl xmlns="559e8a90-c5f0-4960-93bb-48a9a6be2d22">
      <Url>http://staffnet/academic-services/Registry/exam-paper-submission/_layouts/15/DocIdRedir.aspx?ID=R63NPHTH4QFH-1291-1031</Url>
      <Description>R63NPHTH4QFH-1291-1031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A676EE-D37A-47F5-8F41-CC133C8A9205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559e8a90-c5f0-4960-93bb-48a9a6be2d2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2EE678-3480-4F24-8489-9E38789B2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8AF4D-C279-4945-8C33-6A168C9557C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62F00F8-F8C9-4D57-9B2F-13090C7D4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6</cp:revision>
  <cp:lastPrinted>2019-04-04T08:58:00Z</cp:lastPrinted>
  <dcterms:created xsi:type="dcterms:W3CDTF">2019-03-28T15:45:00Z</dcterms:created>
  <dcterms:modified xsi:type="dcterms:W3CDTF">2021-04-15T11:07:37Z</dcterms:modified>
  <dc:title>SOM4003 Resit 1819</dc:title>
  <cp:keywords>
  </cp:keywords>
  <dc:subject>SOM4003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0972ff98-4f86-4a86-a641-24a4d24a0661</vt:lpwstr>
  </property>
</Properties>
</file>