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BE3" w:rsidRDefault="008D6BE3" w14:paraId="1B276D2C" w14:textId="77777777">
      <w:pPr>
        <w:rPr>
          <w:b/>
          <w:bCs/>
        </w:rPr>
      </w:pPr>
      <w:bookmarkStart w:name="_GoBack" w:id="0"/>
      <w:bookmarkEnd w:id="0"/>
      <w:r>
        <w:rPr>
          <w:b/>
          <w:bCs/>
          <w:noProof/>
        </w:rPr>
        <w:drawing>
          <wp:inline distT="0" distB="0" distL="0" distR="0" wp14:anchorId="26C805E8" wp14:editId="6297696D">
            <wp:extent cx="1371600" cy="90649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s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8763" cy="924442"/>
                    </a:xfrm>
                    <a:prstGeom prst="rect">
                      <a:avLst/>
                    </a:prstGeom>
                  </pic:spPr>
                </pic:pic>
              </a:graphicData>
            </a:graphic>
          </wp:inline>
        </w:drawing>
      </w:r>
    </w:p>
    <w:p w:rsidR="008D6BE3" w:rsidP="008D6BE3" w:rsidRDefault="008D6BE3" w14:paraId="5293EF8C" w14:textId="77777777">
      <w:pPr>
        <w:jc w:val="center"/>
        <w:rPr>
          <w:rFonts w:ascii="Helvetica" w:hAnsi="Helvetica" w:cs="Helvetica"/>
          <w:b/>
          <w:bCs/>
          <w:sz w:val="28"/>
        </w:rPr>
      </w:pPr>
    </w:p>
    <w:p w:rsidR="00AE44A4" w:rsidP="008D6BE3" w:rsidRDefault="0050377F" w14:paraId="1059C167" w14:textId="77777777">
      <w:pPr>
        <w:jc w:val="center"/>
        <w:rPr>
          <w:rFonts w:ascii="Helvetica" w:hAnsi="Helvetica" w:cs="Helvetica"/>
          <w:b/>
          <w:bCs/>
          <w:sz w:val="28"/>
        </w:rPr>
      </w:pPr>
      <w:r w:rsidRPr="008D6BE3">
        <w:rPr>
          <w:rFonts w:ascii="Helvetica" w:hAnsi="Helvetica" w:cs="Helvetica"/>
          <w:b/>
          <w:bCs/>
          <w:sz w:val="28"/>
        </w:rPr>
        <w:t xml:space="preserve">Student Services </w:t>
      </w:r>
      <w:r w:rsidRPr="008D6BE3" w:rsidR="00AE44A4">
        <w:rPr>
          <w:rFonts w:ascii="Helvetica" w:hAnsi="Helvetica" w:cs="Helvetica"/>
          <w:b/>
          <w:bCs/>
          <w:sz w:val="28"/>
        </w:rPr>
        <w:t xml:space="preserve">Confidentiality </w:t>
      </w:r>
      <w:r w:rsidR="00031FB0">
        <w:rPr>
          <w:rFonts w:ascii="Helvetica" w:hAnsi="Helvetica" w:cs="Helvetica"/>
          <w:b/>
          <w:bCs/>
          <w:sz w:val="28"/>
        </w:rPr>
        <w:t>Statement</w:t>
      </w:r>
    </w:p>
    <w:p w:rsidR="008D6BE3" w:rsidP="008D6BE3" w:rsidRDefault="008D6BE3" w14:paraId="5E5D4357" w14:textId="77777777">
      <w:pPr>
        <w:jc w:val="center"/>
        <w:rPr>
          <w:rFonts w:ascii="Helvetica" w:hAnsi="Helvetica" w:cs="Helvetica"/>
          <w:b/>
          <w:bCs/>
          <w:sz w:val="28"/>
        </w:rPr>
      </w:pPr>
    </w:p>
    <w:p w:rsidRPr="008D6BE3" w:rsidR="00D96445" w:rsidRDefault="00AE44A4" w14:paraId="3AED3FEA" w14:textId="77777777">
      <w:pPr>
        <w:rPr>
          <w:rFonts w:ascii="Helvetica" w:hAnsi="Helvetica" w:cs="Helvetica"/>
        </w:rPr>
      </w:pPr>
      <w:r w:rsidRPr="008D6BE3">
        <w:rPr>
          <w:rFonts w:ascii="Helvetica" w:hAnsi="Helvetica" w:cs="Helvetica"/>
        </w:rPr>
        <w:t>Student Services</w:t>
      </w:r>
      <w:r w:rsidRPr="008D6BE3" w:rsidR="00DC063B">
        <w:rPr>
          <w:rFonts w:ascii="Helvetica" w:hAnsi="Helvetica" w:cs="Helvetica"/>
        </w:rPr>
        <w:t xml:space="preserve"> </w:t>
      </w:r>
      <w:r w:rsidRPr="008D6BE3" w:rsidR="009F704F">
        <w:rPr>
          <w:rFonts w:ascii="Helvetica" w:hAnsi="Helvetica" w:cs="Helvetica"/>
        </w:rPr>
        <w:t>takes confidentiality seriously</w:t>
      </w:r>
      <w:r w:rsidRPr="008D6BE3" w:rsidR="00D96445">
        <w:rPr>
          <w:rFonts w:ascii="Helvetica" w:hAnsi="Helvetica" w:cs="Helvetica"/>
        </w:rPr>
        <w:t xml:space="preserve">. </w:t>
      </w:r>
      <w:r w:rsidRPr="008D6BE3" w:rsidR="00FD5FDF">
        <w:rPr>
          <w:rFonts w:ascii="Helvetica" w:hAnsi="Helvetica" w:cs="Helvetica"/>
        </w:rPr>
        <w:t xml:space="preserve">The department comprises of several teams including: Accommodation, Counselling, Disability &amp; Dyslexia, Mental Health Advice, Student Funding, Student Life, </w:t>
      </w:r>
      <w:r w:rsidR="00CB1F17">
        <w:rPr>
          <w:rFonts w:ascii="Helvetica" w:hAnsi="Helvetica" w:cs="Helvetica"/>
        </w:rPr>
        <w:t xml:space="preserve">the </w:t>
      </w:r>
      <w:r w:rsidRPr="008D6BE3" w:rsidR="00FD5FDF">
        <w:rPr>
          <w:rFonts w:ascii="Helvetica" w:hAnsi="Helvetica" w:cs="Helvetica"/>
        </w:rPr>
        <w:t>Student Services Assistant and Management staff.</w:t>
      </w:r>
    </w:p>
    <w:p w:rsidRPr="008D6BE3" w:rsidR="00443A28" w:rsidP="00443A28" w:rsidRDefault="002B0766" w14:paraId="3AB9CFA5" w14:textId="77777777">
      <w:pPr>
        <w:rPr>
          <w:rFonts w:ascii="Helvetica" w:hAnsi="Helvetica" w:cs="Helvetica"/>
        </w:rPr>
      </w:pPr>
      <w:r w:rsidRPr="008D6BE3">
        <w:rPr>
          <w:rFonts w:ascii="Helvetica" w:hAnsi="Helvetica" w:cs="Helvetica"/>
        </w:rPr>
        <w:t>We would not pass onto a third party (for example, a tutor, family member or friend) information or details about any student who has visited or registered with one of our services,</w:t>
      </w:r>
      <w:r w:rsidRPr="008D6BE3" w:rsidR="0097118B">
        <w:rPr>
          <w:rFonts w:ascii="Helvetica" w:hAnsi="Helvetica" w:cs="Helvetica"/>
        </w:rPr>
        <w:t xml:space="preserve"> unless </w:t>
      </w:r>
      <w:r w:rsidRPr="008D6BE3">
        <w:rPr>
          <w:rFonts w:ascii="Helvetica" w:hAnsi="Helvetica" w:cs="Helvetica"/>
        </w:rPr>
        <w:t xml:space="preserve">the student had </w:t>
      </w:r>
      <w:r w:rsidRPr="008D6BE3" w:rsidR="0097118B">
        <w:rPr>
          <w:rFonts w:ascii="Helvetica" w:hAnsi="Helvetica" w:cs="Helvetica"/>
        </w:rPr>
        <w:t xml:space="preserve">specifically given consent for us to do so. </w:t>
      </w:r>
      <w:r w:rsidRPr="008D6BE3">
        <w:rPr>
          <w:rFonts w:ascii="Helvetica" w:hAnsi="Helvetica" w:cs="Helvetica"/>
        </w:rPr>
        <w:t>However, t</w:t>
      </w:r>
      <w:r w:rsidRPr="008D6BE3" w:rsidR="0097118B">
        <w:rPr>
          <w:rFonts w:ascii="Helvetica" w:hAnsi="Helvetica" w:cs="Helvetica"/>
        </w:rPr>
        <w:t>here are exceptional circumstance</w:t>
      </w:r>
      <w:r w:rsidRPr="008D6BE3" w:rsidR="00443A28">
        <w:rPr>
          <w:rFonts w:ascii="Helvetica" w:hAnsi="Helvetica" w:cs="Helvetica"/>
        </w:rPr>
        <w:t>s</w:t>
      </w:r>
      <w:r w:rsidRPr="008D6BE3" w:rsidR="0097118B">
        <w:rPr>
          <w:rFonts w:ascii="Helvetica" w:hAnsi="Helvetica" w:cs="Helvetica"/>
        </w:rPr>
        <w:t xml:space="preserve"> where we may </w:t>
      </w:r>
      <w:r w:rsidRPr="008D6BE3" w:rsidR="00443A28">
        <w:rPr>
          <w:rFonts w:ascii="Helvetica" w:hAnsi="Helvetica" w:cs="Helvetica"/>
        </w:rPr>
        <w:t>be required to disclose information</w:t>
      </w:r>
      <w:r w:rsidRPr="008D6BE3" w:rsidR="00015DC5">
        <w:rPr>
          <w:rFonts w:ascii="Helvetica" w:hAnsi="Helvetica" w:cs="Helvetica"/>
        </w:rPr>
        <w:t>. These may include:</w:t>
      </w:r>
    </w:p>
    <w:p w:rsidRPr="008D6BE3" w:rsidR="00443A28" w:rsidP="00E9439A" w:rsidRDefault="00443A28" w14:paraId="055FCC67" w14:textId="77777777">
      <w:pPr>
        <w:pStyle w:val="ListParagraph"/>
        <w:numPr>
          <w:ilvl w:val="0"/>
          <w:numId w:val="2"/>
        </w:numPr>
        <w:rPr>
          <w:rFonts w:ascii="Helvetica" w:hAnsi="Helvetica" w:cs="Helvetica"/>
        </w:rPr>
      </w:pPr>
      <w:r w:rsidRPr="008D6BE3">
        <w:rPr>
          <w:rFonts w:ascii="Helvetica" w:hAnsi="Helvetica" w:cs="Helvetica"/>
        </w:rPr>
        <w:t xml:space="preserve">If a student is considered to be at </w:t>
      </w:r>
      <w:r w:rsidRPr="008D6BE3" w:rsidR="002613E3">
        <w:rPr>
          <w:rFonts w:ascii="Helvetica" w:hAnsi="Helvetica" w:cs="Helvetica"/>
        </w:rPr>
        <w:t xml:space="preserve">serious </w:t>
      </w:r>
      <w:r w:rsidRPr="008D6BE3">
        <w:rPr>
          <w:rFonts w:ascii="Helvetica" w:hAnsi="Helvetica" w:cs="Helvetica"/>
        </w:rPr>
        <w:t xml:space="preserve">risk of harm to themselves or others </w:t>
      </w:r>
    </w:p>
    <w:p w:rsidRPr="008D6BE3" w:rsidR="00443A28" w:rsidP="00E9439A" w:rsidRDefault="00443A28" w14:paraId="47314EA1" w14:textId="77777777">
      <w:pPr>
        <w:pStyle w:val="ListParagraph"/>
        <w:numPr>
          <w:ilvl w:val="0"/>
          <w:numId w:val="2"/>
        </w:numPr>
        <w:rPr>
          <w:rFonts w:ascii="Helvetica" w:hAnsi="Helvetica" w:cs="Helvetica"/>
        </w:rPr>
      </w:pPr>
      <w:r w:rsidRPr="008D6BE3">
        <w:rPr>
          <w:rFonts w:ascii="Helvetica" w:hAnsi="Helvetica" w:cs="Helvetica"/>
        </w:rPr>
        <w:t xml:space="preserve">Where a disclosure is required or allowed by law, </w:t>
      </w:r>
      <w:r w:rsidRPr="008D6BE3" w:rsidR="00D0216F">
        <w:rPr>
          <w:rFonts w:ascii="Helvetica" w:hAnsi="Helvetica" w:cs="Helvetica"/>
        </w:rPr>
        <w:t>e.g.,</w:t>
      </w:r>
      <w:r w:rsidRPr="008D6BE3">
        <w:rPr>
          <w:rFonts w:ascii="Helvetica" w:hAnsi="Helvetica" w:cs="Helvetica"/>
        </w:rPr>
        <w:t xml:space="preserve"> the prevention of terrorism or treason or any other serious criminal offence</w:t>
      </w:r>
      <w:r w:rsidRPr="008D6BE3" w:rsidR="00531155">
        <w:rPr>
          <w:rFonts w:ascii="Helvetica" w:hAnsi="Helvetica" w:cs="Helvetica"/>
        </w:rPr>
        <w:t xml:space="preserve"> or to fulfil statutory obligations such as voter registration and council tax exemption.</w:t>
      </w:r>
    </w:p>
    <w:p w:rsidRPr="008D6BE3" w:rsidR="00E9439A" w:rsidP="00443A28" w:rsidRDefault="00443A28" w14:paraId="49A24DB4" w14:textId="77777777">
      <w:pPr>
        <w:pStyle w:val="ListParagraph"/>
        <w:numPr>
          <w:ilvl w:val="0"/>
          <w:numId w:val="2"/>
        </w:numPr>
        <w:rPr>
          <w:rFonts w:ascii="Helvetica" w:hAnsi="Helvetica" w:cs="Helvetica"/>
        </w:rPr>
      </w:pPr>
      <w:r w:rsidRPr="008D6BE3">
        <w:rPr>
          <w:rFonts w:ascii="Helvetica" w:hAnsi="Helvetica" w:cs="Helvetica"/>
        </w:rPr>
        <w:t xml:space="preserve">If the student poses a risk to the University </w:t>
      </w:r>
    </w:p>
    <w:p w:rsidRPr="008D6BE3" w:rsidR="00531155" w:rsidP="00531155" w:rsidRDefault="00531155" w14:paraId="728BDCB6" w14:textId="77777777">
      <w:pPr>
        <w:rPr>
          <w:rFonts w:ascii="Helvetica" w:hAnsi="Helvetica" w:cs="Helvetica"/>
        </w:rPr>
      </w:pPr>
      <w:r w:rsidRPr="008D6BE3">
        <w:rPr>
          <w:rFonts w:ascii="Helvetica" w:hAnsi="Helvetica" w:cs="Helvetica"/>
        </w:rPr>
        <w:t>If the need ever arises for confidentiality to be broken, where appropriate, every attempt will be made to discuss this with the student beforehand</w:t>
      </w:r>
    </w:p>
    <w:p w:rsidRPr="008D6BE3" w:rsidR="009F704F" w:rsidP="00E83579" w:rsidRDefault="009F704F" w14:paraId="7A9F28A7" w14:textId="77777777">
      <w:pPr>
        <w:spacing w:after="0" w:line="240" w:lineRule="auto"/>
        <w:rPr>
          <w:rFonts w:ascii="Helvetica" w:hAnsi="Helvetica" w:cs="Helvetica"/>
          <w:b/>
          <w:bCs/>
        </w:rPr>
      </w:pPr>
      <w:r w:rsidRPr="008D6BE3">
        <w:rPr>
          <w:rFonts w:ascii="Helvetica" w:hAnsi="Helvetica" w:cs="Helvetica"/>
          <w:b/>
          <w:bCs/>
        </w:rPr>
        <w:t>Sharing Information</w:t>
      </w:r>
    </w:p>
    <w:p w:rsidRPr="008D6BE3" w:rsidR="00531155" w:rsidP="00E83579" w:rsidRDefault="00A64E7D" w14:paraId="46E7764B" w14:textId="77777777">
      <w:pPr>
        <w:spacing w:after="0" w:line="240" w:lineRule="auto"/>
        <w:rPr>
          <w:rFonts w:ascii="Helvetica" w:hAnsi="Helvetica" w:cs="Helvetica"/>
        </w:rPr>
      </w:pPr>
      <w:r w:rsidRPr="008D6BE3">
        <w:rPr>
          <w:rFonts w:ascii="Helvetica" w:hAnsi="Helvetica" w:cs="Helvetica"/>
        </w:rPr>
        <w:t>Within Student Services it is sometimes useful for our staff members to s</w:t>
      </w:r>
      <w:r w:rsidRPr="008D6BE3" w:rsidR="009F704F">
        <w:rPr>
          <w:rFonts w:ascii="Helvetica" w:hAnsi="Helvetica" w:cs="Helvetica"/>
        </w:rPr>
        <w:t xml:space="preserve">hare </w:t>
      </w:r>
      <w:r w:rsidRPr="008D6BE3" w:rsidR="0001213B">
        <w:rPr>
          <w:rFonts w:ascii="Helvetica" w:hAnsi="Helvetica" w:cs="Helvetica"/>
        </w:rPr>
        <w:t xml:space="preserve">certain </w:t>
      </w:r>
      <w:r w:rsidRPr="008D6BE3" w:rsidR="009F704F">
        <w:rPr>
          <w:rFonts w:ascii="Helvetica" w:hAnsi="Helvetica" w:cs="Helvetica"/>
        </w:rPr>
        <w:t xml:space="preserve">information with </w:t>
      </w:r>
      <w:r w:rsidRPr="008D6BE3">
        <w:rPr>
          <w:rFonts w:ascii="Helvetica" w:hAnsi="Helvetica" w:cs="Helvetica"/>
        </w:rPr>
        <w:t xml:space="preserve">each other </w:t>
      </w:r>
      <w:r w:rsidRPr="008D6BE3" w:rsidR="009F704F">
        <w:rPr>
          <w:rFonts w:ascii="Helvetica" w:hAnsi="Helvetica" w:cs="Helvetica"/>
        </w:rPr>
        <w:t xml:space="preserve">to enable us to carry out </w:t>
      </w:r>
      <w:r w:rsidRPr="008D6BE3" w:rsidR="00C86229">
        <w:rPr>
          <w:rFonts w:ascii="Helvetica" w:hAnsi="Helvetica" w:cs="Helvetica"/>
        </w:rPr>
        <w:t xml:space="preserve">our </w:t>
      </w:r>
      <w:r w:rsidRPr="008D6BE3" w:rsidR="009F704F">
        <w:rPr>
          <w:rFonts w:ascii="Helvetica" w:hAnsi="Helvetica" w:cs="Helvetica"/>
        </w:rPr>
        <w:t>work more efficiently, and enhance the service provided to the student. F</w:t>
      </w:r>
      <w:r w:rsidRPr="008D6BE3">
        <w:rPr>
          <w:rFonts w:ascii="Helvetica" w:hAnsi="Helvetica" w:cs="Helvetica"/>
        </w:rPr>
        <w:t xml:space="preserve">or example, if </w:t>
      </w:r>
      <w:r w:rsidRPr="008D6BE3" w:rsidR="009F704F">
        <w:rPr>
          <w:rFonts w:ascii="Helvetica" w:hAnsi="Helvetica" w:cs="Helvetica"/>
        </w:rPr>
        <w:t>a student was</w:t>
      </w:r>
      <w:r w:rsidRPr="008D6BE3">
        <w:rPr>
          <w:rFonts w:ascii="Helvetica" w:hAnsi="Helvetica" w:cs="Helvetica"/>
        </w:rPr>
        <w:t xml:space="preserve"> in contact with different services </w:t>
      </w:r>
      <w:r w:rsidRPr="008D6BE3" w:rsidR="00D0216F">
        <w:rPr>
          <w:rFonts w:ascii="Helvetica" w:hAnsi="Helvetica" w:cs="Helvetica"/>
        </w:rPr>
        <w:t>such as</w:t>
      </w:r>
      <w:r w:rsidRPr="008D6BE3">
        <w:rPr>
          <w:rFonts w:ascii="Helvetica" w:hAnsi="Helvetica" w:cs="Helvetica"/>
        </w:rPr>
        <w:t xml:space="preserve"> Student Funding and Accommodation. </w:t>
      </w:r>
    </w:p>
    <w:p w:rsidRPr="008D6BE3" w:rsidR="0001213B" w:rsidRDefault="00A64E7D" w14:paraId="38B1FD2E" w14:textId="77777777">
      <w:pPr>
        <w:rPr>
          <w:rFonts w:ascii="Helvetica" w:hAnsi="Helvetica" w:cs="Helvetica"/>
        </w:rPr>
      </w:pPr>
      <w:r w:rsidRPr="008D6BE3">
        <w:rPr>
          <w:rFonts w:ascii="Helvetica" w:hAnsi="Helvetica" w:cs="Helvetica"/>
        </w:rPr>
        <w:t xml:space="preserve">Additionally, the Disability &amp; Dyslexia team may need to liaise with your academic </w:t>
      </w:r>
      <w:r w:rsidR="008D6BE3">
        <w:rPr>
          <w:rFonts w:ascii="Helvetica" w:hAnsi="Helvetica" w:cs="Helvetica"/>
        </w:rPr>
        <w:t>faculty</w:t>
      </w:r>
      <w:r w:rsidRPr="008D6BE3">
        <w:rPr>
          <w:rFonts w:ascii="Helvetica" w:hAnsi="Helvetica" w:cs="Helvetica"/>
        </w:rPr>
        <w:t>, the Exams office or other areas of the University in order to</w:t>
      </w:r>
      <w:r w:rsidRPr="008D6BE3" w:rsidR="00C67568">
        <w:rPr>
          <w:rFonts w:ascii="Helvetica" w:hAnsi="Helvetica" w:cs="Helvetica"/>
        </w:rPr>
        <w:t xml:space="preserve"> put in place</w:t>
      </w:r>
      <w:r w:rsidRPr="008D6BE3">
        <w:rPr>
          <w:rFonts w:ascii="Helvetica" w:hAnsi="Helvetica" w:cs="Helvetica"/>
        </w:rPr>
        <w:t xml:space="preserve"> reasonable adjustments</w:t>
      </w:r>
      <w:r w:rsidRPr="008D6BE3" w:rsidR="00531155">
        <w:rPr>
          <w:rFonts w:ascii="Helvetica" w:hAnsi="Helvetica" w:cs="Helvetica"/>
        </w:rPr>
        <w:t>, where possible this will always be done with your prior knowledge and consent</w:t>
      </w:r>
      <w:r w:rsidRPr="008D6BE3">
        <w:rPr>
          <w:rFonts w:ascii="Helvetica" w:hAnsi="Helvetica" w:cs="Helvetica"/>
        </w:rPr>
        <w:t>. </w:t>
      </w:r>
    </w:p>
    <w:p w:rsidRPr="008D6BE3" w:rsidR="00531155" w:rsidRDefault="00531155" w14:paraId="1F4A90B3" w14:textId="77777777">
      <w:pPr>
        <w:rPr>
          <w:rFonts w:ascii="Helvetica" w:hAnsi="Helvetica" w:cs="Helvetica"/>
        </w:rPr>
      </w:pPr>
      <w:r w:rsidRPr="008D6BE3">
        <w:rPr>
          <w:rFonts w:ascii="Helvetica" w:hAnsi="Helvetica" w:cs="Helvetica"/>
        </w:rPr>
        <w:t>The Accommodation Service will also need to share relevant information regarding students residing on campus with other departments for the provision of residential services for example Security, Housekeeping, Catering and the Post room.</w:t>
      </w:r>
    </w:p>
    <w:p w:rsidRPr="008D6BE3" w:rsidR="00D96445" w:rsidP="00E83579" w:rsidRDefault="0001213B" w14:paraId="0A9DE558" w14:textId="77777777">
      <w:pPr>
        <w:spacing w:after="0" w:line="240" w:lineRule="auto"/>
        <w:rPr>
          <w:rFonts w:ascii="Helvetica" w:hAnsi="Helvetica" w:cs="Helvetica"/>
          <w:b/>
          <w:bCs/>
        </w:rPr>
      </w:pPr>
      <w:r w:rsidRPr="008D6BE3">
        <w:rPr>
          <w:rFonts w:ascii="Helvetica" w:hAnsi="Helvetica" w:cs="Helvetica"/>
          <w:b/>
          <w:bCs/>
        </w:rPr>
        <w:t>Data Protection</w:t>
      </w:r>
      <w:r w:rsidRPr="008D6BE3" w:rsidR="00D96445">
        <w:rPr>
          <w:rFonts w:ascii="Helvetica" w:hAnsi="Helvetica" w:cs="Helvetica"/>
          <w:b/>
          <w:bCs/>
        </w:rPr>
        <w:t xml:space="preserve"> and Record Keeping </w:t>
      </w:r>
    </w:p>
    <w:p w:rsidRPr="008D6BE3" w:rsidR="00D96445" w:rsidP="00E83579" w:rsidRDefault="00D671F7" w14:paraId="66740AED" w14:textId="77777777">
      <w:pPr>
        <w:spacing w:after="0" w:line="240" w:lineRule="auto"/>
        <w:rPr>
          <w:rFonts w:ascii="Helvetica" w:hAnsi="Helvetica" w:cs="Helvetica"/>
        </w:rPr>
      </w:pPr>
      <w:r w:rsidRPr="008D6BE3">
        <w:rPr>
          <w:rFonts w:ascii="Helvetica" w:hAnsi="Helvetica" w:cs="Helvetica"/>
        </w:rPr>
        <w:t>Student Services staff</w:t>
      </w:r>
      <w:r w:rsidRPr="008D6BE3" w:rsidR="00D96445">
        <w:rPr>
          <w:rFonts w:ascii="Helvetica" w:hAnsi="Helvetica" w:cs="Helvetica"/>
        </w:rPr>
        <w:t xml:space="preserve"> member</w:t>
      </w:r>
      <w:r w:rsidRPr="008D6BE3">
        <w:rPr>
          <w:rFonts w:ascii="Helvetica" w:hAnsi="Helvetica" w:cs="Helvetica"/>
        </w:rPr>
        <w:t>s</w:t>
      </w:r>
      <w:r w:rsidRPr="008D6BE3" w:rsidR="00D96445">
        <w:rPr>
          <w:rFonts w:ascii="Helvetica" w:hAnsi="Helvetica" w:cs="Helvetica"/>
        </w:rPr>
        <w:t>, who ha</w:t>
      </w:r>
      <w:r w:rsidRPr="008D6BE3">
        <w:rPr>
          <w:rFonts w:ascii="Helvetica" w:hAnsi="Helvetica" w:cs="Helvetica"/>
        </w:rPr>
        <w:t>ve</w:t>
      </w:r>
      <w:r w:rsidRPr="008D6BE3" w:rsidR="00D96445">
        <w:rPr>
          <w:rFonts w:ascii="Helvetica" w:hAnsi="Helvetica" w:cs="Helvetica"/>
        </w:rPr>
        <w:t xml:space="preserve"> contact with students, may keep records of appointments or </w:t>
      </w:r>
      <w:r w:rsidRPr="008D6BE3" w:rsidR="00B649D0">
        <w:rPr>
          <w:rFonts w:ascii="Helvetica" w:hAnsi="Helvetica" w:cs="Helvetica"/>
        </w:rPr>
        <w:t xml:space="preserve">notes about what was said </w:t>
      </w:r>
      <w:r w:rsidRPr="008D6BE3" w:rsidR="00D96445">
        <w:rPr>
          <w:rFonts w:ascii="Helvetica" w:hAnsi="Helvetica" w:cs="Helvetica"/>
        </w:rPr>
        <w:t xml:space="preserve">in accordance with their professional judgement or external body requirements such as the British Association for Counselling &amp; Psychotherapy or the Office of the Immigration Services Commissioner. </w:t>
      </w:r>
    </w:p>
    <w:p w:rsidRPr="008D6BE3" w:rsidR="00D96445" w:rsidRDefault="00B649D0" w14:paraId="0CD41B84" w14:textId="77777777">
      <w:pPr>
        <w:rPr>
          <w:rFonts w:ascii="Helvetica" w:hAnsi="Helvetica" w:cs="Helvetica"/>
        </w:rPr>
      </w:pPr>
      <w:r w:rsidRPr="008D6BE3">
        <w:rPr>
          <w:rFonts w:ascii="Helvetica" w:hAnsi="Helvetica" w:cs="Helvetica"/>
        </w:rPr>
        <w:t>Individual identity is always protected and a</w:t>
      </w:r>
      <w:r w:rsidRPr="008D6BE3" w:rsidR="00D96445">
        <w:rPr>
          <w:rFonts w:ascii="Helvetica" w:hAnsi="Helvetica" w:cs="Helvetica"/>
        </w:rPr>
        <w:t xml:space="preserve">ll information used for statistical reporting is anonymised. </w:t>
      </w:r>
    </w:p>
    <w:p w:rsidR="008D6BE3" w:rsidRDefault="00F22945" w14:paraId="40303C45" w14:textId="77777777">
      <w:pPr>
        <w:rPr>
          <w:rFonts w:ascii="Helvetica" w:hAnsi="Helvetica" w:cs="Helvetica"/>
        </w:rPr>
      </w:pPr>
      <w:r w:rsidRPr="008D6BE3">
        <w:rPr>
          <w:rFonts w:ascii="Helvetica" w:hAnsi="Helvetica" w:cs="Helvetica"/>
        </w:rPr>
        <w:t xml:space="preserve">Under the provision of the GDPR and Data Protection Act 2018 all students are entitled to access personal data relating to themselves, subject to certain conditions, students may seek access using a Subject Access Request. Further information can be found in </w:t>
      </w:r>
      <w:r w:rsidRPr="008D6BE3" w:rsidR="001B53B4">
        <w:rPr>
          <w:rFonts w:ascii="Helvetica" w:hAnsi="Helvetica" w:cs="Helvetica"/>
        </w:rPr>
        <w:t>the University’s</w:t>
      </w:r>
      <w:r w:rsidRPr="008D6BE3">
        <w:rPr>
          <w:rFonts w:ascii="Helvetica" w:hAnsi="Helvetica" w:cs="Helvetica"/>
        </w:rPr>
        <w:t xml:space="preserve"> </w:t>
      </w:r>
      <w:hyperlink w:history="1" r:id="rId11">
        <w:r w:rsidRPr="008D6BE3">
          <w:rPr>
            <w:rFonts w:ascii="Helvetica" w:hAnsi="Helvetica" w:cs="Helvetica"/>
          </w:rPr>
          <w:t>Data Protection</w:t>
        </w:r>
      </w:hyperlink>
      <w:r w:rsidRPr="008D6BE3">
        <w:rPr>
          <w:rFonts w:ascii="Helvetica" w:hAnsi="Helvetica" w:cs="Helvetica"/>
        </w:rPr>
        <w:t xml:space="preserve"> Policy located on </w:t>
      </w:r>
      <w:r w:rsidR="00E9260A">
        <w:rPr>
          <w:rFonts w:ascii="Helvetica" w:hAnsi="Helvetica" w:cs="Helvetica"/>
        </w:rPr>
        <w:t xml:space="preserve">the </w:t>
      </w:r>
      <w:r w:rsidR="008D6BE3">
        <w:rPr>
          <w:rFonts w:ascii="Helvetica" w:hAnsi="Helvetica" w:cs="Helvetica"/>
        </w:rPr>
        <w:t>Staff</w:t>
      </w:r>
      <w:r w:rsidR="00E9260A">
        <w:rPr>
          <w:rFonts w:ascii="Helvetica" w:hAnsi="Helvetica" w:cs="Helvetica"/>
        </w:rPr>
        <w:t xml:space="preserve"> and Student Information pages online</w:t>
      </w:r>
      <w:r w:rsidRPr="008D6BE3">
        <w:rPr>
          <w:rFonts w:ascii="Helvetica" w:hAnsi="Helvetica" w:cs="Helvetica"/>
        </w:rPr>
        <w:t>.</w:t>
      </w:r>
    </w:p>
    <w:p w:rsidRPr="008D6BE3" w:rsidR="008D6BE3" w:rsidRDefault="008D6BE3" w14:paraId="1584E814" w14:textId="77777777">
      <w:pPr>
        <w:rPr>
          <w:rFonts w:ascii="Helvetica" w:hAnsi="Helvetica" w:cs="Helvetica"/>
        </w:rPr>
      </w:pPr>
    </w:p>
    <w:sectPr w:rsidRPr="008D6BE3" w:rsidR="008D6BE3" w:rsidSect="008D6BE3">
      <w:footerReference w:type="default" r:id="rId12"/>
      <w:pgSz w:w="11906" w:h="16838"/>
      <w:pgMar w:top="851" w:right="707"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806AF" w14:textId="77777777" w:rsidR="00885DDB" w:rsidRDefault="00885DDB" w:rsidP="008D6BE3">
      <w:pPr>
        <w:spacing w:after="0" w:line="240" w:lineRule="auto"/>
      </w:pPr>
      <w:r>
        <w:separator/>
      </w:r>
    </w:p>
  </w:endnote>
  <w:endnote w:type="continuationSeparator" w:id="0">
    <w:p w14:paraId="38C96A11" w14:textId="77777777" w:rsidR="00885DDB" w:rsidRDefault="00885DDB" w:rsidP="008D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8DD3" w14:textId="77777777" w:rsidR="008D6BE3" w:rsidRDefault="008D6BE3">
    <w:pPr>
      <w:pStyle w:val="Footer"/>
    </w:pPr>
    <w:r>
      <w:t xml:space="preserve">Student Services Confidentiality </w:t>
    </w:r>
    <w:r w:rsidR="00DF1166">
      <w:t>Statement</w:t>
    </w:r>
    <w:r>
      <w:t xml:space="preserve"> (revised </w:t>
    </w:r>
    <w:r w:rsidR="00CB1F17">
      <w:t>August 2022)</w:t>
    </w:r>
    <w:r>
      <w:t xml:space="preserve"> </w:t>
    </w:r>
  </w:p>
  <w:p w14:paraId="223EA189" w14:textId="77777777" w:rsidR="00DF1166" w:rsidRDefault="00DF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E3F86" w14:textId="77777777" w:rsidR="00885DDB" w:rsidRDefault="00885DDB" w:rsidP="008D6BE3">
      <w:pPr>
        <w:spacing w:after="0" w:line="240" w:lineRule="auto"/>
      </w:pPr>
      <w:r>
        <w:separator/>
      </w:r>
    </w:p>
  </w:footnote>
  <w:footnote w:type="continuationSeparator" w:id="0">
    <w:p w14:paraId="6F4B8FF6" w14:textId="77777777" w:rsidR="00885DDB" w:rsidRDefault="00885DDB" w:rsidP="008D6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EDD"/>
    <w:multiLevelType w:val="hybridMultilevel"/>
    <w:tmpl w:val="DDA0ED46"/>
    <w:lvl w:ilvl="0" w:tplc="0809000B">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796D2F40"/>
    <w:multiLevelType w:val="hybridMultilevel"/>
    <w:tmpl w:val="2DD6D0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CB3210D-DD83-4C8D-B733-7DDCF9F8506C}"/>
    <w:docVar w:name="dgnword-eventsink" w:val="2944598446480"/>
  </w:docVars>
  <w:rsids>
    <w:rsidRoot w:val="00D96445"/>
    <w:rsid w:val="0001213B"/>
    <w:rsid w:val="00015DC5"/>
    <w:rsid w:val="00025FDA"/>
    <w:rsid w:val="00031FB0"/>
    <w:rsid w:val="00075696"/>
    <w:rsid w:val="000E0371"/>
    <w:rsid w:val="0015679A"/>
    <w:rsid w:val="001B53B4"/>
    <w:rsid w:val="001C33FA"/>
    <w:rsid w:val="001E58A8"/>
    <w:rsid w:val="0023484D"/>
    <w:rsid w:val="002613E3"/>
    <w:rsid w:val="0027004D"/>
    <w:rsid w:val="002B0766"/>
    <w:rsid w:val="00411188"/>
    <w:rsid w:val="00443A28"/>
    <w:rsid w:val="004852F9"/>
    <w:rsid w:val="004D2842"/>
    <w:rsid w:val="0050377F"/>
    <w:rsid w:val="00531155"/>
    <w:rsid w:val="005D3B35"/>
    <w:rsid w:val="00672261"/>
    <w:rsid w:val="006F58B1"/>
    <w:rsid w:val="00724E2F"/>
    <w:rsid w:val="00794C62"/>
    <w:rsid w:val="00885DDB"/>
    <w:rsid w:val="008D6BE3"/>
    <w:rsid w:val="009418A3"/>
    <w:rsid w:val="0097118B"/>
    <w:rsid w:val="009F704F"/>
    <w:rsid w:val="00A64E7D"/>
    <w:rsid w:val="00AB12C7"/>
    <w:rsid w:val="00AE44A4"/>
    <w:rsid w:val="00B34A8C"/>
    <w:rsid w:val="00B649D0"/>
    <w:rsid w:val="00C67568"/>
    <w:rsid w:val="00C86229"/>
    <w:rsid w:val="00CB1F17"/>
    <w:rsid w:val="00D0216F"/>
    <w:rsid w:val="00D37139"/>
    <w:rsid w:val="00D671F7"/>
    <w:rsid w:val="00D96445"/>
    <w:rsid w:val="00DA14C3"/>
    <w:rsid w:val="00DC063B"/>
    <w:rsid w:val="00DF1166"/>
    <w:rsid w:val="00E4536C"/>
    <w:rsid w:val="00E71E7D"/>
    <w:rsid w:val="00E83579"/>
    <w:rsid w:val="00E9260A"/>
    <w:rsid w:val="00E9439A"/>
    <w:rsid w:val="00F22945"/>
    <w:rsid w:val="00F5529D"/>
    <w:rsid w:val="00FB7C23"/>
    <w:rsid w:val="00FD5FDF"/>
    <w:rsid w:val="00FF6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B6F9"/>
  <w15:chartTrackingRefBased/>
  <w15:docId w15:val="{EEACCEA4-F3B8-46D8-82FF-83C57CD8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445"/>
    <w:rPr>
      <w:color w:val="0563C1" w:themeColor="hyperlink"/>
      <w:u w:val="single"/>
    </w:rPr>
  </w:style>
  <w:style w:type="character" w:styleId="UnresolvedMention">
    <w:name w:val="Unresolved Mention"/>
    <w:basedOn w:val="DefaultParagraphFont"/>
    <w:uiPriority w:val="99"/>
    <w:semiHidden/>
    <w:unhideWhenUsed/>
    <w:rsid w:val="00D96445"/>
    <w:rPr>
      <w:color w:val="605E5C"/>
      <w:shd w:val="clear" w:color="auto" w:fill="E1DFDD"/>
    </w:rPr>
  </w:style>
  <w:style w:type="paragraph" w:styleId="NormalWeb">
    <w:name w:val="Normal (Web)"/>
    <w:basedOn w:val="Normal"/>
    <w:uiPriority w:val="99"/>
    <w:semiHidden/>
    <w:unhideWhenUsed/>
    <w:rsid w:val="00A64E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9439A"/>
    <w:pPr>
      <w:ind w:left="720"/>
      <w:contextualSpacing/>
    </w:pPr>
  </w:style>
  <w:style w:type="paragraph" w:styleId="Header">
    <w:name w:val="header"/>
    <w:basedOn w:val="Normal"/>
    <w:link w:val="HeaderChar"/>
    <w:uiPriority w:val="99"/>
    <w:unhideWhenUsed/>
    <w:rsid w:val="008D6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BE3"/>
  </w:style>
  <w:style w:type="paragraph" w:styleId="Footer">
    <w:name w:val="footer"/>
    <w:basedOn w:val="Normal"/>
    <w:link w:val="FooterChar"/>
    <w:uiPriority w:val="99"/>
    <w:unhideWhenUsed/>
    <w:rsid w:val="008D6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56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mmspace.stmarys.ac.uk/prog-admin/registry-policies/policies-complaints-disciplinary/Pages/Data-Protection.aspx"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e13c93-d568-4421-a2ce-35702a53c1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5570185D931F4DB1CB5A165339EDC6" ma:contentTypeVersion="16" ma:contentTypeDescription="Create a new document." ma:contentTypeScope="" ma:versionID="b99465f867c9b908cf9bdc322e9e795f">
  <xsd:schema xmlns:xsd="http://www.w3.org/2001/XMLSchema" xmlns:xs="http://www.w3.org/2001/XMLSchema" xmlns:p="http://schemas.microsoft.com/office/2006/metadata/properties" xmlns:ns3="06e13c93-d568-4421-a2ce-35702a53c1bc" xmlns:ns4="3ec0fa2f-5bae-4561-88b0-90a33f263968" targetNamespace="http://schemas.microsoft.com/office/2006/metadata/properties" ma:root="true" ma:fieldsID="57998d197cd1a5de96cfe4e1ab9318f0" ns3:_="" ns4:_="">
    <xsd:import namespace="06e13c93-d568-4421-a2ce-35702a53c1bc"/>
    <xsd:import namespace="3ec0fa2f-5bae-4561-88b0-90a33f2639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3c93-d568-4421-a2ce-35702a53c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0fa2f-5bae-4561-88b0-90a33f2639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615EF-F41B-482A-9FC2-306ADD185FF0}">
  <ds:schemaRefs>
    <ds:schemaRef ds:uri="http://purl.org/dc/terms/"/>
    <ds:schemaRef ds:uri="http://purl.org/dc/dcmitype/"/>
    <ds:schemaRef ds:uri="http://schemas.microsoft.com/office/2006/metadata/properties"/>
    <ds:schemaRef ds:uri="http://purl.org/dc/elements/1.1/"/>
    <ds:schemaRef ds:uri="3ec0fa2f-5bae-4561-88b0-90a33f263968"/>
    <ds:schemaRef ds:uri="06e13c93-d568-4421-a2ce-35702a53c1b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4C0DB44-6215-4AD4-8721-F22707FC2FBE}">
  <ds:schemaRefs>
    <ds:schemaRef ds:uri="http://schemas.microsoft.com/sharepoint/v3/contenttype/forms"/>
  </ds:schemaRefs>
</ds:datastoreItem>
</file>

<file path=customXml/itemProps3.xml><?xml version="1.0" encoding="utf-8"?>
<ds:datastoreItem xmlns:ds="http://schemas.openxmlformats.org/officeDocument/2006/customXml" ds:itemID="{81A59024-48E6-4C77-BE8C-3C4A2FB4F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13c93-d568-4421-a2ce-35702a53c1bc"/>
    <ds:schemaRef ds:uri="3ec0fa2f-5bae-4561-88b0-90a33f263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 Confidentiality Statement 2023</dc:title>
  <dc:subject>Download our SS Confidentiality Statement (2023).</dc:subject>
  <dc:creator>Elaine Pashouros</dc:creator>
  <cp:keywords>
  </cp:keywords>
  <dc:description>
  </dc:description>
  <cp:lastModifiedBy>22394</cp:lastModifiedBy>
  <cp:revision>2</cp:revision>
  <dcterms:created xsi:type="dcterms:W3CDTF">2023-07-25T13:36:00Z</dcterms:created>
  <dcterms:modified xsi:type="dcterms:W3CDTF">2023-08-18T09:21:29Z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0x010100BC5570185D931F4DB1CB5A165339EDC6</vt:lpwstr>
  </property>
</Properties>
</file>