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F0" w:rsidP="00FC63D6" w:rsidRDefault="002C72F0">
      <w:pPr>
        <w:rPr>
          <w:rFonts w:ascii="Helvetica" w:hAnsi="Helvetica"/>
          <w:b/>
          <w:color w:val="4472C4" w:themeColor="accent1"/>
          <w:sz w:val="28"/>
          <w:szCs w:val="28"/>
          <w:u w:val="single"/>
        </w:rPr>
      </w:pPr>
      <w:r w:rsidRPr="002C72F0">
        <w:rPr>
          <w:rFonts w:ascii="Helvetica" w:hAnsi="Helvetica"/>
          <w:b/>
          <w:noProof/>
          <w:color w:val="4472C4" w:themeColor="accent1"/>
          <w:sz w:val="28"/>
          <w:szCs w:val="28"/>
          <w:lang w:eastAsia="en-GB"/>
        </w:rPr>
        <w:drawing>
          <wp:inline distT="0" distB="0" distL="0" distR="0" wp14:anchorId="6AE659DB" wp14:editId="221207D1">
            <wp:extent cx="2368296" cy="1423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Services-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6" cy="1423416"/>
                    </a:xfrm>
                    <a:prstGeom prst="rect">
                      <a:avLst/>
                    </a:prstGeom>
                  </pic:spPr>
                </pic:pic>
              </a:graphicData>
            </a:graphic>
          </wp:inline>
        </w:drawing>
      </w:r>
    </w:p>
    <w:p w:rsidR="002C72F0" w:rsidP="00FC63D6" w:rsidRDefault="002C72F0">
      <w:pPr>
        <w:rPr>
          <w:rFonts w:ascii="Helvetica" w:hAnsi="Helvetica"/>
          <w:b/>
          <w:color w:val="4472C4" w:themeColor="accent1"/>
          <w:sz w:val="28"/>
          <w:szCs w:val="28"/>
          <w:u w:val="single"/>
        </w:rPr>
      </w:pPr>
    </w:p>
    <w:p w:rsidRPr="000916C9" w:rsidR="00FC63D6" w:rsidP="002C72F0" w:rsidRDefault="00E971C8">
      <w:pPr>
        <w:jc w:val="center"/>
        <w:rPr>
          <w:rFonts w:ascii="Helvetica" w:hAnsi="Helvetica"/>
          <w:b/>
          <w:color w:val="4472C4" w:themeColor="accent1"/>
          <w:sz w:val="28"/>
          <w:szCs w:val="28"/>
          <w:u w:val="single"/>
        </w:rPr>
      </w:pPr>
      <w:r>
        <w:rPr>
          <w:rFonts w:ascii="Helvetica" w:hAnsi="Helvetica"/>
          <w:b/>
          <w:color w:val="4472C4" w:themeColor="accent1"/>
          <w:sz w:val="28"/>
          <w:szCs w:val="28"/>
          <w:u w:val="single"/>
        </w:rPr>
        <w:t xml:space="preserve">Student Bereavement </w:t>
      </w:r>
      <w:r w:rsidR="00F838A3">
        <w:rPr>
          <w:rFonts w:ascii="Helvetica" w:hAnsi="Helvetica"/>
          <w:b/>
          <w:color w:val="4472C4" w:themeColor="accent1"/>
          <w:sz w:val="28"/>
          <w:szCs w:val="28"/>
          <w:u w:val="single"/>
        </w:rPr>
        <w:t>Support</w:t>
      </w:r>
    </w:p>
    <w:p w:rsidRPr="002C72F0" w:rsidR="00E22B90" w:rsidP="007E5C0B" w:rsidRDefault="00E22B90">
      <w:pPr>
        <w:pStyle w:val="NormalWeb"/>
        <w:jc w:val="both"/>
        <w:rPr>
          <w:rFonts w:ascii="Helvetica" w:hAnsi="Helvetica" w:cs="Helvetica"/>
          <w:sz w:val="22"/>
          <w:szCs w:val="22"/>
          <w:lang w:val="en"/>
        </w:rPr>
      </w:pPr>
      <w:r w:rsidRPr="002C72F0">
        <w:rPr>
          <w:rFonts w:ascii="Helvetica" w:hAnsi="Helvetica" w:cs="Helvetica"/>
          <w:sz w:val="22"/>
          <w:szCs w:val="22"/>
          <w:lang w:val="en"/>
        </w:rPr>
        <w:t xml:space="preserve">Losing someone close to you </w:t>
      </w:r>
      <w:r w:rsidR="000C4C10">
        <w:rPr>
          <w:rFonts w:ascii="Helvetica" w:hAnsi="Helvetica" w:cs="Helvetica"/>
          <w:sz w:val="22"/>
          <w:szCs w:val="22"/>
          <w:lang w:val="en"/>
        </w:rPr>
        <w:t>can be</w:t>
      </w:r>
      <w:r w:rsidRPr="002C72F0">
        <w:rPr>
          <w:rFonts w:ascii="Helvetica" w:hAnsi="Helvetica" w:cs="Helvetica"/>
          <w:sz w:val="22"/>
          <w:szCs w:val="22"/>
          <w:lang w:val="en"/>
        </w:rPr>
        <w:t xml:space="preserve"> one of the most profound </w:t>
      </w:r>
      <w:r w:rsidRPr="002C72F0" w:rsidR="007E5C0B">
        <w:rPr>
          <w:rFonts w:ascii="Helvetica" w:hAnsi="Helvetica" w:cs="Helvetica"/>
          <w:sz w:val="22"/>
          <w:szCs w:val="22"/>
          <w:lang w:val="en"/>
        </w:rPr>
        <w:t>an</w:t>
      </w:r>
      <w:r w:rsidRPr="002C72F0" w:rsidR="006C297B">
        <w:rPr>
          <w:rFonts w:ascii="Helvetica" w:hAnsi="Helvetica" w:cs="Helvetica"/>
          <w:sz w:val="22"/>
          <w:szCs w:val="22"/>
          <w:lang w:val="en"/>
        </w:rPr>
        <w:t>d</w:t>
      </w:r>
      <w:r w:rsidRPr="002C72F0" w:rsidR="007E5C0B">
        <w:rPr>
          <w:rFonts w:ascii="Helvetica" w:hAnsi="Helvetica" w:cs="Helvetica"/>
          <w:sz w:val="22"/>
          <w:szCs w:val="22"/>
          <w:lang w:val="en"/>
        </w:rPr>
        <w:t xml:space="preserve"> intense emotional, psychological and physical experience</w:t>
      </w:r>
      <w:r w:rsidR="000C4C10">
        <w:rPr>
          <w:rFonts w:ascii="Helvetica" w:hAnsi="Helvetica" w:cs="Helvetica"/>
          <w:sz w:val="22"/>
          <w:szCs w:val="22"/>
          <w:lang w:val="en"/>
        </w:rPr>
        <w:t>s</w:t>
      </w:r>
      <w:r w:rsidRPr="002C72F0" w:rsidR="006C297B">
        <w:rPr>
          <w:rFonts w:ascii="Helvetica" w:hAnsi="Helvetica" w:cs="Helvetica"/>
          <w:sz w:val="22"/>
          <w:szCs w:val="22"/>
          <w:lang w:val="en"/>
        </w:rPr>
        <w:t xml:space="preserve"> you may go through.</w:t>
      </w:r>
    </w:p>
    <w:p w:rsidRPr="002C72F0" w:rsidR="00E22B90" w:rsidP="007E5C0B" w:rsidRDefault="00E22B90">
      <w:pPr>
        <w:pStyle w:val="NormalWeb"/>
        <w:jc w:val="both"/>
        <w:rPr>
          <w:rFonts w:ascii="Helvetica" w:hAnsi="Helvetica" w:cs="Helvetica"/>
          <w:sz w:val="22"/>
          <w:szCs w:val="22"/>
          <w:lang w:val="en"/>
        </w:rPr>
      </w:pPr>
      <w:r w:rsidRPr="002C72F0">
        <w:rPr>
          <w:rFonts w:ascii="Helvetica" w:hAnsi="Helvetica" w:cs="Helvetica"/>
          <w:sz w:val="22"/>
          <w:szCs w:val="22"/>
          <w:lang w:val="en"/>
        </w:rPr>
        <w:t xml:space="preserve">It can be a confusing </w:t>
      </w:r>
      <w:r w:rsidRPr="002C72F0" w:rsidR="007E5C0B">
        <w:rPr>
          <w:rFonts w:ascii="Helvetica" w:hAnsi="Helvetica" w:cs="Helvetica"/>
          <w:sz w:val="22"/>
          <w:szCs w:val="22"/>
          <w:lang w:val="en"/>
        </w:rPr>
        <w:t xml:space="preserve">and distressing </w:t>
      </w:r>
      <w:r w:rsidRPr="002C72F0">
        <w:rPr>
          <w:rFonts w:ascii="Helvetica" w:hAnsi="Helvetica" w:cs="Helvetica"/>
          <w:sz w:val="22"/>
          <w:szCs w:val="22"/>
          <w:lang w:val="en"/>
        </w:rPr>
        <w:t>time, whether the death was expected or no</w:t>
      </w:r>
      <w:r w:rsidRPr="002C72F0" w:rsidR="007E5C0B">
        <w:rPr>
          <w:rFonts w:ascii="Helvetica" w:hAnsi="Helvetica" w:cs="Helvetica"/>
          <w:sz w:val="22"/>
          <w:szCs w:val="22"/>
          <w:lang w:val="en"/>
        </w:rPr>
        <w:t>t it</w:t>
      </w:r>
      <w:r w:rsidRPr="002C72F0">
        <w:rPr>
          <w:rFonts w:ascii="Helvetica" w:hAnsi="Helvetica" w:cs="Helvetica"/>
          <w:sz w:val="22"/>
          <w:szCs w:val="22"/>
          <w:lang w:val="en"/>
        </w:rPr>
        <w:t xml:space="preserve"> can bring a variety of </w:t>
      </w:r>
      <w:r w:rsidRPr="002C72F0" w:rsidR="007E5C0B">
        <w:rPr>
          <w:rFonts w:ascii="Helvetica" w:hAnsi="Helvetica" w:cs="Helvetica"/>
          <w:sz w:val="22"/>
          <w:szCs w:val="22"/>
          <w:lang w:val="en"/>
        </w:rPr>
        <w:t xml:space="preserve">differing </w:t>
      </w:r>
      <w:r w:rsidRPr="002C72F0">
        <w:rPr>
          <w:rFonts w:ascii="Helvetica" w:hAnsi="Helvetica" w:cs="Helvetica"/>
          <w:sz w:val="22"/>
          <w:szCs w:val="22"/>
          <w:lang w:val="en"/>
        </w:rPr>
        <w:t>emotions and physical reactions.</w:t>
      </w:r>
    </w:p>
    <w:p w:rsidRPr="002C72F0" w:rsidR="00F838A3" w:rsidP="007E5C0B" w:rsidRDefault="00F838A3">
      <w:pPr>
        <w:pStyle w:val="content-summary"/>
        <w:jc w:val="both"/>
        <w:rPr>
          <w:rFonts w:ascii="Helvetica" w:hAnsi="Helvetica" w:cs="Helvetica"/>
          <w:sz w:val="22"/>
          <w:szCs w:val="22"/>
          <w:lang w:val="en"/>
        </w:rPr>
      </w:pPr>
      <w:r w:rsidRPr="002C72F0">
        <w:rPr>
          <w:rFonts w:ascii="Helvetica" w:hAnsi="Helvetica" w:cs="Helvetica"/>
          <w:sz w:val="22"/>
          <w:szCs w:val="22"/>
          <w:lang w:val="en"/>
        </w:rPr>
        <w:t xml:space="preserve">Bereavement can affect people in </w:t>
      </w:r>
      <w:r w:rsidRPr="002C72F0" w:rsidR="007E5C0B">
        <w:rPr>
          <w:rFonts w:ascii="Helvetica" w:hAnsi="Helvetica" w:cs="Helvetica"/>
          <w:sz w:val="22"/>
          <w:szCs w:val="22"/>
          <w:lang w:val="en"/>
        </w:rPr>
        <w:t xml:space="preserve">many </w:t>
      </w:r>
      <w:r w:rsidRPr="002C72F0">
        <w:rPr>
          <w:rFonts w:ascii="Helvetica" w:hAnsi="Helvetica" w:cs="Helvetica"/>
          <w:sz w:val="22"/>
          <w:szCs w:val="22"/>
          <w:lang w:val="en"/>
        </w:rPr>
        <w:t>different ways</w:t>
      </w:r>
      <w:r w:rsidRPr="002C72F0" w:rsidR="007E5C0B">
        <w:rPr>
          <w:rFonts w:ascii="Helvetica" w:hAnsi="Helvetica" w:cs="Helvetica"/>
          <w:sz w:val="22"/>
          <w:szCs w:val="22"/>
          <w:lang w:val="en"/>
        </w:rPr>
        <w:t xml:space="preserve">; there </w:t>
      </w:r>
      <w:r w:rsidRPr="002C72F0" w:rsidR="006C297B">
        <w:rPr>
          <w:rFonts w:ascii="Helvetica" w:hAnsi="Helvetica" w:cs="Helvetica"/>
          <w:sz w:val="22"/>
          <w:szCs w:val="22"/>
          <w:lang w:val="en"/>
        </w:rPr>
        <w:t>are no maps and guidelines on how to grieve</w:t>
      </w:r>
      <w:r w:rsidRPr="002C72F0">
        <w:rPr>
          <w:rFonts w:ascii="Helvetica" w:hAnsi="Helvetica" w:cs="Helvetica"/>
          <w:sz w:val="22"/>
          <w:szCs w:val="22"/>
          <w:lang w:val="en"/>
        </w:rPr>
        <w:t xml:space="preserve">. You may </w:t>
      </w:r>
      <w:r w:rsidRPr="002C72F0" w:rsidR="002A1A4D">
        <w:rPr>
          <w:rFonts w:ascii="Helvetica" w:hAnsi="Helvetica" w:cs="Helvetica"/>
          <w:sz w:val="22"/>
          <w:szCs w:val="22"/>
          <w:lang w:val="en"/>
        </w:rPr>
        <w:t xml:space="preserve">be </w:t>
      </w:r>
      <w:r w:rsidRPr="002C72F0" w:rsidR="007E5C0B">
        <w:rPr>
          <w:rFonts w:ascii="Helvetica" w:hAnsi="Helvetica" w:cs="Helvetica"/>
          <w:sz w:val="22"/>
          <w:szCs w:val="22"/>
          <w:lang w:val="en"/>
        </w:rPr>
        <w:t xml:space="preserve">in shock or denial, </w:t>
      </w:r>
      <w:r w:rsidRPr="002C72F0" w:rsidR="002A1A4D">
        <w:rPr>
          <w:rFonts w:ascii="Helvetica" w:hAnsi="Helvetica" w:cs="Helvetica"/>
          <w:sz w:val="22"/>
          <w:szCs w:val="22"/>
          <w:lang w:val="en"/>
        </w:rPr>
        <w:t xml:space="preserve">feel </w:t>
      </w:r>
      <w:r w:rsidRPr="002C72F0" w:rsidR="00B93647">
        <w:rPr>
          <w:rFonts w:ascii="Helvetica" w:hAnsi="Helvetica" w:cs="Helvetica"/>
          <w:sz w:val="22"/>
          <w:szCs w:val="22"/>
          <w:lang w:val="en"/>
        </w:rPr>
        <w:t>sad</w:t>
      </w:r>
      <w:r w:rsidRPr="002C72F0">
        <w:rPr>
          <w:rFonts w:ascii="Helvetica" w:hAnsi="Helvetica" w:cs="Helvetica"/>
          <w:sz w:val="22"/>
          <w:szCs w:val="22"/>
          <w:lang w:val="en"/>
        </w:rPr>
        <w:t>, angry</w:t>
      </w:r>
      <w:r w:rsidRPr="002C72F0" w:rsidR="002A1A4D">
        <w:rPr>
          <w:rFonts w:ascii="Helvetica" w:hAnsi="Helvetica" w:cs="Helvetica"/>
          <w:sz w:val="22"/>
          <w:szCs w:val="22"/>
          <w:lang w:val="en"/>
        </w:rPr>
        <w:t xml:space="preserve"> or</w:t>
      </w:r>
      <w:r w:rsidRPr="002C72F0">
        <w:rPr>
          <w:rFonts w:ascii="Helvetica" w:hAnsi="Helvetica" w:cs="Helvetica"/>
          <w:sz w:val="22"/>
          <w:szCs w:val="22"/>
          <w:lang w:val="en"/>
        </w:rPr>
        <w:t xml:space="preserve"> </w:t>
      </w:r>
      <w:r w:rsidRPr="002C72F0" w:rsidR="00E22B90">
        <w:rPr>
          <w:rFonts w:ascii="Helvetica" w:hAnsi="Helvetica" w:cs="Helvetica"/>
          <w:sz w:val="22"/>
          <w:szCs w:val="22"/>
          <w:lang w:val="en"/>
        </w:rPr>
        <w:t>depressed</w:t>
      </w:r>
      <w:r w:rsidRPr="002C72F0">
        <w:rPr>
          <w:rFonts w:ascii="Helvetica" w:hAnsi="Helvetica" w:cs="Helvetica"/>
          <w:sz w:val="22"/>
          <w:szCs w:val="22"/>
          <w:lang w:val="en"/>
        </w:rPr>
        <w:t xml:space="preserve">, or you may </w:t>
      </w:r>
      <w:r w:rsidRPr="002C72F0" w:rsidR="007E5C0B">
        <w:rPr>
          <w:rFonts w:ascii="Helvetica" w:hAnsi="Helvetica" w:cs="Helvetica"/>
          <w:sz w:val="22"/>
          <w:szCs w:val="22"/>
          <w:lang w:val="en"/>
        </w:rPr>
        <w:t xml:space="preserve">feel worried </w:t>
      </w:r>
      <w:r w:rsidRPr="002C72F0">
        <w:rPr>
          <w:rFonts w:ascii="Helvetica" w:hAnsi="Helvetica" w:cs="Helvetica"/>
          <w:sz w:val="22"/>
          <w:szCs w:val="22"/>
          <w:lang w:val="en"/>
        </w:rPr>
        <w:t>because you don’t seem to be feeling anything at all.</w:t>
      </w:r>
      <w:r w:rsidRPr="002C72F0" w:rsidR="007E5C0B">
        <w:rPr>
          <w:rFonts w:ascii="Helvetica" w:hAnsi="Helvetica" w:cs="Helvetica"/>
          <w:sz w:val="22"/>
          <w:szCs w:val="22"/>
          <w:lang w:val="en"/>
        </w:rPr>
        <w:t xml:space="preserve"> You might even feel actual, physical pain as you absorb </w:t>
      </w:r>
      <w:r w:rsidRPr="002C72F0" w:rsidR="002A1A4D">
        <w:rPr>
          <w:rFonts w:ascii="Helvetica" w:hAnsi="Helvetica" w:cs="Helvetica"/>
          <w:sz w:val="22"/>
          <w:szCs w:val="22"/>
          <w:lang w:val="en"/>
        </w:rPr>
        <w:t>the news of your</w:t>
      </w:r>
      <w:r w:rsidRPr="002C72F0" w:rsidR="007E5C0B">
        <w:rPr>
          <w:rFonts w:ascii="Helvetica" w:hAnsi="Helvetica" w:cs="Helvetica"/>
          <w:sz w:val="22"/>
          <w:szCs w:val="22"/>
          <w:lang w:val="en"/>
        </w:rPr>
        <w:t xml:space="preserve"> loss. These are all normal and natural responses.</w:t>
      </w:r>
    </w:p>
    <w:p w:rsidR="00E22B90" w:rsidP="007E5C0B" w:rsidRDefault="00E22B90">
      <w:pPr>
        <w:jc w:val="both"/>
        <w:rPr>
          <w:rFonts w:ascii="Helvetica" w:hAnsi="Helvetica"/>
        </w:rPr>
      </w:pPr>
      <w:r w:rsidRPr="002C72F0">
        <w:rPr>
          <w:rFonts w:ascii="Helvetica" w:hAnsi="Helvetica" w:cs="Helvetica"/>
        </w:rPr>
        <w:t>St Mary's is committed to developing the whole person</w:t>
      </w:r>
      <w:r w:rsidRPr="00E22B90">
        <w:rPr>
          <w:rFonts w:ascii="Helvetica" w:hAnsi="Helvetica" w:cs="Helvetica"/>
        </w:rPr>
        <w:t>, and this includes offering support and compassion to students effected by bereavement. This guidance pulls together the support</w:t>
      </w:r>
      <w:r>
        <w:rPr>
          <w:rFonts w:ascii="Helvetica" w:hAnsi="Helvetica"/>
        </w:rPr>
        <w:t xml:space="preserve"> available in the event of bereavement.</w:t>
      </w:r>
    </w:p>
    <w:p w:rsidR="00E22B90" w:rsidP="00E22B90" w:rsidRDefault="00E22B90">
      <w:pPr>
        <w:spacing w:after="0" w:line="240" w:lineRule="auto"/>
        <w:rPr>
          <w:rFonts w:ascii="Helvetica" w:hAnsi="Helvetica"/>
          <w:b/>
          <w:color w:val="4472C4" w:themeColor="accent1"/>
          <w:sz w:val="28"/>
          <w:szCs w:val="28"/>
        </w:rPr>
      </w:pPr>
      <w:r>
        <w:rPr>
          <w:rFonts w:ascii="Helvetica" w:hAnsi="Helvetica"/>
          <w:b/>
          <w:color w:val="4472C4" w:themeColor="accent1"/>
          <w:sz w:val="28"/>
          <w:szCs w:val="28"/>
        </w:rPr>
        <w:t xml:space="preserve">How can I help myself through bereavement? </w:t>
      </w:r>
    </w:p>
    <w:p w:rsidRPr="00E22B90" w:rsidR="00F838A3" w:rsidP="00F838A3" w:rsidRDefault="00F838A3">
      <w:pPr>
        <w:numPr>
          <w:ilvl w:val="0"/>
          <w:numId w:val="10"/>
        </w:numPr>
        <w:spacing w:before="100" w:beforeAutospacing="1" w:after="100" w:afterAutospacing="1" w:line="240" w:lineRule="auto"/>
        <w:rPr>
          <w:rFonts w:ascii="Helvetica" w:hAnsi="Helvetica" w:cs="Helvetica"/>
          <w:lang w:val="en"/>
        </w:rPr>
      </w:pPr>
      <w:r w:rsidRPr="00E22B90">
        <w:rPr>
          <w:rFonts w:ascii="Helvetica" w:hAnsi="Helvetica" w:cs="Helvetica"/>
          <w:lang w:val="en"/>
        </w:rPr>
        <w:t>Look after yourself, eat properly and get enough rest.</w:t>
      </w:r>
    </w:p>
    <w:p w:rsidRPr="00E22B90" w:rsidR="00F838A3" w:rsidP="00F838A3" w:rsidRDefault="00F838A3">
      <w:pPr>
        <w:numPr>
          <w:ilvl w:val="0"/>
          <w:numId w:val="10"/>
        </w:numPr>
        <w:spacing w:before="100" w:beforeAutospacing="1" w:after="100" w:afterAutospacing="1" w:line="240" w:lineRule="auto"/>
        <w:rPr>
          <w:rFonts w:ascii="Helvetica" w:hAnsi="Helvetica" w:cs="Helvetica"/>
          <w:lang w:val="en"/>
        </w:rPr>
      </w:pPr>
      <w:r w:rsidRPr="00E22B90">
        <w:rPr>
          <w:rFonts w:ascii="Helvetica" w:hAnsi="Helvetica" w:cs="Helvetica"/>
          <w:lang w:val="en"/>
        </w:rPr>
        <w:t>Try to accept help from friends and family, who will want to help you.</w:t>
      </w:r>
    </w:p>
    <w:p w:rsidR="00E22B90" w:rsidP="00F838A3" w:rsidRDefault="00F838A3">
      <w:pPr>
        <w:numPr>
          <w:ilvl w:val="0"/>
          <w:numId w:val="10"/>
        </w:numPr>
        <w:spacing w:before="100" w:beforeAutospacing="1" w:after="100" w:afterAutospacing="1" w:line="240" w:lineRule="auto"/>
        <w:rPr>
          <w:rFonts w:ascii="Helvetica" w:hAnsi="Helvetica" w:cs="Helvetica"/>
          <w:lang w:val="en"/>
        </w:rPr>
      </w:pPr>
      <w:r w:rsidRPr="00E22B90">
        <w:rPr>
          <w:rFonts w:ascii="Helvetica" w:hAnsi="Helvetica" w:cs="Helvetica"/>
          <w:lang w:val="en"/>
        </w:rPr>
        <w:t>Remember it is alright to want to have some time on your own.</w:t>
      </w:r>
    </w:p>
    <w:p w:rsidRPr="002C72F0" w:rsidR="00F838A3" w:rsidP="00F838A3" w:rsidRDefault="00F838A3">
      <w:pPr>
        <w:numPr>
          <w:ilvl w:val="0"/>
          <w:numId w:val="10"/>
        </w:numPr>
        <w:spacing w:before="100" w:beforeAutospacing="1" w:after="100" w:afterAutospacing="1" w:line="240" w:lineRule="auto"/>
        <w:rPr>
          <w:rFonts w:ascii="Helvetica" w:hAnsi="Helvetica" w:cs="Helvetica"/>
          <w:lang w:val="en"/>
        </w:rPr>
      </w:pPr>
      <w:r w:rsidRPr="002C72F0">
        <w:rPr>
          <w:rFonts w:ascii="Helvetica" w:hAnsi="Helvetica" w:cs="Helvetica"/>
          <w:lang w:val="en"/>
        </w:rPr>
        <w:t>Talking about the person and your feelings can be enormously helpful.</w:t>
      </w:r>
    </w:p>
    <w:p w:rsidRPr="002C72F0" w:rsidR="00F838A3" w:rsidP="007E5C0B" w:rsidRDefault="007E5C0B">
      <w:pPr>
        <w:pStyle w:val="NormalWeb"/>
        <w:jc w:val="both"/>
        <w:rPr>
          <w:rFonts w:ascii="Helvetica" w:hAnsi="Helvetica" w:cs="Helvetica"/>
          <w:sz w:val="22"/>
          <w:szCs w:val="22"/>
          <w:lang w:val="en"/>
        </w:rPr>
      </w:pPr>
      <w:r w:rsidRPr="002C72F0">
        <w:rPr>
          <w:rFonts w:ascii="Helvetica" w:hAnsi="Helvetica" w:cs="Helvetica"/>
          <w:sz w:val="22"/>
          <w:szCs w:val="22"/>
          <w:lang w:val="en"/>
        </w:rPr>
        <w:t xml:space="preserve">No one has </w:t>
      </w:r>
      <w:r w:rsidRPr="002C72F0" w:rsidR="00097F2D">
        <w:rPr>
          <w:rFonts w:ascii="Helvetica" w:hAnsi="Helvetica" w:cs="Helvetica"/>
          <w:sz w:val="22"/>
          <w:szCs w:val="22"/>
          <w:lang w:val="en"/>
        </w:rPr>
        <w:t xml:space="preserve">ever </w:t>
      </w:r>
      <w:r w:rsidRPr="002C72F0">
        <w:rPr>
          <w:rFonts w:ascii="Helvetica" w:hAnsi="Helvetica" w:cs="Helvetica"/>
          <w:sz w:val="22"/>
          <w:szCs w:val="22"/>
          <w:lang w:val="en"/>
        </w:rPr>
        <w:t xml:space="preserve">found an easy cure for grief.  </w:t>
      </w:r>
      <w:r w:rsidRPr="002C72F0" w:rsidR="00F838A3">
        <w:rPr>
          <w:rFonts w:ascii="Helvetica" w:hAnsi="Helvetica" w:cs="Helvetica"/>
          <w:sz w:val="22"/>
          <w:szCs w:val="22"/>
          <w:lang w:val="en"/>
        </w:rPr>
        <w:t xml:space="preserve">Grieving is a unique experience and there is no right </w:t>
      </w:r>
      <w:r w:rsidRPr="002C72F0">
        <w:rPr>
          <w:rFonts w:ascii="Helvetica" w:hAnsi="Helvetica" w:cs="Helvetica"/>
          <w:sz w:val="22"/>
          <w:szCs w:val="22"/>
          <w:lang w:val="en"/>
        </w:rPr>
        <w:t xml:space="preserve">or wrong </w:t>
      </w:r>
      <w:r w:rsidRPr="002C72F0" w:rsidR="00F838A3">
        <w:rPr>
          <w:rFonts w:ascii="Helvetica" w:hAnsi="Helvetica" w:cs="Helvetica"/>
          <w:sz w:val="22"/>
          <w:szCs w:val="22"/>
          <w:lang w:val="en"/>
        </w:rPr>
        <w:t>way to do it</w:t>
      </w:r>
      <w:r w:rsidRPr="002C72F0" w:rsidR="006C297B">
        <w:rPr>
          <w:rFonts w:ascii="Helvetica" w:hAnsi="Helvetica" w:cs="Helvetica"/>
          <w:sz w:val="22"/>
          <w:szCs w:val="22"/>
          <w:lang w:val="en"/>
        </w:rPr>
        <w:t>, only your way</w:t>
      </w:r>
      <w:r w:rsidRPr="002C72F0" w:rsidR="00F838A3">
        <w:rPr>
          <w:rFonts w:ascii="Helvetica" w:hAnsi="Helvetica" w:cs="Helvetica"/>
          <w:sz w:val="22"/>
          <w:szCs w:val="22"/>
          <w:lang w:val="en"/>
        </w:rPr>
        <w:t>. There is no set time limit for grief</w:t>
      </w:r>
      <w:r w:rsidRPr="002C72F0" w:rsidR="00E22B90">
        <w:rPr>
          <w:rFonts w:ascii="Helvetica" w:hAnsi="Helvetica" w:cs="Helvetica"/>
          <w:sz w:val="22"/>
          <w:szCs w:val="22"/>
          <w:lang w:val="en"/>
        </w:rPr>
        <w:t>, a</w:t>
      </w:r>
      <w:r w:rsidRPr="002C72F0" w:rsidR="00F838A3">
        <w:rPr>
          <w:rFonts w:ascii="Helvetica" w:hAnsi="Helvetica" w:cs="Helvetica"/>
          <w:sz w:val="22"/>
          <w:szCs w:val="22"/>
          <w:lang w:val="en"/>
        </w:rPr>
        <w:t>s time goes on you</w:t>
      </w:r>
      <w:r w:rsidRPr="002C72F0">
        <w:rPr>
          <w:rFonts w:ascii="Helvetica" w:hAnsi="Helvetica" w:cs="Helvetica"/>
          <w:sz w:val="22"/>
          <w:szCs w:val="22"/>
          <w:lang w:val="en"/>
        </w:rPr>
        <w:t xml:space="preserve"> will</w:t>
      </w:r>
      <w:r w:rsidRPr="002C72F0" w:rsidR="00F838A3">
        <w:rPr>
          <w:rFonts w:ascii="Helvetica" w:hAnsi="Helvetica" w:cs="Helvetica"/>
          <w:sz w:val="22"/>
          <w:szCs w:val="22"/>
          <w:lang w:val="en"/>
        </w:rPr>
        <w:t xml:space="preserve"> find </w:t>
      </w:r>
      <w:r w:rsidRPr="002C72F0">
        <w:rPr>
          <w:rFonts w:ascii="Helvetica" w:hAnsi="Helvetica" w:cs="Helvetica"/>
          <w:sz w:val="22"/>
          <w:szCs w:val="22"/>
          <w:lang w:val="en"/>
        </w:rPr>
        <w:t>that you are</w:t>
      </w:r>
      <w:r w:rsidRPr="002C72F0" w:rsidR="00F838A3">
        <w:rPr>
          <w:rFonts w:ascii="Helvetica" w:hAnsi="Helvetica" w:cs="Helvetica"/>
          <w:sz w:val="22"/>
          <w:szCs w:val="22"/>
          <w:lang w:val="en"/>
        </w:rPr>
        <w:t xml:space="preserve"> able to focus on happier memories and adjust to life without the person</w:t>
      </w:r>
      <w:r w:rsidRPr="002C72F0" w:rsidR="002A1A4D">
        <w:rPr>
          <w:rFonts w:ascii="Helvetica" w:hAnsi="Helvetica" w:cs="Helvetica"/>
          <w:sz w:val="22"/>
          <w:szCs w:val="22"/>
          <w:lang w:val="en"/>
        </w:rPr>
        <w:t xml:space="preserve"> and </w:t>
      </w:r>
      <w:r w:rsidRPr="002C72F0">
        <w:rPr>
          <w:rFonts w:ascii="Helvetica" w:hAnsi="Helvetica" w:cs="Helvetica"/>
          <w:sz w:val="22"/>
          <w:szCs w:val="22"/>
          <w:lang w:val="en"/>
        </w:rPr>
        <w:t>that does not mean that you will forget those that you have lost</w:t>
      </w:r>
      <w:r w:rsidRPr="002C72F0" w:rsidR="00F838A3">
        <w:rPr>
          <w:rFonts w:ascii="Helvetica" w:hAnsi="Helvetica" w:cs="Helvetica"/>
          <w:sz w:val="22"/>
          <w:szCs w:val="22"/>
          <w:lang w:val="en"/>
        </w:rPr>
        <w:t>.</w:t>
      </w:r>
      <w:r w:rsidRPr="002C72F0">
        <w:rPr>
          <w:rFonts w:ascii="Helvetica" w:hAnsi="Helvetica" w:cs="Helvetica"/>
          <w:sz w:val="22"/>
          <w:szCs w:val="22"/>
          <w:lang w:val="en"/>
        </w:rPr>
        <w:t xml:space="preserve"> </w:t>
      </w:r>
    </w:p>
    <w:p w:rsidRPr="00A32B85" w:rsidR="00A87821" w:rsidP="00A87821" w:rsidRDefault="00A87821">
      <w:pPr>
        <w:rPr>
          <w:rFonts w:ascii="Helvetica" w:hAnsi="Helvetica"/>
          <w:b/>
          <w:color w:val="4472C4" w:themeColor="accent1"/>
          <w:sz w:val="24"/>
          <w:szCs w:val="28"/>
        </w:rPr>
      </w:pPr>
      <w:r>
        <w:rPr>
          <w:rFonts w:ascii="Helvetica" w:hAnsi="Helvetica"/>
          <w:b/>
          <w:color w:val="4472C4" w:themeColor="accent1"/>
          <w:sz w:val="24"/>
          <w:szCs w:val="28"/>
        </w:rPr>
        <w:t xml:space="preserve">In the unfortunate event of </w:t>
      </w:r>
      <w:r w:rsidR="00F838A3">
        <w:rPr>
          <w:rFonts w:ascii="Helvetica" w:hAnsi="Helvetica"/>
          <w:b/>
          <w:color w:val="4472C4" w:themeColor="accent1"/>
          <w:sz w:val="24"/>
          <w:szCs w:val="28"/>
        </w:rPr>
        <w:t xml:space="preserve">a </w:t>
      </w:r>
      <w:r>
        <w:rPr>
          <w:rFonts w:ascii="Helvetica" w:hAnsi="Helvetica"/>
          <w:b/>
          <w:color w:val="4472C4" w:themeColor="accent1"/>
          <w:sz w:val="24"/>
          <w:szCs w:val="28"/>
        </w:rPr>
        <w:t xml:space="preserve">student </w:t>
      </w:r>
      <w:r w:rsidR="00F838A3">
        <w:rPr>
          <w:rFonts w:ascii="Helvetica" w:hAnsi="Helvetica"/>
          <w:b/>
          <w:color w:val="4472C4" w:themeColor="accent1"/>
          <w:sz w:val="24"/>
          <w:szCs w:val="28"/>
        </w:rPr>
        <w:t xml:space="preserve">experiencing </w:t>
      </w:r>
      <w:r>
        <w:rPr>
          <w:rFonts w:ascii="Helvetica" w:hAnsi="Helvetica"/>
          <w:b/>
          <w:color w:val="4472C4" w:themeColor="accent1"/>
          <w:sz w:val="24"/>
          <w:szCs w:val="28"/>
        </w:rPr>
        <w:t>bereavement,</w:t>
      </w:r>
      <w:r w:rsidRPr="00A32B85">
        <w:rPr>
          <w:rFonts w:ascii="Helvetica" w:hAnsi="Helvetica"/>
          <w:b/>
          <w:color w:val="4472C4" w:themeColor="accent1"/>
          <w:sz w:val="24"/>
          <w:szCs w:val="28"/>
        </w:rPr>
        <w:t xml:space="preserve"> there are a number of support measures available;</w:t>
      </w:r>
    </w:p>
    <w:p w:rsidR="00D542DC" w:rsidP="002A1A4D" w:rsidRDefault="00293B7B">
      <w:pPr>
        <w:pStyle w:val="ListParagraph"/>
        <w:numPr>
          <w:ilvl w:val="0"/>
          <w:numId w:val="8"/>
        </w:numPr>
        <w:jc w:val="both"/>
        <w:rPr>
          <w:rFonts w:ascii="Helvetica" w:hAnsi="Helvetica"/>
        </w:rPr>
      </w:pPr>
      <w:hyperlink w:history="1" r:id="rId9">
        <w:r w:rsidRPr="00E66A3F" w:rsidR="77B40EFC">
          <w:rPr>
            <w:rStyle w:val="Hyperlink"/>
            <w:rFonts w:ascii="Helvetica" w:hAnsi="Helvetica"/>
            <w:b/>
            <w:bCs/>
          </w:rPr>
          <w:t>Student Services</w:t>
        </w:r>
      </w:hyperlink>
      <w:r w:rsidRPr="77B40EFC" w:rsidR="77B40EFC">
        <w:rPr>
          <w:rFonts w:ascii="Helvetica" w:hAnsi="Helvetica"/>
          <w:b/>
          <w:bCs/>
        </w:rPr>
        <w:t>:</w:t>
      </w:r>
      <w:r w:rsidRPr="77B40EFC" w:rsidR="77B40EFC">
        <w:rPr>
          <w:rFonts w:ascii="Helvetica" w:hAnsi="Helvetica"/>
        </w:rPr>
        <w:t xml:space="preserve"> Student Services can offer support to students </w:t>
      </w:r>
      <w:r w:rsidR="007E5C0B">
        <w:rPr>
          <w:rFonts w:ascii="Helvetica" w:hAnsi="Helvetica"/>
        </w:rPr>
        <w:t>a</w:t>
      </w:r>
      <w:r w:rsidRPr="77B40EFC" w:rsidR="77B40EFC">
        <w:rPr>
          <w:rFonts w:ascii="Helvetica" w:hAnsi="Helvetica"/>
        </w:rPr>
        <w:t xml:space="preserve">ffected by bereavement through the </w:t>
      </w:r>
      <w:hyperlink w:history="1" r:id="rId10">
        <w:r w:rsidRPr="00E66A3F" w:rsidR="77B40EFC">
          <w:rPr>
            <w:rStyle w:val="Hyperlink"/>
            <w:rFonts w:ascii="Helvetica" w:hAnsi="Helvetica"/>
          </w:rPr>
          <w:t>Mental Health Advice</w:t>
        </w:r>
      </w:hyperlink>
      <w:r w:rsidRPr="77B40EFC" w:rsidR="77B40EFC">
        <w:rPr>
          <w:rFonts w:ascii="Helvetica" w:hAnsi="Helvetica"/>
        </w:rPr>
        <w:t xml:space="preserve"> including referrals for </w:t>
      </w:r>
      <w:hyperlink w:history="1" r:id="rId11">
        <w:r w:rsidRPr="00E66A3F" w:rsidR="77B40EFC">
          <w:rPr>
            <w:rStyle w:val="Hyperlink"/>
            <w:rFonts w:ascii="Helvetica" w:hAnsi="Helvetica"/>
          </w:rPr>
          <w:t>Counselling</w:t>
        </w:r>
      </w:hyperlink>
      <w:r w:rsidRPr="77B40EFC" w:rsidR="77B40EFC">
        <w:rPr>
          <w:rFonts w:ascii="Helvetica" w:hAnsi="Helvetica"/>
        </w:rPr>
        <w:t>.</w:t>
      </w:r>
    </w:p>
    <w:p w:rsidR="00F838A3" w:rsidP="002A1A4D" w:rsidRDefault="00F838A3">
      <w:pPr>
        <w:pStyle w:val="ListParagraph"/>
        <w:jc w:val="both"/>
        <w:rPr>
          <w:rFonts w:eastAsiaTheme="minorEastAsia"/>
          <w:b/>
          <w:bCs/>
        </w:rPr>
      </w:pPr>
    </w:p>
    <w:p w:rsidR="00D542DC" w:rsidP="002A1A4D" w:rsidRDefault="00293B7B">
      <w:pPr>
        <w:pStyle w:val="ListParagraph"/>
        <w:numPr>
          <w:ilvl w:val="0"/>
          <w:numId w:val="8"/>
        </w:numPr>
        <w:jc w:val="both"/>
        <w:rPr>
          <w:rFonts w:ascii="Helvetica" w:hAnsi="Helvetica"/>
        </w:rPr>
      </w:pPr>
      <w:hyperlink w:history="1" r:id="rId12">
        <w:proofErr w:type="spellStart"/>
        <w:r w:rsidRPr="00E66A3F" w:rsidR="007211AC">
          <w:rPr>
            <w:rStyle w:val="Hyperlink"/>
            <w:rFonts w:ascii="Helvetica" w:hAnsi="Helvetica"/>
            <w:b/>
            <w:bCs/>
          </w:rPr>
          <w:t>TogetherAll</w:t>
        </w:r>
        <w:proofErr w:type="spellEnd"/>
        <w:r w:rsidRPr="00E66A3F" w:rsidR="77B40EFC">
          <w:rPr>
            <w:rStyle w:val="Hyperlink"/>
            <w:rFonts w:ascii="Helvetica" w:hAnsi="Helvetica"/>
            <w:b/>
            <w:bCs/>
          </w:rPr>
          <w:t>:</w:t>
        </w:r>
      </w:hyperlink>
      <w:r w:rsidRPr="77B40EFC" w:rsidR="77B40EFC">
        <w:rPr>
          <w:rFonts w:ascii="Helvetica" w:hAnsi="Helvetica"/>
        </w:rPr>
        <w:t xml:space="preserve"> You</w:t>
      </w:r>
      <w:r w:rsidR="007E5C0B">
        <w:rPr>
          <w:rFonts w:ascii="Helvetica" w:hAnsi="Helvetica"/>
        </w:rPr>
        <w:t xml:space="preserve"> are</w:t>
      </w:r>
      <w:r w:rsidRPr="77B40EFC" w:rsidR="77B40EFC">
        <w:rPr>
          <w:rFonts w:ascii="Helvetica" w:hAnsi="Helvetica"/>
        </w:rPr>
        <w:t xml:space="preserve"> not alone. Join the online mental health community. Accessible anytime, anywhere find out more here. Sign up</w:t>
      </w:r>
      <w:hyperlink w:history="1" r:id="rId13">
        <w:r w:rsidRPr="00490902" w:rsidR="77B40EFC">
          <w:rPr>
            <w:rStyle w:val="Hyperlink"/>
            <w:rFonts w:ascii="Helvetica" w:hAnsi="Helvetica"/>
          </w:rPr>
          <w:t xml:space="preserve"> </w:t>
        </w:r>
        <w:r w:rsidRPr="00490902" w:rsidR="00490902">
          <w:rPr>
            <w:rStyle w:val="Hyperlink"/>
            <w:rFonts w:ascii="Helvetica" w:hAnsi="Helvetica"/>
          </w:rPr>
          <w:t>here</w:t>
        </w:r>
      </w:hyperlink>
      <w:r w:rsidR="00490902">
        <w:rPr>
          <w:rFonts w:ascii="Helvetica" w:hAnsi="Helvetica"/>
        </w:rPr>
        <w:t xml:space="preserve"> </w:t>
      </w:r>
      <w:r w:rsidRPr="77B40EFC" w:rsidR="77B40EFC">
        <w:rPr>
          <w:rFonts w:ascii="Helvetica" w:hAnsi="Helvetica"/>
        </w:rPr>
        <w:t>with your St Mary's email.</w:t>
      </w:r>
    </w:p>
    <w:p w:rsidR="00F838A3" w:rsidP="002A1A4D" w:rsidRDefault="00F838A3">
      <w:pPr>
        <w:pStyle w:val="ListParagraph"/>
        <w:jc w:val="both"/>
        <w:rPr>
          <w:rFonts w:ascii="Helvetica" w:hAnsi="Helvetica"/>
        </w:rPr>
      </w:pPr>
    </w:p>
    <w:p w:rsidR="00D542DC" w:rsidP="002A1A4D" w:rsidRDefault="00293B7B">
      <w:pPr>
        <w:pStyle w:val="ListParagraph"/>
        <w:numPr>
          <w:ilvl w:val="0"/>
          <w:numId w:val="8"/>
        </w:numPr>
        <w:jc w:val="both"/>
        <w:rPr>
          <w:rFonts w:ascii="Helvetica" w:hAnsi="Helvetica"/>
        </w:rPr>
      </w:pPr>
      <w:hyperlink w:history="1" r:id="rId14">
        <w:r w:rsidRPr="007F0E57" w:rsidR="00D542DC">
          <w:rPr>
            <w:rStyle w:val="Hyperlink"/>
            <w:rFonts w:ascii="Helvetica" w:hAnsi="Helvetica"/>
            <w:b/>
          </w:rPr>
          <w:t>Chaplaincy:</w:t>
        </w:r>
      </w:hyperlink>
      <w:r w:rsidRPr="00D542DC" w:rsidR="00D542DC">
        <w:rPr>
          <w:rFonts w:ascii="Helvetica" w:hAnsi="Helvetica"/>
        </w:rPr>
        <w:t xml:space="preserve"> St Mary's Chaplaincy Service is open to staff and students. </w:t>
      </w:r>
    </w:p>
    <w:p w:rsidR="00F838A3" w:rsidP="002A1A4D" w:rsidRDefault="00F838A3">
      <w:pPr>
        <w:pStyle w:val="ListParagraph"/>
        <w:jc w:val="both"/>
        <w:rPr>
          <w:rFonts w:ascii="Helvetica" w:hAnsi="Helvetica"/>
        </w:rPr>
      </w:pPr>
    </w:p>
    <w:p w:rsidRPr="00F838A3" w:rsidR="00F838A3" w:rsidP="002A1A4D" w:rsidRDefault="00293B7B">
      <w:pPr>
        <w:pStyle w:val="ListParagraph"/>
        <w:numPr>
          <w:ilvl w:val="0"/>
          <w:numId w:val="8"/>
        </w:numPr>
        <w:jc w:val="both"/>
        <w:rPr>
          <w:rFonts w:eastAsiaTheme="minorEastAsia"/>
          <w:b/>
          <w:bCs/>
        </w:rPr>
      </w:pPr>
      <w:hyperlink w:history="1" r:id="rId15">
        <w:r w:rsidRPr="00CF290F" w:rsidR="00F838A3">
          <w:rPr>
            <w:rStyle w:val="Hyperlink"/>
            <w:rFonts w:ascii="Helvetica" w:hAnsi="Helvetica"/>
            <w:b/>
            <w:bCs/>
          </w:rPr>
          <w:t>External Support</w:t>
        </w:r>
      </w:hyperlink>
      <w:r w:rsidRPr="77B40EFC" w:rsidR="00F838A3">
        <w:rPr>
          <w:rFonts w:ascii="Helvetica" w:hAnsi="Helvetica"/>
          <w:b/>
          <w:bCs/>
        </w:rPr>
        <w:t>:</w:t>
      </w:r>
      <w:r w:rsidRPr="77B40EFC" w:rsidR="00F838A3">
        <w:rPr>
          <w:rFonts w:ascii="Helvetica" w:hAnsi="Helvetica"/>
        </w:rPr>
        <w:t xml:space="preserve"> There is a list of external support services on mental health available to students on</w:t>
      </w:r>
      <w:r w:rsidR="00CF290F">
        <w:rPr>
          <w:rFonts w:ascii="Helvetica" w:hAnsi="Helvetica"/>
        </w:rPr>
        <w:t>line</w:t>
      </w:r>
      <w:r w:rsidRPr="77B40EFC" w:rsidR="00F838A3">
        <w:rPr>
          <w:rFonts w:ascii="Helvetica" w:hAnsi="Helvetica"/>
        </w:rPr>
        <w:t>.</w:t>
      </w:r>
    </w:p>
    <w:p w:rsidRPr="00F838A3" w:rsidR="00F838A3" w:rsidP="002A1A4D" w:rsidRDefault="00F838A3">
      <w:pPr>
        <w:pStyle w:val="ListParagraph"/>
        <w:jc w:val="both"/>
        <w:rPr>
          <w:rFonts w:eastAsiaTheme="minorEastAsia"/>
          <w:b/>
          <w:bCs/>
        </w:rPr>
      </w:pPr>
    </w:p>
    <w:p w:rsidRPr="00F838A3" w:rsidR="00F838A3" w:rsidP="002A1A4D" w:rsidRDefault="00F838A3">
      <w:pPr>
        <w:pStyle w:val="ListParagraph"/>
        <w:numPr>
          <w:ilvl w:val="0"/>
          <w:numId w:val="8"/>
        </w:numPr>
        <w:jc w:val="both"/>
      </w:pPr>
      <w:r w:rsidRPr="77B40EFC">
        <w:rPr>
          <w:rFonts w:ascii="Helvetica" w:hAnsi="Helvetica"/>
          <w:b/>
          <w:bCs/>
        </w:rPr>
        <w:t xml:space="preserve">Academic Support: </w:t>
      </w:r>
      <w:r w:rsidRPr="77B40EFC">
        <w:rPr>
          <w:rFonts w:ascii="Helvetica" w:hAnsi="Helvetica"/>
        </w:rPr>
        <w:t>Academic colleagues such as personal tutors, programme directors can offer pastoral support to bereaved students and guidance regarding an appropriate time to return to their studies and or managing assignments. Departmental extenuating circumstances can be discussed and if appropriate agreed locally. Other applications for extenuating circumstances should be via Registry. Evidence such as a Death Certificate of the deceased person w</w:t>
      </w:r>
      <w:r>
        <w:rPr>
          <w:rFonts w:ascii="Helvetica" w:hAnsi="Helvetica"/>
        </w:rPr>
        <w:t>ill</w:t>
      </w:r>
      <w:r w:rsidRPr="77B40EFC">
        <w:rPr>
          <w:rFonts w:ascii="Helvetica" w:hAnsi="Helvetica"/>
        </w:rPr>
        <w:t xml:space="preserve"> be required.</w:t>
      </w:r>
    </w:p>
    <w:p w:rsidR="00F838A3" w:rsidP="002A1A4D" w:rsidRDefault="00F838A3">
      <w:pPr>
        <w:pStyle w:val="ListParagraph"/>
        <w:jc w:val="both"/>
      </w:pPr>
      <w:r w:rsidRPr="00F838A3">
        <w:rPr>
          <w:rFonts w:ascii="Helvetica" w:hAnsi="Helvetica"/>
        </w:rPr>
        <w:t xml:space="preserve"> </w:t>
      </w:r>
    </w:p>
    <w:p w:rsidRPr="00C75F5A" w:rsidR="00F838A3" w:rsidP="002A1A4D" w:rsidRDefault="00293B7B">
      <w:pPr>
        <w:pStyle w:val="ListParagraph"/>
        <w:numPr>
          <w:ilvl w:val="0"/>
          <w:numId w:val="8"/>
        </w:numPr>
        <w:jc w:val="both"/>
        <w:rPr>
          <w:rFonts w:ascii="Helvetica" w:hAnsi="Helvetica"/>
        </w:rPr>
      </w:pPr>
      <w:hyperlink w:history="1" r:id="rId16">
        <w:r w:rsidRPr="00CF290F" w:rsidR="00F838A3">
          <w:rPr>
            <w:rStyle w:val="Hyperlink"/>
            <w:rFonts w:ascii="Helvetica" w:hAnsi="Helvetica"/>
            <w:b/>
          </w:rPr>
          <w:t>Registry:</w:t>
        </w:r>
      </w:hyperlink>
      <w:r w:rsidRPr="77B40EFC" w:rsidR="00F838A3">
        <w:rPr>
          <w:rFonts w:ascii="Helvetica" w:hAnsi="Helvetica"/>
        </w:rPr>
        <w:t xml:space="preserve"> In some circumstances a bereavement may mean significant adjustments, for instance covering caring responsibilities, making funeral arrangements and dealing with loss. Students can request extenuating circumstances or a Leave of absence if they need more time to complete work or to take time out from university. </w:t>
      </w:r>
    </w:p>
    <w:p w:rsidR="00F838A3" w:rsidP="00F838A3" w:rsidRDefault="00F838A3">
      <w:pPr>
        <w:pStyle w:val="ListParagraph"/>
        <w:rPr>
          <w:rFonts w:ascii="Helvetica" w:hAnsi="Helvetica"/>
          <w:b/>
          <w:color w:val="4472C4" w:themeColor="accent1"/>
          <w:sz w:val="28"/>
          <w:szCs w:val="28"/>
        </w:rPr>
      </w:pPr>
    </w:p>
    <w:p w:rsidR="00F838A3" w:rsidP="00F838A3" w:rsidRDefault="00F838A3">
      <w:pPr>
        <w:spacing w:after="0" w:line="240" w:lineRule="auto"/>
        <w:rPr>
          <w:rFonts w:ascii="Helvetica" w:hAnsi="Helvetica"/>
          <w:b/>
          <w:color w:val="4472C4" w:themeColor="accent1"/>
          <w:sz w:val="28"/>
          <w:szCs w:val="28"/>
        </w:rPr>
      </w:pPr>
      <w:r w:rsidRPr="00F838A3">
        <w:rPr>
          <w:rFonts w:ascii="Helvetica" w:hAnsi="Helvetica"/>
          <w:b/>
          <w:color w:val="4472C4" w:themeColor="accent1"/>
          <w:sz w:val="28"/>
          <w:szCs w:val="28"/>
        </w:rPr>
        <w:t>Additional Guidance and Resources</w:t>
      </w:r>
    </w:p>
    <w:p w:rsidRPr="00F838A3" w:rsidR="00F838A3" w:rsidP="00F838A3" w:rsidRDefault="00F838A3">
      <w:pPr>
        <w:spacing w:after="0" w:line="240" w:lineRule="auto"/>
        <w:rPr>
          <w:rFonts w:ascii="Helvetica" w:hAnsi="Helvetica"/>
          <w:b/>
          <w:color w:val="4472C4" w:themeColor="accent1"/>
          <w:sz w:val="28"/>
          <w:szCs w:val="28"/>
        </w:rPr>
      </w:pPr>
    </w:p>
    <w:p w:rsidRPr="00F838A3" w:rsidR="00F838A3" w:rsidP="002A1A4D" w:rsidRDefault="00F838A3">
      <w:pPr>
        <w:pStyle w:val="ListParagraph"/>
        <w:numPr>
          <w:ilvl w:val="0"/>
          <w:numId w:val="8"/>
        </w:numPr>
        <w:spacing w:after="0" w:line="240" w:lineRule="auto"/>
        <w:jc w:val="both"/>
        <w:rPr>
          <w:rFonts w:ascii="Helvetica" w:hAnsi="Helvetica" w:cs="Helvetica"/>
        </w:rPr>
      </w:pPr>
      <w:r w:rsidRPr="00F838A3">
        <w:rPr>
          <w:rFonts w:ascii="Helvetica" w:hAnsi="Helvetica" w:cs="Helvetica"/>
        </w:rPr>
        <w:t xml:space="preserve">The </w:t>
      </w:r>
      <w:hyperlink w:history="1" r:id="rId17">
        <w:r w:rsidRPr="00F838A3">
          <w:rPr>
            <w:rStyle w:val="Hyperlink"/>
            <w:rFonts w:ascii="Helvetica" w:hAnsi="Helvetica" w:cs="Helvetica"/>
          </w:rPr>
          <w:t>St Mary's University Art of Dying Well</w:t>
        </w:r>
      </w:hyperlink>
      <w:r w:rsidRPr="00F838A3">
        <w:rPr>
          <w:rFonts w:ascii="Helvetica" w:hAnsi="Helvetica" w:cs="Helvetica"/>
        </w:rPr>
        <w:t xml:space="preserve"> project offers practical and spiritual support to those faced with the prospect of death and dying. This website brings together resources on death and bereavement, including how to talk about death, facing death personally, and caring for the dying.</w:t>
      </w:r>
    </w:p>
    <w:p w:rsidRPr="00F838A3" w:rsidR="00F838A3" w:rsidP="002A1A4D" w:rsidRDefault="00F838A3">
      <w:pPr>
        <w:pStyle w:val="Default"/>
        <w:jc w:val="both"/>
        <w:rPr>
          <w:rFonts w:ascii="Helvetica" w:hAnsi="Helvetica" w:cs="Helvetica"/>
          <w:b/>
          <w:bCs/>
          <w:sz w:val="22"/>
          <w:szCs w:val="22"/>
        </w:rPr>
      </w:pPr>
    </w:p>
    <w:p w:rsidR="00105757" w:rsidP="002A1A4D" w:rsidRDefault="00E22B90">
      <w:pPr>
        <w:pStyle w:val="Default"/>
        <w:numPr>
          <w:ilvl w:val="0"/>
          <w:numId w:val="8"/>
        </w:numPr>
        <w:jc w:val="both"/>
        <w:rPr>
          <w:rFonts w:ascii="Helvetica" w:hAnsi="Helvetica" w:cs="Helvetica"/>
          <w:sz w:val="22"/>
          <w:szCs w:val="22"/>
        </w:rPr>
      </w:pPr>
      <w:r w:rsidRPr="00E22B90">
        <w:rPr>
          <w:rFonts w:ascii="Helvetica" w:hAnsi="Helvetica" w:cs="Helvetica"/>
          <w:bCs/>
          <w:sz w:val="22"/>
          <w:szCs w:val="22"/>
        </w:rPr>
        <w:t>The</w:t>
      </w:r>
      <w:r>
        <w:rPr>
          <w:rFonts w:ascii="Helvetica" w:hAnsi="Helvetica" w:cs="Helvetica"/>
          <w:b/>
          <w:bCs/>
          <w:sz w:val="22"/>
          <w:szCs w:val="22"/>
        </w:rPr>
        <w:t xml:space="preserve"> </w:t>
      </w:r>
      <w:r w:rsidRPr="00F838A3" w:rsidR="00F838A3">
        <w:rPr>
          <w:rFonts w:ascii="Helvetica" w:hAnsi="Helvetica" w:cs="Helvetica"/>
          <w:b/>
          <w:bCs/>
          <w:sz w:val="22"/>
          <w:szCs w:val="22"/>
        </w:rPr>
        <w:t xml:space="preserve">NHS </w:t>
      </w:r>
      <w:r w:rsidRPr="00F838A3" w:rsidR="00F838A3">
        <w:rPr>
          <w:rFonts w:ascii="Helvetica" w:hAnsi="Helvetica" w:cs="Helvetica"/>
          <w:bCs/>
          <w:sz w:val="22"/>
          <w:szCs w:val="22"/>
        </w:rPr>
        <w:t>offers a guide for coping with</w:t>
      </w:r>
      <w:r w:rsidRPr="00F838A3" w:rsidR="00F838A3">
        <w:rPr>
          <w:rFonts w:ascii="Helvetica" w:hAnsi="Helvetica" w:cs="Helvetica"/>
          <w:b/>
          <w:bCs/>
          <w:sz w:val="22"/>
          <w:szCs w:val="22"/>
        </w:rPr>
        <w:t xml:space="preserve"> </w:t>
      </w:r>
      <w:r w:rsidRPr="00F838A3" w:rsidR="00F838A3">
        <w:rPr>
          <w:rFonts w:ascii="Helvetica" w:hAnsi="Helvetica" w:cs="Helvetica"/>
          <w:sz w:val="22"/>
          <w:szCs w:val="22"/>
        </w:rPr>
        <w:t>‘</w:t>
      </w:r>
      <w:hyperlink w:history="1" r:id="rId18">
        <w:r w:rsidRPr="00F838A3" w:rsidR="00F838A3">
          <w:rPr>
            <w:rStyle w:val="Hyperlink"/>
            <w:rFonts w:ascii="Helvetica" w:hAnsi="Helvetica" w:cs="Helvetica"/>
            <w:sz w:val="22"/>
            <w:szCs w:val="22"/>
          </w:rPr>
          <w:t>Grief after bereavement or loss’</w:t>
        </w:r>
      </w:hyperlink>
      <w:r w:rsidRPr="00F838A3" w:rsidR="00F838A3">
        <w:rPr>
          <w:rFonts w:ascii="Helvetica" w:hAnsi="Helvetica" w:cs="Helvetica"/>
          <w:sz w:val="22"/>
          <w:szCs w:val="22"/>
        </w:rPr>
        <w:t xml:space="preserve"> </w:t>
      </w:r>
      <w:r>
        <w:rPr>
          <w:rFonts w:ascii="Helvetica" w:hAnsi="Helvetica" w:cs="Helvetica"/>
          <w:sz w:val="22"/>
          <w:szCs w:val="22"/>
        </w:rPr>
        <w:t xml:space="preserve">and comprehensive guidance and signposting </w:t>
      </w:r>
      <w:r w:rsidR="00105757">
        <w:rPr>
          <w:rFonts w:ascii="Helvetica" w:hAnsi="Helvetica" w:cs="Helvetica"/>
          <w:sz w:val="22"/>
          <w:szCs w:val="22"/>
        </w:rPr>
        <w:t xml:space="preserve">on </w:t>
      </w:r>
      <w:hyperlink w:history="1" r:id="rId19">
        <w:r w:rsidRPr="00105757" w:rsidR="00105757">
          <w:rPr>
            <w:rStyle w:val="Hyperlink"/>
            <w:rFonts w:ascii="Helvetica" w:hAnsi="Helvetica" w:cs="Helvetica"/>
            <w:sz w:val="22"/>
            <w:szCs w:val="22"/>
          </w:rPr>
          <w:t>bereavement and young people.</w:t>
        </w:r>
      </w:hyperlink>
    </w:p>
    <w:p w:rsidRPr="00105757" w:rsidR="00105757" w:rsidP="002A1A4D" w:rsidRDefault="00105757">
      <w:pPr>
        <w:pStyle w:val="Default"/>
        <w:ind w:left="720"/>
        <w:jc w:val="both"/>
        <w:rPr>
          <w:rFonts w:ascii="Helvetica" w:hAnsi="Helvetica" w:cs="Helvetica"/>
          <w:sz w:val="22"/>
          <w:szCs w:val="22"/>
        </w:rPr>
      </w:pPr>
    </w:p>
    <w:p w:rsidRPr="00105757" w:rsidR="00F838A3" w:rsidP="002A1A4D" w:rsidRDefault="00293B7B">
      <w:pPr>
        <w:pStyle w:val="Default"/>
        <w:numPr>
          <w:ilvl w:val="0"/>
          <w:numId w:val="8"/>
        </w:numPr>
        <w:jc w:val="both"/>
        <w:rPr>
          <w:rFonts w:ascii="Helvetica" w:hAnsi="Helvetica" w:cs="Helvetica"/>
          <w:sz w:val="22"/>
          <w:szCs w:val="22"/>
        </w:rPr>
      </w:pPr>
      <w:hyperlink w:tooltip="Cruse Bereavement Care" w:history="1" r:id="rId20">
        <w:r w:rsidRPr="00105757" w:rsidR="00F838A3">
          <w:rPr>
            <w:rStyle w:val="Hyperlink"/>
            <w:rFonts w:ascii="Helvetica" w:hAnsi="Helvetica" w:cs="Helvetica"/>
            <w:sz w:val="22"/>
            <w:szCs w:val="22"/>
            <w:lang w:val="en"/>
          </w:rPr>
          <w:t>Cruse Bereavement Care</w:t>
        </w:r>
      </w:hyperlink>
      <w:r w:rsidRPr="00105757" w:rsidR="00E22B90">
        <w:rPr>
          <w:rFonts w:ascii="Helvetica" w:hAnsi="Helvetica" w:cs="Helvetica"/>
          <w:sz w:val="22"/>
          <w:szCs w:val="22"/>
          <w:lang w:val="en"/>
        </w:rPr>
        <w:t xml:space="preserve"> </w:t>
      </w:r>
      <w:r w:rsidRPr="00105757" w:rsidR="00E22B90">
        <w:rPr>
          <w:rFonts w:ascii="Helvetica" w:hAnsi="Helvetica" w:cs="Helvetica"/>
          <w:color w:val="auto"/>
          <w:sz w:val="22"/>
          <w:szCs w:val="22"/>
          <w:lang w:val="en"/>
        </w:rPr>
        <w:t>offer support, advice and information to children, young people and adults when someone dies.</w:t>
      </w:r>
      <w:r w:rsidRPr="00105757" w:rsidR="00105757">
        <w:rPr>
          <w:rFonts w:ascii="Helvetica" w:hAnsi="Helvetica" w:cs="Helvetica"/>
          <w:sz w:val="22"/>
          <w:szCs w:val="22"/>
          <w:lang w:val="en"/>
        </w:rPr>
        <w:t xml:space="preserve"> They also provide a leaflet about what you can do to help yourself, how others can help you, how you can help other people who may be struggling to cope after the death of someone close, and where you can get more advice and support. </w:t>
      </w:r>
      <w:hyperlink w:history="1" r:id="rId21">
        <w:r w:rsidRPr="005D3820" w:rsidR="00105757">
          <w:rPr>
            <w:rStyle w:val="Hyperlink"/>
            <w:rFonts w:ascii="Helvetica" w:hAnsi="Helvetica" w:cs="Helvetica"/>
            <w:sz w:val="22"/>
            <w:szCs w:val="22"/>
            <w:lang w:val="en"/>
          </w:rPr>
          <w:t xml:space="preserve">Read </w:t>
        </w:r>
        <w:r w:rsidRPr="005D3820" w:rsidR="005D3820">
          <w:rPr>
            <w:rStyle w:val="Hyperlink"/>
            <w:rFonts w:ascii="Helvetica" w:hAnsi="Helvetica" w:cs="Helvetica"/>
            <w:sz w:val="22"/>
            <w:szCs w:val="22"/>
            <w:lang w:val="en"/>
          </w:rPr>
          <w:t>a variety of support leaflets here.</w:t>
        </w:r>
      </w:hyperlink>
    </w:p>
    <w:p w:rsidRPr="00F838A3" w:rsidR="00F838A3" w:rsidP="002A1A4D" w:rsidRDefault="00F838A3">
      <w:pPr>
        <w:pStyle w:val="NormalWeb"/>
        <w:spacing w:before="0" w:beforeAutospacing="0" w:after="0" w:afterAutospacing="0"/>
        <w:ind w:left="720"/>
        <w:jc w:val="both"/>
        <w:rPr>
          <w:rFonts w:ascii="Helvetica" w:hAnsi="Helvetica" w:cs="Helvetica"/>
          <w:sz w:val="22"/>
          <w:szCs w:val="22"/>
          <w:lang w:val="en"/>
        </w:rPr>
      </w:pPr>
    </w:p>
    <w:p w:rsidRPr="00F838A3" w:rsidR="00F838A3" w:rsidP="002A1A4D" w:rsidRDefault="00293B7B">
      <w:pPr>
        <w:pStyle w:val="ListParagraph"/>
        <w:numPr>
          <w:ilvl w:val="0"/>
          <w:numId w:val="8"/>
        </w:numPr>
        <w:spacing w:after="0" w:line="240" w:lineRule="auto"/>
        <w:jc w:val="both"/>
        <w:rPr>
          <w:rFonts w:ascii="Helvetica" w:hAnsi="Helvetica" w:cs="Helvetica"/>
        </w:rPr>
      </w:pPr>
      <w:hyperlink w:history="1" r:id="rId22">
        <w:r w:rsidRPr="00F838A3" w:rsidR="00F838A3">
          <w:rPr>
            <w:rStyle w:val="Hyperlink"/>
            <w:rFonts w:ascii="Helvetica" w:hAnsi="Helvetica" w:cs="Helvetica"/>
          </w:rPr>
          <w:t>Grief Encounter</w:t>
        </w:r>
      </w:hyperlink>
      <w:r w:rsidRPr="00F838A3" w:rsidR="00F838A3">
        <w:rPr>
          <w:rFonts w:ascii="Helvetica" w:hAnsi="Helvetica" w:cs="Helvetica"/>
        </w:rPr>
        <w:t>: Charity supporting children and young people with bereavement</w:t>
      </w:r>
    </w:p>
    <w:p w:rsidRPr="00F838A3" w:rsidR="00F838A3" w:rsidP="002A1A4D" w:rsidRDefault="00F838A3">
      <w:pPr>
        <w:pStyle w:val="Default"/>
        <w:ind w:left="720"/>
        <w:jc w:val="both"/>
        <w:rPr>
          <w:rFonts w:ascii="Helvetica" w:hAnsi="Helvetica" w:cs="Helvetica"/>
          <w:sz w:val="22"/>
          <w:szCs w:val="22"/>
        </w:rPr>
      </w:pPr>
    </w:p>
    <w:p w:rsidRPr="00A37807" w:rsidR="00105757" w:rsidP="002A1A4D" w:rsidRDefault="00293B7B">
      <w:pPr>
        <w:pStyle w:val="Default"/>
        <w:numPr>
          <w:ilvl w:val="0"/>
          <w:numId w:val="8"/>
        </w:numPr>
        <w:jc w:val="both"/>
        <w:rPr>
          <w:rFonts w:ascii="Helvetica" w:hAnsi="Helvetica" w:cs="Helvetica"/>
          <w:sz w:val="22"/>
          <w:szCs w:val="22"/>
        </w:rPr>
      </w:pPr>
      <w:hyperlink w:history="1" r:id="rId23">
        <w:r w:rsidRPr="00A37807" w:rsidR="00F838A3">
          <w:rPr>
            <w:rStyle w:val="Hyperlink"/>
            <w:rFonts w:ascii="Helvetica" w:hAnsi="Helvetica" w:cs="Helvetica"/>
            <w:sz w:val="22"/>
            <w:szCs w:val="22"/>
          </w:rPr>
          <w:t>The Bereavement Trust</w:t>
        </w:r>
      </w:hyperlink>
      <w:r w:rsidRPr="00A37807" w:rsidR="00F838A3">
        <w:rPr>
          <w:rFonts w:ascii="Helvetica" w:hAnsi="Helvetica" w:cs="Helvetica"/>
          <w:sz w:val="22"/>
          <w:szCs w:val="22"/>
        </w:rPr>
        <w:t xml:space="preserve"> offers a </w:t>
      </w:r>
      <w:r w:rsidRPr="00A37807" w:rsidR="00F838A3">
        <w:rPr>
          <w:rFonts w:ascii="Helvetica" w:hAnsi="Helvetica" w:cs="Helvetica"/>
          <w:color w:val="auto"/>
          <w:sz w:val="22"/>
          <w:szCs w:val="22"/>
        </w:rPr>
        <w:t xml:space="preserve">free helpline providing comfort, support </w:t>
      </w:r>
      <w:r w:rsidRPr="00A37807" w:rsidR="00F838A3">
        <w:rPr>
          <w:rFonts w:ascii="Helvetica" w:hAnsi="Helvetica" w:cs="Helvetica"/>
          <w:sz w:val="22"/>
          <w:szCs w:val="22"/>
        </w:rPr>
        <w:t xml:space="preserve">and practical advice about bereavement. </w:t>
      </w:r>
    </w:p>
    <w:p w:rsidRPr="00A37807" w:rsidR="00105757" w:rsidP="002A1A4D" w:rsidRDefault="00105757">
      <w:pPr>
        <w:pStyle w:val="Default"/>
        <w:ind w:left="720"/>
        <w:jc w:val="both"/>
        <w:rPr>
          <w:rFonts w:ascii="Helvetica" w:hAnsi="Helvetica" w:cs="Helvetica"/>
          <w:sz w:val="22"/>
          <w:szCs w:val="22"/>
        </w:rPr>
      </w:pPr>
    </w:p>
    <w:p w:rsidRPr="00A37807" w:rsidR="00F838A3" w:rsidP="002A1A4D" w:rsidRDefault="00293B7B">
      <w:pPr>
        <w:pStyle w:val="Default"/>
        <w:numPr>
          <w:ilvl w:val="0"/>
          <w:numId w:val="8"/>
        </w:numPr>
        <w:jc w:val="both"/>
        <w:rPr>
          <w:rFonts w:ascii="Helvetica" w:hAnsi="Helvetica" w:cs="Helvetica"/>
          <w:sz w:val="22"/>
          <w:szCs w:val="22"/>
        </w:rPr>
      </w:pPr>
      <w:hyperlink w:history="1" r:id="rId24">
        <w:r w:rsidRPr="00A37807" w:rsidR="00F838A3">
          <w:rPr>
            <w:rStyle w:val="Hyperlink"/>
            <w:rFonts w:ascii="Helvetica" w:hAnsi="Helvetica" w:cs="Helvetica"/>
            <w:sz w:val="22"/>
            <w:szCs w:val="22"/>
            <w:lang w:val="en"/>
          </w:rPr>
          <w:t>Support after suicide</w:t>
        </w:r>
      </w:hyperlink>
      <w:r w:rsidRPr="00A37807" w:rsidR="00F838A3">
        <w:rPr>
          <w:rFonts w:ascii="Helvetica" w:hAnsi="Helvetica" w:cs="Helvetica"/>
          <w:color w:val="333333"/>
          <w:sz w:val="22"/>
          <w:szCs w:val="22"/>
          <w:lang w:val="en"/>
        </w:rPr>
        <w:t xml:space="preserve"> offers information and support for anyone affected by suicide.</w:t>
      </w:r>
    </w:p>
    <w:p w:rsidRPr="00A37807" w:rsidR="00105757" w:rsidP="002A1A4D" w:rsidRDefault="00105757">
      <w:pPr>
        <w:spacing w:after="0" w:line="240" w:lineRule="auto"/>
        <w:ind w:left="714"/>
        <w:jc w:val="both"/>
        <w:rPr>
          <w:rFonts w:ascii="Helvetica" w:hAnsi="Helvetica" w:cs="Helvetica"/>
          <w:color w:val="333333"/>
          <w:lang w:val="en"/>
        </w:rPr>
      </w:pPr>
    </w:p>
    <w:p w:rsidRPr="00A37807" w:rsidR="00105757" w:rsidP="002A1A4D" w:rsidRDefault="00293B7B">
      <w:pPr>
        <w:numPr>
          <w:ilvl w:val="0"/>
          <w:numId w:val="11"/>
        </w:numPr>
        <w:spacing w:after="0" w:line="240" w:lineRule="auto"/>
        <w:ind w:left="714" w:hanging="357"/>
        <w:jc w:val="both"/>
        <w:rPr>
          <w:rFonts w:ascii="Helvetica" w:hAnsi="Helvetica" w:cs="Helvetica"/>
          <w:color w:val="333333"/>
          <w:lang w:val="en"/>
        </w:rPr>
      </w:pPr>
      <w:hyperlink w:history="1" r:id="rId25">
        <w:r w:rsidRPr="00A37807" w:rsidR="00F838A3">
          <w:rPr>
            <w:rStyle w:val="Hyperlink"/>
            <w:rFonts w:ascii="Helvetica" w:hAnsi="Helvetica" w:cs="Helvetica"/>
            <w:lang w:val="en"/>
          </w:rPr>
          <w:t>What's your grief</w:t>
        </w:r>
      </w:hyperlink>
      <w:r w:rsidRPr="00A37807" w:rsidR="00F838A3">
        <w:rPr>
          <w:rFonts w:ascii="Helvetica" w:hAnsi="Helvetica" w:cs="Helvetica"/>
          <w:color w:val="333333"/>
          <w:lang w:val="en"/>
        </w:rPr>
        <w:t xml:space="preserve"> resources and discussion about grief.</w:t>
      </w:r>
    </w:p>
    <w:p w:rsidRPr="00A37807" w:rsidR="00105757" w:rsidP="002A1A4D" w:rsidRDefault="00105757">
      <w:pPr>
        <w:spacing w:after="0" w:line="240" w:lineRule="auto"/>
        <w:ind w:left="714"/>
        <w:jc w:val="both"/>
        <w:rPr>
          <w:rFonts w:ascii="Helvetica" w:hAnsi="Helvetica" w:cs="Helvetica"/>
          <w:color w:val="333333"/>
          <w:lang w:val="en"/>
        </w:rPr>
      </w:pPr>
    </w:p>
    <w:p w:rsidRPr="00A37807" w:rsidR="00F838A3" w:rsidP="002A1A4D" w:rsidRDefault="00293B7B">
      <w:pPr>
        <w:numPr>
          <w:ilvl w:val="0"/>
          <w:numId w:val="11"/>
        </w:numPr>
        <w:spacing w:after="0" w:line="240" w:lineRule="auto"/>
        <w:ind w:left="714" w:hanging="357"/>
        <w:jc w:val="both"/>
        <w:rPr>
          <w:rFonts w:ascii="Helvetica" w:hAnsi="Helvetica" w:cs="Helvetica"/>
          <w:color w:val="333333"/>
          <w:lang w:val="en"/>
        </w:rPr>
      </w:pPr>
      <w:hyperlink w:history="1" r:id="rId26">
        <w:r w:rsidRPr="00A37807" w:rsidR="00F838A3">
          <w:rPr>
            <w:rStyle w:val="Hyperlink"/>
            <w:rFonts w:ascii="Helvetica" w:hAnsi="Helvetica" w:cs="Helvetica"/>
            <w:lang w:val="en"/>
          </w:rPr>
          <w:t>The good grief trust</w:t>
        </w:r>
      </w:hyperlink>
      <w:r w:rsidRPr="00A37807" w:rsidR="00F838A3">
        <w:rPr>
          <w:rFonts w:ascii="Helvetica" w:hAnsi="Helvetica" w:cs="Helvetica"/>
          <w:color w:val="333333"/>
          <w:lang w:val="en"/>
        </w:rPr>
        <w:t> support and resources by others who have been bereaved. </w:t>
      </w:r>
    </w:p>
    <w:p w:rsidR="002C72F0" w:rsidP="00FC63D6" w:rsidRDefault="002C72F0">
      <w:pPr>
        <w:rPr>
          <w:rFonts w:ascii="Helvetica" w:hAnsi="Helvetica"/>
          <w:b/>
          <w:color w:val="4472C4" w:themeColor="accent1"/>
          <w:sz w:val="28"/>
          <w:szCs w:val="28"/>
        </w:rPr>
      </w:pPr>
    </w:p>
    <w:p w:rsidRPr="00ED7BE7" w:rsidR="00FC63D6" w:rsidP="00FC63D6" w:rsidRDefault="00FC63D6">
      <w:pPr>
        <w:rPr>
          <w:rFonts w:ascii="Helvetica" w:hAnsi="Helvetica"/>
          <w:b/>
          <w:color w:val="4472C4" w:themeColor="accent1"/>
          <w:sz w:val="28"/>
          <w:szCs w:val="28"/>
        </w:rPr>
      </w:pPr>
      <w:r>
        <w:rPr>
          <w:rFonts w:ascii="Helvetica" w:hAnsi="Helvetica"/>
          <w:b/>
          <w:color w:val="4472C4" w:themeColor="accent1"/>
          <w:sz w:val="28"/>
          <w:szCs w:val="28"/>
        </w:rPr>
        <w:t xml:space="preserve">Special considerations </w:t>
      </w:r>
      <w:r w:rsidR="00293B7B">
        <w:rPr>
          <w:rFonts w:ascii="Helvetica" w:hAnsi="Helvetica"/>
          <w:b/>
          <w:color w:val="4472C4" w:themeColor="accent1"/>
          <w:sz w:val="28"/>
          <w:szCs w:val="28"/>
        </w:rPr>
        <w:t>as a result of COVID-19</w:t>
      </w:r>
    </w:p>
    <w:p w:rsidRPr="002C72F0" w:rsidR="00F838A3" w:rsidP="002A1A4D" w:rsidRDefault="00F838A3">
      <w:pPr>
        <w:jc w:val="both"/>
        <w:rPr>
          <w:rFonts w:ascii="Helvetica" w:hAnsi="Helvetica"/>
        </w:rPr>
      </w:pPr>
      <w:r>
        <w:rPr>
          <w:rFonts w:ascii="Helvetica" w:hAnsi="Helvetica"/>
        </w:rPr>
        <w:t xml:space="preserve">This guidance has been prepared in recognition that students may </w:t>
      </w:r>
      <w:r w:rsidR="00293B7B">
        <w:rPr>
          <w:rFonts w:ascii="Helvetica" w:hAnsi="Helvetica"/>
        </w:rPr>
        <w:t xml:space="preserve">have </w:t>
      </w:r>
      <w:r>
        <w:rPr>
          <w:rFonts w:ascii="Helvetica" w:hAnsi="Helvetica"/>
        </w:rPr>
        <w:t>experience</w:t>
      </w:r>
      <w:r w:rsidR="00293B7B">
        <w:rPr>
          <w:rFonts w:ascii="Helvetica" w:hAnsi="Helvetica"/>
        </w:rPr>
        <w:t>d</w:t>
      </w:r>
      <w:r>
        <w:rPr>
          <w:rFonts w:ascii="Helvetica" w:hAnsi="Helvetica"/>
        </w:rPr>
        <w:t xml:space="preserve"> bereavement </w:t>
      </w:r>
      <w:r w:rsidRPr="002C72F0">
        <w:rPr>
          <w:rFonts w:ascii="Helvetica" w:hAnsi="Helvetica"/>
        </w:rPr>
        <w:t>due to COVID-19</w:t>
      </w:r>
      <w:r w:rsidR="00293B7B">
        <w:rPr>
          <w:rFonts w:ascii="Helvetica" w:hAnsi="Helvetica"/>
        </w:rPr>
        <w:t xml:space="preserve"> during the past two years</w:t>
      </w:r>
      <w:r w:rsidRPr="002C72F0">
        <w:rPr>
          <w:rFonts w:ascii="Helvetica" w:hAnsi="Helvetica"/>
        </w:rPr>
        <w:t>.</w:t>
      </w:r>
      <w:r w:rsidR="00293B7B">
        <w:rPr>
          <w:rFonts w:ascii="Helvetica" w:hAnsi="Helvetica"/>
        </w:rPr>
        <w:t xml:space="preserve"> </w:t>
      </w:r>
      <w:r w:rsidRPr="002C72F0">
        <w:rPr>
          <w:rFonts w:ascii="Helvetica" w:hAnsi="Helvetica"/>
        </w:rPr>
        <w:t xml:space="preserve">St Mary's is committed to developing the whole person, and this includes offering support and compassion to those </w:t>
      </w:r>
      <w:r w:rsidRPr="002C72F0" w:rsidR="006C297B">
        <w:rPr>
          <w:rFonts w:ascii="Helvetica" w:hAnsi="Helvetica"/>
        </w:rPr>
        <w:t>a</w:t>
      </w:r>
      <w:r w:rsidRPr="002C72F0">
        <w:rPr>
          <w:rFonts w:ascii="Helvetica" w:hAnsi="Helvetica"/>
        </w:rPr>
        <w:t>ffected by bereavement</w:t>
      </w:r>
      <w:r w:rsidRPr="002C72F0" w:rsidR="002C72F0">
        <w:rPr>
          <w:rFonts w:ascii="Helvetica" w:hAnsi="Helvetica"/>
        </w:rPr>
        <w:t>, especially</w:t>
      </w:r>
      <w:r w:rsidRPr="002C72F0" w:rsidR="002A1A4D">
        <w:rPr>
          <w:rFonts w:ascii="Helvetica" w:hAnsi="Helvetica"/>
        </w:rPr>
        <w:t xml:space="preserve"> </w:t>
      </w:r>
      <w:r w:rsidR="00293B7B">
        <w:rPr>
          <w:rFonts w:ascii="Helvetica" w:hAnsi="Helvetica"/>
        </w:rPr>
        <w:t>as a result of the pandemic</w:t>
      </w:r>
      <w:r w:rsidRPr="002C72F0" w:rsidR="002A1A4D">
        <w:rPr>
          <w:rFonts w:ascii="Helvetica" w:hAnsi="Helvetica"/>
        </w:rPr>
        <w:t>.</w:t>
      </w:r>
    </w:p>
    <w:p w:rsidRPr="002C72F0" w:rsidR="00FC63D6" w:rsidP="002A1A4D" w:rsidRDefault="00D542DC">
      <w:pPr>
        <w:jc w:val="both"/>
        <w:rPr>
          <w:rFonts w:ascii="Helvetica" w:hAnsi="Helvetica"/>
        </w:rPr>
      </w:pPr>
      <w:r w:rsidRPr="002C72F0">
        <w:rPr>
          <w:rFonts w:ascii="Helvetica" w:hAnsi="Helvetica"/>
        </w:rPr>
        <w:lastRenderedPageBreak/>
        <w:t>Duri</w:t>
      </w:r>
      <w:r w:rsidR="00F77D66">
        <w:rPr>
          <w:rFonts w:ascii="Helvetica" w:hAnsi="Helvetica"/>
        </w:rPr>
        <w:t>ng the pandemic some</w:t>
      </w:r>
      <w:r w:rsidRPr="002C72F0">
        <w:rPr>
          <w:rFonts w:ascii="Helvetica" w:hAnsi="Helvetica"/>
        </w:rPr>
        <w:t xml:space="preserve"> people will</w:t>
      </w:r>
      <w:r w:rsidR="00F77D66">
        <w:rPr>
          <w:rFonts w:ascii="Helvetica" w:hAnsi="Helvetica"/>
        </w:rPr>
        <w:t xml:space="preserve"> </w:t>
      </w:r>
      <w:r w:rsidR="00293B7B">
        <w:rPr>
          <w:rFonts w:ascii="Helvetica" w:hAnsi="Helvetica"/>
        </w:rPr>
        <w:t>have been</w:t>
      </w:r>
      <w:r w:rsidRPr="002C72F0">
        <w:rPr>
          <w:rFonts w:ascii="Helvetica" w:hAnsi="Helvetica"/>
        </w:rPr>
        <w:t xml:space="preserve"> cut off from their usual support network</w:t>
      </w:r>
      <w:r w:rsidR="00293B7B">
        <w:rPr>
          <w:rFonts w:ascii="Helvetica" w:hAnsi="Helvetica"/>
        </w:rPr>
        <w:t>,</w:t>
      </w:r>
      <w:r w:rsidR="00F77D66">
        <w:rPr>
          <w:rFonts w:ascii="Helvetica" w:hAnsi="Helvetica"/>
        </w:rPr>
        <w:t xml:space="preserve"> even though </w:t>
      </w:r>
      <w:r w:rsidR="00293B7B">
        <w:rPr>
          <w:rFonts w:ascii="Helvetica" w:hAnsi="Helvetica"/>
        </w:rPr>
        <w:t>a lot of</w:t>
      </w:r>
      <w:r w:rsidR="00F77D66">
        <w:rPr>
          <w:rFonts w:ascii="Helvetica" w:hAnsi="Helvetica"/>
        </w:rPr>
        <w:t xml:space="preserve"> things have returned to normal. L</w:t>
      </w:r>
      <w:r w:rsidRPr="002C72F0" w:rsidR="002A1A4D">
        <w:rPr>
          <w:rFonts w:ascii="Helvetica" w:hAnsi="Helvetica"/>
        </w:rPr>
        <w:t>iving alone</w:t>
      </w:r>
      <w:r w:rsidR="00293B7B">
        <w:rPr>
          <w:rFonts w:ascii="Helvetica" w:hAnsi="Helvetica"/>
        </w:rPr>
        <w:t xml:space="preserve"> </w:t>
      </w:r>
      <w:r w:rsidRPr="002C72F0" w:rsidR="002A1A4D">
        <w:rPr>
          <w:rFonts w:ascii="Helvetica" w:hAnsi="Helvetica"/>
        </w:rPr>
        <w:t xml:space="preserve">can make grieving more difficult as we feel </w:t>
      </w:r>
      <w:r w:rsidRPr="002C72F0" w:rsidR="006C297B">
        <w:rPr>
          <w:rFonts w:ascii="Helvetica" w:hAnsi="Helvetica"/>
        </w:rPr>
        <w:t>separated</w:t>
      </w:r>
      <w:r w:rsidRPr="002C72F0" w:rsidR="002A1A4D">
        <w:rPr>
          <w:rFonts w:ascii="Helvetica" w:hAnsi="Helvetica"/>
        </w:rPr>
        <w:t xml:space="preserve"> from our usual ways of coping and </w:t>
      </w:r>
      <w:r w:rsidR="00293B7B">
        <w:rPr>
          <w:rFonts w:ascii="Helvetica" w:hAnsi="Helvetica"/>
        </w:rPr>
        <w:t>could still be</w:t>
      </w:r>
      <w:r w:rsidRPr="002C72F0" w:rsidR="002A1A4D">
        <w:rPr>
          <w:rFonts w:ascii="Helvetica" w:hAnsi="Helvetica"/>
        </w:rPr>
        <w:t xml:space="preserve"> unable to come together</w:t>
      </w:r>
      <w:r w:rsidRPr="002C72F0" w:rsidR="006C297B">
        <w:rPr>
          <w:rFonts w:ascii="Helvetica" w:hAnsi="Helvetica"/>
        </w:rPr>
        <w:t>, to hug and cry and</w:t>
      </w:r>
      <w:r w:rsidRPr="002C72F0" w:rsidR="002A1A4D">
        <w:rPr>
          <w:rFonts w:ascii="Helvetica" w:hAnsi="Helvetica"/>
        </w:rPr>
        <w:t xml:space="preserve"> to share our pain and loss.</w:t>
      </w:r>
      <w:r w:rsidRPr="002C72F0" w:rsidR="000470D9">
        <w:rPr>
          <w:rFonts w:ascii="Helvetica" w:hAnsi="Helvetica"/>
        </w:rPr>
        <w:t xml:space="preserve"> </w:t>
      </w:r>
    </w:p>
    <w:p w:rsidRPr="002C72F0" w:rsidR="006C297B" w:rsidP="006C297B" w:rsidRDefault="006C297B">
      <w:pPr>
        <w:jc w:val="both"/>
        <w:rPr>
          <w:rFonts w:ascii="Helvetica" w:hAnsi="Helvetica"/>
        </w:rPr>
      </w:pPr>
      <w:bookmarkStart w:name="_GoBack" w:id="0"/>
      <w:bookmarkEnd w:id="0"/>
      <w:r w:rsidRPr="002C72F0">
        <w:rPr>
          <w:rFonts w:ascii="Helvetica" w:hAnsi="Helvetica"/>
        </w:rPr>
        <w:t>It is important to give yourself time. Time to absorb the news</w:t>
      </w:r>
      <w:r w:rsidRPr="002C72F0" w:rsidR="00097F2D">
        <w:rPr>
          <w:rFonts w:ascii="Helvetica" w:hAnsi="Helvetica"/>
        </w:rPr>
        <w:t xml:space="preserve"> of your loss</w:t>
      </w:r>
      <w:r w:rsidRPr="002C72F0">
        <w:rPr>
          <w:rFonts w:ascii="Helvetica" w:hAnsi="Helvetica"/>
        </w:rPr>
        <w:t>, time to allow whatever emotions to emerge and time to reach out when you feel ready to.  There are many organisations that are trained to support those who are grieving</w:t>
      </w:r>
      <w:r w:rsidRPr="002C72F0" w:rsidR="00097F2D">
        <w:rPr>
          <w:rFonts w:ascii="Helvetica" w:hAnsi="Helvetica"/>
        </w:rPr>
        <w:t>.</w:t>
      </w:r>
    </w:p>
    <w:p w:rsidR="002A1A4D" w:rsidP="006C297B" w:rsidRDefault="002A1A4D">
      <w:pPr>
        <w:shd w:val="clear" w:color="auto" w:fill="FFFFFF"/>
        <w:spacing w:after="240" w:line="240" w:lineRule="auto"/>
        <w:textAlignment w:val="baseline"/>
        <w:rPr>
          <w:rFonts w:ascii="Helvetica" w:hAnsi="Helvetica"/>
        </w:rPr>
      </w:pPr>
    </w:p>
    <w:p w:rsidRPr="00ED7BE7" w:rsidR="00105757" w:rsidP="00105757" w:rsidRDefault="00105757">
      <w:pPr>
        <w:rPr>
          <w:rFonts w:ascii="Helvetica" w:hAnsi="Helvetica"/>
          <w:b/>
          <w:color w:val="4472C4" w:themeColor="accent1"/>
          <w:sz w:val="28"/>
          <w:szCs w:val="28"/>
        </w:rPr>
      </w:pPr>
      <w:r>
        <w:rPr>
          <w:rFonts w:ascii="Helvetica" w:hAnsi="Helvetica"/>
          <w:b/>
          <w:color w:val="4472C4" w:themeColor="accent1"/>
          <w:sz w:val="28"/>
          <w:szCs w:val="28"/>
        </w:rPr>
        <w:t xml:space="preserve">Additional support and guidance for dealing with coronavirus </w:t>
      </w:r>
      <w:r w:rsidR="00325ACF">
        <w:rPr>
          <w:rFonts w:ascii="Helvetica" w:hAnsi="Helvetica"/>
          <w:b/>
          <w:color w:val="4472C4" w:themeColor="accent1"/>
          <w:sz w:val="28"/>
          <w:szCs w:val="28"/>
        </w:rPr>
        <w:t xml:space="preserve">related bereavement </w:t>
      </w:r>
    </w:p>
    <w:p w:rsidR="00105757" w:rsidRDefault="00105757">
      <w:pPr>
        <w:rPr>
          <w:rFonts w:ascii="Helvetica" w:hAnsi="Helvetica"/>
        </w:rPr>
      </w:pPr>
    </w:p>
    <w:p w:rsidRPr="00A37807" w:rsidR="00F838A3" w:rsidP="00105757" w:rsidRDefault="00F838A3">
      <w:pPr>
        <w:pStyle w:val="ListParagraph"/>
        <w:numPr>
          <w:ilvl w:val="0"/>
          <w:numId w:val="8"/>
        </w:numPr>
        <w:spacing w:after="0" w:line="240" w:lineRule="auto"/>
        <w:rPr>
          <w:rFonts w:ascii="Helvetica" w:hAnsi="Helvetica" w:cs="Helvetica"/>
        </w:rPr>
      </w:pPr>
      <w:r w:rsidRPr="00A37807">
        <w:rPr>
          <w:rFonts w:ascii="Helvetica" w:hAnsi="Helvetica" w:cs="Helvetica"/>
        </w:rPr>
        <w:t xml:space="preserve">Cruse Bereavement Care, a local national charity for bereaved people have put together guidance on </w:t>
      </w:r>
      <w:hyperlink w:history="1" r:id="rId27">
        <w:r w:rsidRPr="00A37807">
          <w:rPr>
            <w:rStyle w:val="Hyperlink"/>
            <w:rFonts w:ascii="Helvetica" w:hAnsi="Helvetica" w:cs="Helvetica"/>
          </w:rPr>
          <w:t>dealing with bereavement and grief during coronavirus</w:t>
        </w:r>
      </w:hyperlink>
      <w:r w:rsidRPr="00A37807">
        <w:rPr>
          <w:rFonts w:ascii="Helvetica" w:hAnsi="Helvetica" w:cs="Helvetica"/>
        </w:rPr>
        <w:t xml:space="preserve"> which you may find useful.</w:t>
      </w:r>
    </w:p>
    <w:p w:rsidRPr="00A37807" w:rsidR="00F838A3" w:rsidP="00105757" w:rsidRDefault="00F838A3">
      <w:pPr>
        <w:pStyle w:val="Default"/>
        <w:ind w:left="720"/>
        <w:rPr>
          <w:rFonts w:ascii="Helvetica" w:hAnsi="Helvetica" w:cs="Helvetica"/>
          <w:sz w:val="22"/>
          <w:szCs w:val="22"/>
        </w:rPr>
      </w:pPr>
    </w:p>
    <w:p w:rsidRPr="00A37807" w:rsidR="00105757" w:rsidP="00105757" w:rsidRDefault="00F838A3">
      <w:pPr>
        <w:pStyle w:val="Default"/>
        <w:numPr>
          <w:ilvl w:val="0"/>
          <w:numId w:val="8"/>
        </w:numPr>
        <w:rPr>
          <w:rFonts w:ascii="Helvetica" w:hAnsi="Helvetica" w:cs="Helvetica"/>
          <w:sz w:val="22"/>
          <w:szCs w:val="22"/>
        </w:rPr>
      </w:pPr>
      <w:r w:rsidRPr="00A37807">
        <w:rPr>
          <w:rFonts w:ascii="Helvetica" w:hAnsi="Helvetica" w:cs="Helvetica"/>
          <w:sz w:val="22"/>
          <w:szCs w:val="22"/>
        </w:rPr>
        <w:t xml:space="preserve">The charity </w:t>
      </w:r>
      <w:r w:rsidRPr="00A37807">
        <w:rPr>
          <w:rFonts w:ascii="Helvetica" w:hAnsi="Helvetica" w:cs="Helvetica"/>
          <w:b/>
          <w:bCs/>
          <w:sz w:val="22"/>
          <w:szCs w:val="22"/>
        </w:rPr>
        <w:t xml:space="preserve">Sudden </w:t>
      </w:r>
      <w:r w:rsidRPr="00A37807">
        <w:rPr>
          <w:rFonts w:ascii="Helvetica" w:hAnsi="Helvetica" w:cs="Helvetica"/>
          <w:sz w:val="22"/>
          <w:szCs w:val="22"/>
        </w:rPr>
        <w:t xml:space="preserve">has produced </w:t>
      </w:r>
      <w:hyperlink w:history="1" r:id="rId28">
        <w:r w:rsidRPr="00A37807">
          <w:rPr>
            <w:rStyle w:val="Hyperlink"/>
            <w:rFonts w:ascii="Helvetica" w:hAnsi="Helvetica" w:cs="Helvetica"/>
            <w:sz w:val="22"/>
            <w:szCs w:val="22"/>
          </w:rPr>
          <w:t>covid-19 specific bereavement advice</w:t>
        </w:r>
      </w:hyperlink>
      <w:r w:rsidRPr="00A37807">
        <w:rPr>
          <w:rFonts w:ascii="Helvetica" w:hAnsi="Helvetica" w:cs="Helvetica"/>
          <w:sz w:val="22"/>
          <w:szCs w:val="22"/>
        </w:rPr>
        <w:t xml:space="preserve"> which can be accessed as follows: </w:t>
      </w:r>
    </w:p>
    <w:p w:rsidRPr="00A37807" w:rsidR="00105757" w:rsidP="00105757" w:rsidRDefault="00105757">
      <w:pPr>
        <w:pStyle w:val="Default"/>
        <w:ind w:left="720"/>
        <w:rPr>
          <w:rFonts w:ascii="Helvetica" w:hAnsi="Helvetica" w:cs="Helvetica"/>
          <w:sz w:val="22"/>
          <w:szCs w:val="22"/>
        </w:rPr>
      </w:pPr>
    </w:p>
    <w:p w:rsidRPr="00A37807" w:rsidR="00105757" w:rsidP="00105757" w:rsidRDefault="00293B7B">
      <w:pPr>
        <w:numPr>
          <w:ilvl w:val="0"/>
          <w:numId w:val="8"/>
        </w:numPr>
        <w:spacing w:after="0" w:line="240" w:lineRule="auto"/>
        <w:rPr>
          <w:rFonts w:ascii="Helvetica" w:hAnsi="Helvetica" w:cs="Helvetica"/>
          <w:color w:val="333333"/>
          <w:lang w:val="en"/>
        </w:rPr>
      </w:pPr>
      <w:hyperlink w:history="1" r:id="rId29">
        <w:r w:rsidRPr="00A37807" w:rsidR="00105757">
          <w:rPr>
            <w:rStyle w:val="Hyperlink"/>
            <w:rFonts w:ascii="Helvetica" w:hAnsi="Helvetica" w:cs="Helvetica"/>
            <w:lang w:val="en"/>
          </w:rPr>
          <w:t>What's your grief</w:t>
        </w:r>
      </w:hyperlink>
      <w:r w:rsidRPr="00A37807" w:rsidR="00105757">
        <w:rPr>
          <w:rFonts w:ascii="Helvetica" w:hAnsi="Helvetica" w:cs="Helvetica"/>
          <w:color w:val="333333"/>
          <w:lang w:val="en"/>
        </w:rPr>
        <w:t xml:space="preserve"> resources and discussion about grief.</w:t>
      </w:r>
    </w:p>
    <w:p w:rsidRPr="00A37807" w:rsidR="00105757" w:rsidP="00105757" w:rsidRDefault="00105757">
      <w:pPr>
        <w:spacing w:after="0" w:line="240" w:lineRule="auto"/>
        <w:ind w:left="720"/>
        <w:rPr>
          <w:rFonts w:ascii="Helvetica" w:hAnsi="Helvetica" w:cs="Helvetica"/>
          <w:color w:val="333333"/>
          <w:lang w:val="en"/>
        </w:rPr>
      </w:pPr>
    </w:p>
    <w:p w:rsidRPr="00A37807" w:rsidR="00105757" w:rsidP="00105757" w:rsidRDefault="00293B7B">
      <w:pPr>
        <w:numPr>
          <w:ilvl w:val="0"/>
          <w:numId w:val="8"/>
        </w:numPr>
        <w:spacing w:after="0" w:line="240" w:lineRule="auto"/>
        <w:rPr>
          <w:rFonts w:ascii="Helvetica" w:hAnsi="Helvetica" w:cs="Helvetica"/>
          <w:color w:val="333333"/>
          <w:lang w:val="en"/>
        </w:rPr>
      </w:pPr>
      <w:hyperlink w:history="1" r:id="rId30">
        <w:r w:rsidRPr="00A37807" w:rsidR="00105757">
          <w:rPr>
            <w:rStyle w:val="Hyperlink"/>
            <w:rFonts w:ascii="Helvetica" w:hAnsi="Helvetica" w:cs="Helvetica"/>
            <w:lang w:val="en"/>
          </w:rPr>
          <w:t>The good grief trust</w:t>
        </w:r>
      </w:hyperlink>
      <w:r w:rsidRPr="00A37807" w:rsidR="00105757">
        <w:rPr>
          <w:rFonts w:ascii="Helvetica" w:hAnsi="Helvetica" w:cs="Helvetica"/>
          <w:color w:val="333333"/>
          <w:lang w:val="en"/>
        </w:rPr>
        <w:t> support and resources by others who have been bereaved. </w:t>
      </w:r>
    </w:p>
    <w:p w:rsidRPr="00A37807" w:rsidR="00D56A48" w:rsidP="008402E6" w:rsidRDefault="00D56A48">
      <w:pPr>
        <w:rPr>
          <w:rFonts w:ascii="Helvetica" w:hAnsi="Helvetica" w:cs="Helvetica"/>
          <w:b/>
          <w:color w:val="4472C4" w:themeColor="accent1"/>
        </w:rPr>
      </w:pPr>
    </w:p>
    <w:p w:rsidR="00F838A3" w:rsidP="00A87821" w:rsidRDefault="00F838A3">
      <w:pPr>
        <w:rPr>
          <w:rFonts w:ascii="Helvetica" w:hAnsi="Helvetica" w:cs="Helvetica"/>
          <w:b/>
          <w:bCs/>
          <w:color w:val="4472C4" w:themeColor="accent1"/>
        </w:rPr>
      </w:pPr>
    </w:p>
    <w:sectPr w:rsidR="00F838A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AD7810" w16cex:dateUtc="2020-03-30T13:12:54.964Z"/>
  <w16cex:commentExtensible w16cex:durableId="159B3764" w16cex:dateUtc="2020-03-30T13:14:33.014Z"/>
  <w16cex:commentExtensible w16cex:durableId="3978DC65" w16cex:dateUtc="2020-03-30T13:41:01.5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875"/>
    <w:multiLevelType w:val="multilevel"/>
    <w:tmpl w:val="0AF0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4918"/>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135B9"/>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83C92"/>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D5BC5"/>
    <w:multiLevelType w:val="multilevel"/>
    <w:tmpl w:val="AAAA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037B"/>
    <w:multiLevelType w:val="hybridMultilevel"/>
    <w:tmpl w:val="86FE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A45E2"/>
    <w:multiLevelType w:val="multilevel"/>
    <w:tmpl w:val="4FD4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A634C"/>
    <w:multiLevelType w:val="hybridMultilevel"/>
    <w:tmpl w:val="5A084C12"/>
    <w:lvl w:ilvl="0" w:tplc="DF1E3A90">
      <w:start w:val="1"/>
      <w:numFmt w:val="bullet"/>
      <w:lvlText w:val=""/>
      <w:lvlJc w:val="left"/>
      <w:pPr>
        <w:ind w:left="720" w:hanging="360"/>
      </w:pPr>
      <w:rPr>
        <w:rFonts w:ascii="Symbol" w:hAnsi="Symbol" w:hint="default"/>
      </w:rPr>
    </w:lvl>
    <w:lvl w:ilvl="1" w:tplc="FCF01348">
      <w:start w:val="1"/>
      <w:numFmt w:val="bullet"/>
      <w:lvlText w:val="o"/>
      <w:lvlJc w:val="left"/>
      <w:pPr>
        <w:ind w:left="1440" w:hanging="360"/>
      </w:pPr>
      <w:rPr>
        <w:rFonts w:ascii="Courier New" w:hAnsi="Courier New" w:hint="default"/>
      </w:rPr>
    </w:lvl>
    <w:lvl w:ilvl="2" w:tplc="FBF691AE">
      <w:start w:val="1"/>
      <w:numFmt w:val="bullet"/>
      <w:lvlText w:val=""/>
      <w:lvlJc w:val="left"/>
      <w:pPr>
        <w:ind w:left="2160" w:hanging="360"/>
      </w:pPr>
      <w:rPr>
        <w:rFonts w:ascii="Wingdings" w:hAnsi="Wingdings" w:hint="default"/>
      </w:rPr>
    </w:lvl>
    <w:lvl w:ilvl="3" w:tplc="650883F6">
      <w:start w:val="1"/>
      <w:numFmt w:val="bullet"/>
      <w:lvlText w:val=""/>
      <w:lvlJc w:val="left"/>
      <w:pPr>
        <w:ind w:left="2880" w:hanging="360"/>
      </w:pPr>
      <w:rPr>
        <w:rFonts w:ascii="Symbol" w:hAnsi="Symbol" w:hint="default"/>
      </w:rPr>
    </w:lvl>
    <w:lvl w:ilvl="4" w:tplc="17B030E6">
      <w:start w:val="1"/>
      <w:numFmt w:val="bullet"/>
      <w:lvlText w:val="o"/>
      <w:lvlJc w:val="left"/>
      <w:pPr>
        <w:ind w:left="3600" w:hanging="360"/>
      </w:pPr>
      <w:rPr>
        <w:rFonts w:ascii="Courier New" w:hAnsi="Courier New" w:hint="default"/>
      </w:rPr>
    </w:lvl>
    <w:lvl w:ilvl="5" w:tplc="44EA39F0">
      <w:start w:val="1"/>
      <w:numFmt w:val="bullet"/>
      <w:lvlText w:val=""/>
      <w:lvlJc w:val="left"/>
      <w:pPr>
        <w:ind w:left="4320" w:hanging="360"/>
      </w:pPr>
      <w:rPr>
        <w:rFonts w:ascii="Wingdings" w:hAnsi="Wingdings" w:hint="default"/>
      </w:rPr>
    </w:lvl>
    <w:lvl w:ilvl="6" w:tplc="0E40F9F2">
      <w:start w:val="1"/>
      <w:numFmt w:val="bullet"/>
      <w:lvlText w:val=""/>
      <w:lvlJc w:val="left"/>
      <w:pPr>
        <w:ind w:left="5040" w:hanging="360"/>
      </w:pPr>
      <w:rPr>
        <w:rFonts w:ascii="Symbol" w:hAnsi="Symbol" w:hint="default"/>
      </w:rPr>
    </w:lvl>
    <w:lvl w:ilvl="7" w:tplc="4974605C">
      <w:start w:val="1"/>
      <w:numFmt w:val="bullet"/>
      <w:lvlText w:val="o"/>
      <w:lvlJc w:val="left"/>
      <w:pPr>
        <w:ind w:left="5760" w:hanging="360"/>
      </w:pPr>
      <w:rPr>
        <w:rFonts w:ascii="Courier New" w:hAnsi="Courier New" w:hint="default"/>
      </w:rPr>
    </w:lvl>
    <w:lvl w:ilvl="8" w:tplc="2AD20E8E">
      <w:start w:val="1"/>
      <w:numFmt w:val="bullet"/>
      <w:lvlText w:val=""/>
      <w:lvlJc w:val="left"/>
      <w:pPr>
        <w:ind w:left="6480" w:hanging="360"/>
      </w:pPr>
      <w:rPr>
        <w:rFonts w:ascii="Wingdings" w:hAnsi="Wingdings" w:hint="default"/>
      </w:rPr>
    </w:lvl>
  </w:abstractNum>
  <w:abstractNum w:abstractNumId="8" w15:restartNumberingAfterBreak="0">
    <w:nsid w:val="65FF339A"/>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E518E"/>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A14CF"/>
    <w:multiLevelType w:val="hybridMultilevel"/>
    <w:tmpl w:val="00423722"/>
    <w:lvl w:ilvl="0" w:tplc="722805DC">
      <w:start w:val="1"/>
      <w:numFmt w:val="bullet"/>
      <w:lvlText w:val=""/>
      <w:lvlJc w:val="left"/>
      <w:pPr>
        <w:ind w:left="720" w:hanging="360"/>
      </w:pPr>
      <w:rPr>
        <w:rFonts w:ascii="Symbol" w:hAnsi="Symbol" w:hint="default"/>
      </w:rPr>
    </w:lvl>
    <w:lvl w:ilvl="1" w:tplc="31C22A52">
      <w:start w:val="1"/>
      <w:numFmt w:val="bullet"/>
      <w:lvlText w:val="o"/>
      <w:lvlJc w:val="left"/>
      <w:pPr>
        <w:ind w:left="1440" w:hanging="360"/>
      </w:pPr>
      <w:rPr>
        <w:rFonts w:ascii="Courier New" w:hAnsi="Courier New" w:hint="default"/>
      </w:rPr>
    </w:lvl>
    <w:lvl w:ilvl="2" w:tplc="111CBDC8">
      <w:start w:val="1"/>
      <w:numFmt w:val="bullet"/>
      <w:lvlText w:val=""/>
      <w:lvlJc w:val="left"/>
      <w:pPr>
        <w:ind w:left="2160" w:hanging="360"/>
      </w:pPr>
      <w:rPr>
        <w:rFonts w:ascii="Wingdings" w:hAnsi="Wingdings" w:hint="default"/>
      </w:rPr>
    </w:lvl>
    <w:lvl w:ilvl="3" w:tplc="2340B498">
      <w:start w:val="1"/>
      <w:numFmt w:val="bullet"/>
      <w:lvlText w:val=""/>
      <w:lvlJc w:val="left"/>
      <w:pPr>
        <w:ind w:left="2880" w:hanging="360"/>
      </w:pPr>
      <w:rPr>
        <w:rFonts w:ascii="Symbol" w:hAnsi="Symbol" w:hint="default"/>
      </w:rPr>
    </w:lvl>
    <w:lvl w:ilvl="4" w:tplc="A3487912">
      <w:start w:val="1"/>
      <w:numFmt w:val="bullet"/>
      <w:lvlText w:val="o"/>
      <w:lvlJc w:val="left"/>
      <w:pPr>
        <w:ind w:left="3600" w:hanging="360"/>
      </w:pPr>
      <w:rPr>
        <w:rFonts w:ascii="Courier New" w:hAnsi="Courier New" w:hint="default"/>
      </w:rPr>
    </w:lvl>
    <w:lvl w:ilvl="5" w:tplc="24E6F94A">
      <w:start w:val="1"/>
      <w:numFmt w:val="bullet"/>
      <w:lvlText w:val=""/>
      <w:lvlJc w:val="left"/>
      <w:pPr>
        <w:ind w:left="4320" w:hanging="360"/>
      </w:pPr>
      <w:rPr>
        <w:rFonts w:ascii="Wingdings" w:hAnsi="Wingdings" w:hint="default"/>
      </w:rPr>
    </w:lvl>
    <w:lvl w:ilvl="6" w:tplc="43187DB8">
      <w:start w:val="1"/>
      <w:numFmt w:val="bullet"/>
      <w:lvlText w:val=""/>
      <w:lvlJc w:val="left"/>
      <w:pPr>
        <w:ind w:left="5040" w:hanging="360"/>
      </w:pPr>
      <w:rPr>
        <w:rFonts w:ascii="Symbol" w:hAnsi="Symbol" w:hint="default"/>
      </w:rPr>
    </w:lvl>
    <w:lvl w:ilvl="7" w:tplc="688EA296">
      <w:start w:val="1"/>
      <w:numFmt w:val="bullet"/>
      <w:lvlText w:val="o"/>
      <w:lvlJc w:val="left"/>
      <w:pPr>
        <w:ind w:left="5760" w:hanging="360"/>
      </w:pPr>
      <w:rPr>
        <w:rFonts w:ascii="Courier New" w:hAnsi="Courier New" w:hint="default"/>
      </w:rPr>
    </w:lvl>
    <w:lvl w:ilvl="8" w:tplc="F91E7BCC">
      <w:start w:val="1"/>
      <w:numFmt w:val="bullet"/>
      <w:lvlText w:val=""/>
      <w:lvlJc w:val="left"/>
      <w:pPr>
        <w:ind w:left="6480" w:hanging="360"/>
      </w:pPr>
      <w:rPr>
        <w:rFonts w:ascii="Wingdings" w:hAnsi="Wingdings" w:hint="default"/>
      </w:rPr>
    </w:lvl>
  </w:abstractNum>
  <w:abstractNum w:abstractNumId="11" w15:restartNumberingAfterBreak="0">
    <w:nsid w:val="77375642"/>
    <w:multiLevelType w:val="multilevel"/>
    <w:tmpl w:val="BA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1"/>
  </w:num>
  <w:num w:numId="4">
    <w:abstractNumId w:val="9"/>
  </w:num>
  <w:num w:numId="5">
    <w:abstractNumId w:val="8"/>
  </w:num>
  <w:num w:numId="6">
    <w:abstractNumId w:val="2"/>
  </w:num>
  <w:num w:numId="7">
    <w:abstractNumId w:val="1"/>
  </w:num>
  <w:num w:numId="8">
    <w:abstractNumId w:val="3"/>
  </w:num>
  <w:num w:numId="9">
    <w:abstractNumId w:val="5"/>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D6"/>
    <w:rsid w:val="000470D9"/>
    <w:rsid w:val="00097F2D"/>
    <w:rsid w:val="000C4C10"/>
    <w:rsid w:val="000C7ADC"/>
    <w:rsid w:val="00105757"/>
    <w:rsid w:val="00121AF6"/>
    <w:rsid w:val="0017606C"/>
    <w:rsid w:val="00293B7B"/>
    <w:rsid w:val="002A04FA"/>
    <w:rsid w:val="002A1A4D"/>
    <w:rsid w:val="002C72F0"/>
    <w:rsid w:val="00325ACF"/>
    <w:rsid w:val="003A2840"/>
    <w:rsid w:val="00442CF3"/>
    <w:rsid w:val="00472F82"/>
    <w:rsid w:val="00480A4E"/>
    <w:rsid w:val="00490902"/>
    <w:rsid w:val="004D2F9C"/>
    <w:rsid w:val="004D4ACC"/>
    <w:rsid w:val="005D3820"/>
    <w:rsid w:val="00657AA9"/>
    <w:rsid w:val="006671FC"/>
    <w:rsid w:val="006A3DA8"/>
    <w:rsid w:val="006C297B"/>
    <w:rsid w:val="006D47F2"/>
    <w:rsid w:val="006F0E79"/>
    <w:rsid w:val="007211AC"/>
    <w:rsid w:val="00796EF4"/>
    <w:rsid w:val="007A24AF"/>
    <w:rsid w:val="007E5C0B"/>
    <w:rsid w:val="007F0E57"/>
    <w:rsid w:val="008402E6"/>
    <w:rsid w:val="008B2E84"/>
    <w:rsid w:val="00962AA8"/>
    <w:rsid w:val="00A37807"/>
    <w:rsid w:val="00A6361F"/>
    <w:rsid w:val="00A87821"/>
    <w:rsid w:val="00AE410B"/>
    <w:rsid w:val="00AE6512"/>
    <w:rsid w:val="00AF2A81"/>
    <w:rsid w:val="00B02F2C"/>
    <w:rsid w:val="00B20513"/>
    <w:rsid w:val="00B93647"/>
    <w:rsid w:val="00C75F5A"/>
    <w:rsid w:val="00C85E6F"/>
    <w:rsid w:val="00CF290F"/>
    <w:rsid w:val="00D241A4"/>
    <w:rsid w:val="00D542DC"/>
    <w:rsid w:val="00D56A48"/>
    <w:rsid w:val="00E22B90"/>
    <w:rsid w:val="00E66A3F"/>
    <w:rsid w:val="00E971C8"/>
    <w:rsid w:val="00ED05BC"/>
    <w:rsid w:val="00ED5EEB"/>
    <w:rsid w:val="00EF28F9"/>
    <w:rsid w:val="00F3278A"/>
    <w:rsid w:val="00F77D66"/>
    <w:rsid w:val="00F838A3"/>
    <w:rsid w:val="00FC63D6"/>
    <w:rsid w:val="77B4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D776"/>
  <w15:chartTrackingRefBased/>
  <w15:docId w15:val="{1AB83CE2-9DE1-41B5-94C5-97AB6433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3D6"/>
  </w:style>
  <w:style w:type="paragraph" w:styleId="Heading1">
    <w:name w:val="heading 1"/>
    <w:basedOn w:val="Normal"/>
    <w:link w:val="Heading1Char"/>
    <w:uiPriority w:val="9"/>
    <w:qFormat/>
    <w:rsid w:val="00F838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38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83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38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13"/>
    <w:pPr>
      <w:ind w:left="720"/>
      <w:contextualSpacing/>
    </w:pPr>
  </w:style>
  <w:style w:type="character" w:styleId="Strong">
    <w:name w:val="Strong"/>
    <w:basedOn w:val="DefaultParagraphFont"/>
    <w:uiPriority w:val="22"/>
    <w:qFormat/>
    <w:rsid w:val="00B20513"/>
    <w:rPr>
      <w:b/>
      <w:bCs/>
    </w:rPr>
  </w:style>
  <w:style w:type="character" w:styleId="Hyperlink">
    <w:name w:val="Hyperlink"/>
    <w:basedOn w:val="DefaultParagraphFont"/>
    <w:uiPriority w:val="99"/>
    <w:unhideWhenUsed/>
    <w:rsid w:val="00B20513"/>
    <w:rPr>
      <w:color w:val="0000FF"/>
      <w:u w:val="single"/>
    </w:rPr>
  </w:style>
  <w:style w:type="character" w:customStyle="1" w:styleId="UnresolvedMention1">
    <w:name w:val="Unresolved Mention1"/>
    <w:basedOn w:val="DefaultParagraphFont"/>
    <w:uiPriority w:val="99"/>
    <w:semiHidden/>
    <w:unhideWhenUsed/>
    <w:rsid w:val="00B20513"/>
    <w:rPr>
      <w:color w:val="605E5C"/>
      <w:shd w:val="clear" w:color="auto" w:fill="E1DFDD"/>
    </w:rPr>
  </w:style>
  <w:style w:type="table" w:styleId="TableGrid">
    <w:name w:val="Table Grid"/>
    <w:basedOn w:val="TableNormal"/>
    <w:uiPriority w:val="39"/>
    <w:rsid w:val="00C8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4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6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512"/>
    <w:rPr>
      <w:rFonts w:ascii="Segoe UI" w:hAnsi="Segoe UI" w:cs="Segoe UI"/>
      <w:sz w:val="18"/>
      <w:szCs w:val="18"/>
    </w:rPr>
  </w:style>
  <w:style w:type="character" w:styleId="CommentReference">
    <w:name w:val="annotation reference"/>
    <w:basedOn w:val="DefaultParagraphFont"/>
    <w:uiPriority w:val="99"/>
    <w:semiHidden/>
    <w:unhideWhenUsed/>
    <w:rsid w:val="00AE6512"/>
    <w:rPr>
      <w:sz w:val="16"/>
      <w:szCs w:val="16"/>
    </w:rPr>
  </w:style>
  <w:style w:type="paragraph" w:styleId="CommentText">
    <w:name w:val="annotation text"/>
    <w:basedOn w:val="Normal"/>
    <w:link w:val="CommentTextChar"/>
    <w:uiPriority w:val="99"/>
    <w:semiHidden/>
    <w:unhideWhenUsed/>
    <w:rsid w:val="00AE6512"/>
    <w:pPr>
      <w:spacing w:line="240" w:lineRule="auto"/>
    </w:pPr>
    <w:rPr>
      <w:sz w:val="20"/>
      <w:szCs w:val="20"/>
    </w:rPr>
  </w:style>
  <w:style w:type="character" w:customStyle="1" w:styleId="CommentTextChar">
    <w:name w:val="Comment Text Char"/>
    <w:basedOn w:val="DefaultParagraphFont"/>
    <w:link w:val="CommentText"/>
    <w:uiPriority w:val="99"/>
    <w:semiHidden/>
    <w:rsid w:val="00AE6512"/>
    <w:rPr>
      <w:sz w:val="20"/>
      <w:szCs w:val="20"/>
    </w:rPr>
  </w:style>
  <w:style w:type="paragraph" w:styleId="CommentSubject">
    <w:name w:val="annotation subject"/>
    <w:basedOn w:val="CommentText"/>
    <w:next w:val="CommentText"/>
    <w:link w:val="CommentSubjectChar"/>
    <w:uiPriority w:val="99"/>
    <w:semiHidden/>
    <w:unhideWhenUsed/>
    <w:rsid w:val="00AE6512"/>
    <w:rPr>
      <w:b/>
      <w:bCs/>
    </w:rPr>
  </w:style>
  <w:style w:type="character" w:customStyle="1" w:styleId="CommentSubjectChar">
    <w:name w:val="Comment Subject Char"/>
    <w:basedOn w:val="CommentTextChar"/>
    <w:link w:val="CommentSubject"/>
    <w:uiPriority w:val="99"/>
    <w:semiHidden/>
    <w:rsid w:val="00AE6512"/>
    <w:rPr>
      <w:b/>
      <w:bCs/>
      <w:sz w:val="20"/>
      <w:szCs w:val="20"/>
    </w:rPr>
  </w:style>
  <w:style w:type="character" w:styleId="FollowedHyperlink">
    <w:name w:val="FollowedHyperlink"/>
    <w:basedOn w:val="DefaultParagraphFont"/>
    <w:uiPriority w:val="99"/>
    <w:semiHidden/>
    <w:unhideWhenUsed/>
    <w:rsid w:val="00C75F5A"/>
    <w:rPr>
      <w:color w:val="954F72" w:themeColor="followedHyperlink"/>
      <w:u w:val="single"/>
    </w:rPr>
  </w:style>
  <w:style w:type="paragraph" w:customStyle="1" w:styleId="Default">
    <w:name w:val="Default"/>
    <w:rsid w:val="00C75F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38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38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838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38A3"/>
    <w:rPr>
      <w:rFonts w:asciiTheme="majorHAnsi" w:eastAsiaTheme="majorEastAsia" w:hAnsiTheme="majorHAnsi" w:cstheme="majorBidi"/>
      <w:i/>
      <w:iCs/>
      <w:color w:val="2F5496" w:themeColor="accent1" w:themeShade="BF"/>
    </w:rPr>
  </w:style>
  <w:style w:type="paragraph" w:customStyle="1" w:styleId="content-summary">
    <w:name w:val="content-summary"/>
    <w:basedOn w:val="Normal"/>
    <w:rsid w:val="00F838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8536">
      <w:bodyDiv w:val="1"/>
      <w:marLeft w:val="0"/>
      <w:marRight w:val="0"/>
      <w:marTop w:val="0"/>
      <w:marBottom w:val="0"/>
      <w:divBdr>
        <w:top w:val="none" w:sz="0" w:space="0" w:color="auto"/>
        <w:left w:val="none" w:sz="0" w:space="0" w:color="auto"/>
        <w:bottom w:val="none" w:sz="0" w:space="0" w:color="auto"/>
        <w:right w:val="none" w:sz="0" w:space="0" w:color="auto"/>
      </w:divBdr>
    </w:div>
    <w:div w:id="309479104">
      <w:bodyDiv w:val="1"/>
      <w:marLeft w:val="0"/>
      <w:marRight w:val="0"/>
      <w:marTop w:val="0"/>
      <w:marBottom w:val="0"/>
      <w:divBdr>
        <w:top w:val="none" w:sz="0" w:space="0" w:color="auto"/>
        <w:left w:val="none" w:sz="0" w:space="0" w:color="auto"/>
        <w:bottom w:val="none" w:sz="0" w:space="0" w:color="auto"/>
        <w:right w:val="none" w:sz="0" w:space="0" w:color="auto"/>
      </w:divBdr>
      <w:divsChild>
        <w:div w:id="599528653">
          <w:marLeft w:val="0"/>
          <w:marRight w:val="0"/>
          <w:marTop w:val="0"/>
          <w:marBottom w:val="0"/>
          <w:divBdr>
            <w:top w:val="none" w:sz="0" w:space="0" w:color="auto"/>
            <w:left w:val="none" w:sz="0" w:space="0" w:color="auto"/>
            <w:bottom w:val="none" w:sz="0" w:space="0" w:color="auto"/>
            <w:right w:val="none" w:sz="0" w:space="0" w:color="auto"/>
          </w:divBdr>
          <w:divsChild>
            <w:div w:id="286670049">
              <w:marLeft w:val="0"/>
              <w:marRight w:val="0"/>
              <w:marTop w:val="0"/>
              <w:marBottom w:val="0"/>
              <w:divBdr>
                <w:top w:val="none" w:sz="0" w:space="0" w:color="auto"/>
                <w:left w:val="none" w:sz="0" w:space="0" w:color="auto"/>
                <w:bottom w:val="none" w:sz="0" w:space="0" w:color="auto"/>
                <w:right w:val="none" w:sz="0" w:space="0" w:color="auto"/>
              </w:divBdr>
              <w:divsChild>
                <w:div w:id="1065571398">
                  <w:marLeft w:val="0"/>
                  <w:marRight w:val="0"/>
                  <w:marTop w:val="0"/>
                  <w:marBottom w:val="0"/>
                  <w:divBdr>
                    <w:top w:val="none" w:sz="0" w:space="0" w:color="auto"/>
                    <w:left w:val="none" w:sz="0" w:space="0" w:color="auto"/>
                    <w:bottom w:val="none" w:sz="0" w:space="0" w:color="auto"/>
                    <w:right w:val="none" w:sz="0" w:space="0" w:color="auto"/>
                  </w:divBdr>
                  <w:divsChild>
                    <w:div w:id="662004958">
                      <w:marLeft w:val="0"/>
                      <w:marRight w:val="0"/>
                      <w:marTop w:val="0"/>
                      <w:marBottom w:val="0"/>
                      <w:divBdr>
                        <w:top w:val="none" w:sz="0" w:space="0" w:color="auto"/>
                        <w:left w:val="none" w:sz="0" w:space="0" w:color="auto"/>
                        <w:bottom w:val="none" w:sz="0" w:space="0" w:color="auto"/>
                        <w:right w:val="none" w:sz="0" w:space="0" w:color="auto"/>
                      </w:divBdr>
                      <w:divsChild>
                        <w:div w:id="686953578">
                          <w:marLeft w:val="0"/>
                          <w:marRight w:val="0"/>
                          <w:marTop w:val="0"/>
                          <w:marBottom w:val="0"/>
                          <w:divBdr>
                            <w:top w:val="none" w:sz="0" w:space="0" w:color="auto"/>
                            <w:left w:val="none" w:sz="0" w:space="0" w:color="auto"/>
                            <w:bottom w:val="none" w:sz="0" w:space="0" w:color="auto"/>
                            <w:right w:val="none" w:sz="0" w:space="0" w:color="auto"/>
                          </w:divBdr>
                        </w:div>
                      </w:divsChild>
                    </w:div>
                    <w:div w:id="1321733583">
                      <w:marLeft w:val="0"/>
                      <w:marRight w:val="0"/>
                      <w:marTop w:val="0"/>
                      <w:marBottom w:val="0"/>
                      <w:divBdr>
                        <w:top w:val="none" w:sz="0" w:space="0" w:color="auto"/>
                        <w:left w:val="none" w:sz="0" w:space="0" w:color="auto"/>
                        <w:bottom w:val="none" w:sz="0" w:space="0" w:color="auto"/>
                        <w:right w:val="none" w:sz="0" w:space="0" w:color="auto"/>
                      </w:divBdr>
                      <w:divsChild>
                        <w:div w:id="880823380">
                          <w:marLeft w:val="0"/>
                          <w:marRight w:val="0"/>
                          <w:marTop w:val="0"/>
                          <w:marBottom w:val="0"/>
                          <w:divBdr>
                            <w:top w:val="none" w:sz="0" w:space="0" w:color="auto"/>
                            <w:left w:val="none" w:sz="0" w:space="0" w:color="auto"/>
                            <w:bottom w:val="none" w:sz="0" w:space="0" w:color="auto"/>
                            <w:right w:val="none" w:sz="0" w:space="0" w:color="auto"/>
                          </w:divBdr>
                          <w:divsChild>
                            <w:div w:id="9218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3517">
      <w:bodyDiv w:val="1"/>
      <w:marLeft w:val="0"/>
      <w:marRight w:val="0"/>
      <w:marTop w:val="0"/>
      <w:marBottom w:val="0"/>
      <w:divBdr>
        <w:top w:val="none" w:sz="0" w:space="0" w:color="auto"/>
        <w:left w:val="none" w:sz="0" w:space="0" w:color="auto"/>
        <w:bottom w:val="none" w:sz="0" w:space="0" w:color="auto"/>
        <w:right w:val="none" w:sz="0" w:space="0" w:color="auto"/>
      </w:divBdr>
      <w:divsChild>
        <w:div w:id="251358480">
          <w:marLeft w:val="0"/>
          <w:marRight w:val="0"/>
          <w:marTop w:val="0"/>
          <w:marBottom w:val="0"/>
          <w:divBdr>
            <w:top w:val="none" w:sz="0" w:space="0" w:color="auto"/>
            <w:left w:val="none" w:sz="0" w:space="0" w:color="auto"/>
            <w:bottom w:val="none" w:sz="0" w:space="0" w:color="auto"/>
            <w:right w:val="none" w:sz="0" w:space="0" w:color="auto"/>
          </w:divBdr>
          <w:divsChild>
            <w:div w:id="1140342809">
              <w:marLeft w:val="0"/>
              <w:marRight w:val="0"/>
              <w:marTop w:val="0"/>
              <w:marBottom w:val="0"/>
              <w:divBdr>
                <w:top w:val="none" w:sz="0" w:space="0" w:color="auto"/>
                <w:left w:val="none" w:sz="0" w:space="0" w:color="auto"/>
                <w:bottom w:val="none" w:sz="0" w:space="0" w:color="auto"/>
                <w:right w:val="none" w:sz="0" w:space="0" w:color="auto"/>
              </w:divBdr>
              <w:divsChild>
                <w:div w:id="956523912">
                  <w:marLeft w:val="0"/>
                  <w:marRight w:val="0"/>
                  <w:marTop w:val="0"/>
                  <w:marBottom w:val="0"/>
                  <w:divBdr>
                    <w:top w:val="none" w:sz="0" w:space="0" w:color="auto"/>
                    <w:left w:val="none" w:sz="0" w:space="0" w:color="auto"/>
                    <w:bottom w:val="none" w:sz="0" w:space="0" w:color="auto"/>
                    <w:right w:val="none" w:sz="0" w:space="0" w:color="auto"/>
                  </w:divBdr>
                  <w:divsChild>
                    <w:div w:id="1305430283">
                      <w:marLeft w:val="0"/>
                      <w:marRight w:val="0"/>
                      <w:marTop w:val="0"/>
                      <w:marBottom w:val="0"/>
                      <w:divBdr>
                        <w:top w:val="none" w:sz="0" w:space="0" w:color="auto"/>
                        <w:left w:val="none" w:sz="0" w:space="0" w:color="auto"/>
                        <w:bottom w:val="none" w:sz="0" w:space="0" w:color="auto"/>
                        <w:right w:val="none" w:sz="0" w:space="0" w:color="auto"/>
                      </w:divBdr>
                      <w:divsChild>
                        <w:div w:id="1359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61973">
      <w:bodyDiv w:val="1"/>
      <w:marLeft w:val="0"/>
      <w:marRight w:val="0"/>
      <w:marTop w:val="0"/>
      <w:marBottom w:val="0"/>
      <w:divBdr>
        <w:top w:val="none" w:sz="0" w:space="0" w:color="auto"/>
        <w:left w:val="none" w:sz="0" w:space="0" w:color="auto"/>
        <w:bottom w:val="none" w:sz="0" w:space="0" w:color="auto"/>
        <w:right w:val="none" w:sz="0" w:space="0" w:color="auto"/>
      </w:divBdr>
    </w:div>
    <w:div w:id="1414938450">
      <w:bodyDiv w:val="1"/>
      <w:marLeft w:val="0"/>
      <w:marRight w:val="0"/>
      <w:marTop w:val="0"/>
      <w:marBottom w:val="0"/>
      <w:divBdr>
        <w:top w:val="none" w:sz="0" w:space="0" w:color="auto"/>
        <w:left w:val="none" w:sz="0" w:space="0" w:color="auto"/>
        <w:bottom w:val="none" w:sz="0" w:space="0" w:color="auto"/>
        <w:right w:val="none" w:sz="0" w:space="0" w:color="auto"/>
      </w:divBdr>
    </w:div>
    <w:div w:id="1896043605">
      <w:bodyDiv w:val="1"/>
      <w:marLeft w:val="0"/>
      <w:marRight w:val="0"/>
      <w:marTop w:val="0"/>
      <w:marBottom w:val="0"/>
      <w:divBdr>
        <w:top w:val="none" w:sz="0" w:space="0" w:color="auto"/>
        <w:left w:val="none" w:sz="0" w:space="0" w:color="auto"/>
        <w:bottom w:val="none" w:sz="0" w:space="0" w:color="auto"/>
        <w:right w:val="none" w:sz="0" w:space="0" w:color="auto"/>
      </w:divBdr>
      <w:divsChild>
        <w:div w:id="292904199">
          <w:marLeft w:val="0"/>
          <w:marRight w:val="0"/>
          <w:marTop w:val="0"/>
          <w:marBottom w:val="0"/>
          <w:divBdr>
            <w:top w:val="none" w:sz="0" w:space="0" w:color="auto"/>
            <w:left w:val="none" w:sz="0" w:space="0" w:color="auto"/>
            <w:bottom w:val="none" w:sz="0" w:space="0" w:color="auto"/>
            <w:right w:val="none" w:sz="0" w:space="0" w:color="auto"/>
          </w:divBdr>
          <w:divsChild>
            <w:div w:id="6920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getherall.com/en-gb/" TargetMode="External"/><Relationship Id="rId18" Type="http://schemas.openxmlformats.org/officeDocument/2006/relationships/hyperlink" Target="https://www.nhs.uk/conditions/stress-anxiety-depression/coping-with-bereavement/" TargetMode="External"/><Relationship Id="rId26" Type="http://schemas.openxmlformats.org/officeDocument/2006/relationships/hyperlink" Target="https://www.thegoodgrieftrust.org/" TargetMode="External"/><Relationship Id="rId3" Type="http://schemas.openxmlformats.org/officeDocument/2006/relationships/customXml" Target="../customXml/item3.xml"/><Relationship Id="rId21" Type="http://schemas.openxmlformats.org/officeDocument/2006/relationships/hyperlink" Target="https://www.cruse.org.uk/organisations/grief-booklets/" TargetMode="External"/><Relationship Id="rId7" Type="http://schemas.openxmlformats.org/officeDocument/2006/relationships/webSettings" Target="webSettings.xml"/><Relationship Id="rId12" Type="http://schemas.openxmlformats.org/officeDocument/2006/relationships/hyperlink" Target="https://www.stmarys.ac.uk/student-services/wellbeing/togetherall.aspx" TargetMode="External"/><Relationship Id="rId17" Type="http://schemas.openxmlformats.org/officeDocument/2006/relationships/hyperlink" Target="https://www.artofdyingwell.org/about-this-site/" TargetMode="External"/><Relationship Id="rId25" Type="http://schemas.openxmlformats.org/officeDocument/2006/relationships/hyperlink" Target="https://whatsyourgrief.com/" TargetMode="External"/><Relationship Id="rId2" Type="http://schemas.openxmlformats.org/officeDocument/2006/relationships/customXml" Target="../customXml/item2.xml"/><Relationship Id="rId16" Type="http://schemas.openxmlformats.org/officeDocument/2006/relationships/hyperlink" Target="https://www.stmarys.ac.uk/registry/forms-and-processes.aspx" TargetMode="External"/><Relationship Id="rId20" Type="http://schemas.openxmlformats.org/officeDocument/2006/relationships/hyperlink" Target="http://www.cruse.org.uk/" TargetMode="External"/><Relationship Id="rId29" Type="http://schemas.openxmlformats.org/officeDocument/2006/relationships/hyperlink" Target="https://whatsyourgrief.com/" TargetMode="External"/><Relationship Id="Rc6010dbfe06d478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student-services/wellbeing/counselling/counselling.aspx" TargetMode="External"/><Relationship Id="rId24" Type="http://schemas.openxmlformats.org/officeDocument/2006/relationships/hyperlink" Target="http://supportaftersuicide.org.uk/emotional-suppor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tmarys.ac.uk/student-services/resources/about.aspx" TargetMode="External"/><Relationship Id="rId23" Type="http://schemas.openxmlformats.org/officeDocument/2006/relationships/hyperlink" Target="http://bereavement-trust.org.uk/index.php" TargetMode="External"/><Relationship Id="rId28" Type="http://schemas.openxmlformats.org/officeDocument/2006/relationships/hyperlink" Target="https://www.suddendeath.org/guides-for-suddenly-bereaved-people/help-after-covid-19" TargetMode="External"/><Relationship Id="rId10" Type="http://schemas.openxmlformats.org/officeDocument/2006/relationships/hyperlink" Target="https://www.stmarys.ac.uk/student-services/wellbeing/mental-health/support.aspx" TargetMode="External"/><Relationship Id="rId19" Type="http://schemas.openxmlformats.org/officeDocument/2006/relationships/hyperlink" Target="https://www.nhs.uk/conditions/stress-anxiety-depression/bereavement-and-young-peopl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marys.ac.uk/student-services/about.aspx" TargetMode="External"/><Relationship Id="rId14" Type="http://schemas.openxmlformats.org/officeDocument/2006/relationships/hyperlink" Target="https://www.stmarys.ac.uk/student-support/chaplaincy/chaplaincy.aspx" TargetMode="External"/><Relationship Id="rId22" Type="http://schemas.openxmlformats.org/officeDocument/2006/relationships/hyperlink" Target="https://www.griefencounter.org.uk/about-us/" TargetMode="External"/><Relationship Id="rId27" Type="http://schemas.openxmlformats.org/officeDocument/2006/relationships/hyperlink" Target="https://www.cruse.org.uk/get-help/coronavirus-dealing-bereavement-and-grief" TargetMode="External"/><Relationship Id="rId30" Type="http://schemas.openxmlformats.org/officeDocument/2006/relationships/hyperlink" Target="file:///C:\Users\wellbeing\AppData\Local\Microsoft\Windows\INetCache\Content.Outlook\1X76LHUU\&#8226;%09https:\www.thegoodgrieftrust.org\need-know-info\coronavirus-bereavement-advice\"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2C5711594E04785F23781DEBCA527" ma:contentTypeVersion="10" ma:contentTypeDescription="Create a new document." ma:contentTypeScope="" ma:versionID="e2a30c93878655551d63d61ec3fb9e75">
  <xsd:schema xmlns:xsd="http://www.w3.org/2001/XMLSchema" xmlns:xs="http://www.w3.org/2001/XMLSchema" xmlns:p="http://schemas.microsoft.com/office/2006/metadata/properties" xmlns:ns3="7877266f-e36b-483b-94a0-6463c36a9329" targetNamespace="http://schemas.microsoft.com/office/2006/metadata/properties" ma:root="true" ma:fieldsID="d7449a9493c9d30dfe541030c53e2e6b" ns3:_="">
    <xsd:import namespace="7877266f-e36b-483b-94a0-6463c36a9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7266f-e36b-483b-94a0-6463c36a9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943E2-061B-45E8-A722-A9372D56F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CDF5E-C43F-49C3-B44F-9B669C87043B}">
  <ds:schemaRefs>
    <ds:schemaRef ds:uri="http://schemas.microsoft.com/sharepoint/v3/contenttype/forms"/>
  </ds:schemaRefs>
</ds:datastoreItem>
</file>

<file path=customXml/itemProps3.xml><?xml version="1.0" encoding="utf-8"?>
<ds:datastoreItem xmlns:ds="http://schemas.openxmlformats.org/officeDocument/2006/customXml" ds:itemID="{2F3AAAAA-26C5-41B5-85A4-06F6A67B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7266f-e36b-483b-94a0-6463c36a9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Student Bereavement updated Oct 21</vt:lpstr>
    </vt:vector>
  </TitlesOfParts>
  <Company>St Marys University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student-bereavement-updated-Feb 22</dc:title>
  <dc:subject>student advice on bereavement</dc:subject>
  <dc:creator>Maria Stopyra</dc:creator>
  <cp:keywords>
  </cp:keywords>
  <dc:description>
  </dc:description>
  <cp:lastModifiedBy>Rebecca Hughes</cp:lastModifiedBy>
  <cp:revision>2</cp:revision>
  <dcterms:created xsi:type="dcterms:W3CDTF">2022-03-02T17:39:00Z</dcterms:created>
  <dcterms:modified xsi:type="dcterms:W3CDTF">2022-03-02T17:40:55Z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0x0101005772C5711594E04785F23781DEBCA527</vt:lpwstr>
  </property>
</Properties>
</file>