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02" w:rsidP="00247666" w:rsidRDefault="00247666" w14:paraId="55618EDB" w14:textId="77777777">
      <w:pPr>
        <w:ind w:left="-567" w:hanging="426"/>
      </w:pPr>
      <w:r>
        <w:rPr>
          <w:noProof/>
        </w:rPr>
        <mc:AlternateContent>
          <mc:Choice Requires="wps">
            <w:drawing>
              <wp:anchor distT="45720" distB="45720" distL="114300" distR="114300" simplePos="0" relativeHeight="251661312" behindDoc="0" locked="0" layoutInCell="1" allowOverlap="1" wp14:editId="3ECBF4C0" wp14:anchorId="6FBCF33A">
                <wp:simplePos x="0" y="0"/>
                <wp:positionH relativeFrom="column">
                  <wp:posOffset>1821815</wp:posOffset>
                </wp:positionH>
                <wp:positionV relativeFrom="paragraph">
                  <wp:posOffset>1571625</wp:posOffset>
                </wp:positionV>
                <wp:extent cx="4597400" cy="1463040"/>
                <wp:effectExtent l="0" t="0" r="1270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63040"/>
                        </a:xfrm>
                        <a:prstGeom prst="rect">
                          <a:avLst/>
                        </a:prstGeom>
                        <a:solidFill>
                          <a:srgbClr val="FFFFFF"/>
                        </a:solidFill>
                        <a:ln w="9525">
                          <a:solidFill>
                            <a:srgbClr val="000000"/>
                          </a:solidFill>
                          <a:miter lim="800000"/>
                          <a:headEnd/>
                          <a:tailEnd/>
                        </a:ln>
                      </wps:spPr>
                      <wps:txbx>
                        <w:txbxContent>
                          <w:p w:rsidRPr="00195C02" w:rsidR="00247666" w:rsidP="0033315D" w:rsidRDefault="00247666" w14:paraId="0DD0BA40" w14:textId="77777777">
                            <w:pPr>
                              <w:spacing w:after="0" w:line="240" w:lineRule="auto"/>
                              <w:jc w:val="both"/>
                              <w:rPr>
                                <w:rFonts w:ascii="Helvetica" w:hAnsi="Helvetica" w:eastAsia="Times New Roman" w:cs="Helvetica"/>
                                <w:color w:val="545454"/>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Set the toasting level.</w:t>
                            </w:r>
                            <w:r w:rsidRPr="00195C02">
                              <w:rPr>
                                <w:rFonts w:ascii="Helvetica" w:hAnsi="Helvetica" w:eastAsia="Times New Roman" w:cs="Helvetica"/>
                                <w:color w:val="545454"/>
                                <w:sz w:val="18"/>
                                <w:szCs w:val="18"/>
                                <w:shd w:val="clear" w:color="auto" w:fill="FFFFFF"/>
                                <w:lang w:eastAsia="en-GB"/>
                              </w:rPr>
                              <w:t> Use the adjustment knob on the front of the appliance to choose how dark you want the toast to be. On most toasters, the dial runs from 1 to 5, with 1 being the lightest, and 5 being the darkest.</w:t>
                            </w:r>
                            <w:r w:rsidRPr="00247666">
                              <w:rPr>
                                <w:rFonts w:ascii="Helvetica" w:hAnsi="Helvetica" w:eastAsia="Times New Roman" w:cs="Helvetica"/>
                                <w:color w:val="545454"/>
                                <w:sz w:val="18"/>
                                <w:szCs w:val="18"/>
                                <w:lang w:eastAsia="en-GB"/>
                              </w:rPr>
                              <w:t xml:space="preserve"> </w:t>
                            </w:r>
                            <w:r w:rsidRPr="00195C02">
                              <w:rPr>
                                <w:rFonts w:ascii="Helvetica" w:hAnsi="Helvetica" w:eastAsia="Times New Roman" w:cs="Helvetica"/>
                                <w:color w:val="545454"/>
                                <w:sz w:val="18"/>
                                <w:szCs w:val="18"/>
                                <w:lang w:eastAsia="en-GB"/>
                              </w:rPr>
                              <w:t>Consider setting the dial somewhere in the middle: 2 or 3. This way, if the toast is not dark enough, you can always toast it again.</w:t>
                            </w:r>
                          </w:p>
                          <w:p w:rsidR="00247666" w:rsidRDefault="00247666" w14:paraId="1B85E51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BCF33A">
                <v:stroke joinstyle="miter"/>
                <v:path gradientshapeok="t" o:connecttype="rect"/>
              </v:shapetype>
              <v:shape id="Text Box 2" style="position:absolute;left:0;text-align:left;margin-left:143.45pt;margin-top:123.75pt;width:362pt;height:11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wLJgIAAEw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">
                <v:textbox>
                  <w:txbxContent>
                    <w:p w:rsidRPr="00195C02" w:rsidR="00247666" w:rsidP="0033315D" w:rsidRDefault="00247666" w14:paraId="0DD0BA40" w14:textId="77777777">
                      <w:pPr>
                        <w:spacing w:after="0" w:line="240" w:lineRule="auto"/>
                        <w:jc w:val="both"/>
                        <w:rPr>
                          <w:rFonts w:ascii="Helvetica" w:hAnsi="Helvetica" w:eastAsia="Times New Roman" w:cs="Helvetica"/>
                          <w:color w:val="545454"/>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Set the toasting level.</w:t>
                      </w:r>
                      <w:r w:rsidRPr="00195C02">
                        <w:rPr>
                          <w:rFonts w:ascii="Helvetica" w:hAnsi="Helvetica" w:eastAsia="Times New Roman" w:cs="Helvetica"/>
                          <w:color w:val="545454"/>
                          <w:sz w:val="18"/>
                          <w:szCs w:val="18"/>
                          <w:shd w:val="clear" w:color="auto" w:fill="FFFFFF"/>
                          <w:lang w:eastAsia="en-GB"/>
                        </w:rPr>
                        <w:t> Use the adjustment knob on the front of the appliance to choose how dark you want the toast to be. On most toasters, the dial runs from 1 to 5, with 1 being the lightest, and 5 being the darkest.</w:t>
                      </w:r>
                      <w:r w:rsidRPr="00247666">
                        <w:rPr>
                          <w:rFonts w:ascii="Helvetica" w:hAnsi="Helvetica" w:eastAsia="Times New Roman" w:cs="Helvetica"/>
                          <w:color w:val="545454"/>
                          <w:sz w:val="18"/>
                          <w:szCs w:val="18"/>
                          <w:lang w:eastAsia="en-GB"/>
                        </w:rPr>
                        <w:t xml:space="preserve"> </w:t>
                      </w:r>
                      <w:r w:rsidRPr="00195C02">
                        <w:rPr>
                          <w:rFonts w:ascii="Helvetica" w:hAnsi="Helvetica" w:eastAsia="Times New Roman" w:cs="Helvetica"/>
                          <w:color w:val="545454"/>
                          <w:sz w:val="18"/>
                          <w:szCs w:val="18"/>
                          <w:lang w:eastAsia="en-GB"/>
                        </w:rPr>
                        <w:t>Consider setting the dial somewhere in the middle: 2 or 3. This way, if the toast is not dark enough, you can always toast it again.</w:t>
                      </w:r>
                    </w:p>
                    <w:p w:rsidR="00247666" w:rsidRDefault="00247666" w14:paraId="1B85E51F" w14:textId="77777777"/>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editId="537FFA94" wp14:anchorId="6971F2E4">
                <wp:simplePos x="0" y="0"/>
                <wp:positionH relativeFrom="column">
                  <wp:posOffset>1782445</wp:posOffset>
                </wp:positionH>
                <wp:positionV relativeFrom="paragraph">
                  <wp:posOffset>0</wp:posOffset>
                </wp:positionV>
                <wp:extent cx="4637405" cy="146685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466850"/>
                        </a:xfrm>
                        <a:prstGeom prst="rect">
                          <a:avLst/>
                        </a:prstGeom>
                        <a:solidFill>
                          <a:srgbClr val="FFFFFF"/>
                        </a:solidFill>
                        <a:ln w="9525">
                          <a:solidFill>
                            <a:srgbClr val="000000"/>
                          </a:solidFill>
                          <a:miter lim="800000"/>
                          <a:headEnd/>
                          <a:tailEnd/>
                        </a:ln>
                      </wps:spPr>
                      <wps:txbx>
                        <w:txbxContent>
                          <w:p w:rsidRPr="00247666" w:rsidR="00247666" w:rsidP="0033315D" w:rsidRDefault="00247666" w14:paraId="23B8754C" w14:textId="77777777">
                            <w:pPr>
                              <w:jc w:val="both"/>
                              <w:rPr>
                                <w:rFonts w:ascii="Helvetica" w:hAnsi="Helvetica" w:cs="Helvetica"/>
                                <w:sz w:val="18"/>
                                <w:szCs w:val="18"/>
                              </w:rPr>
                            </w:pPr>
                            <w:r w:rsidRPr="00247666">
                              <w:rPr>
                                <w:rFonts w:ascii="Helvetica" w:hAnsi="Helvetica" w:eastAsia="Times New Roman" w:cs="Helvetica"/>
                                <w:b/>
                                <w:bCs/>
                                <w:color w:val="545454"/>
                                <w:sz w:val="18"/>
                                <w:szCs w:val="18"/>
                                <w:bdr w:val="none" w:color="auto" w:sz="0" w:space="0" w:frame="1"/>
                                <w:shd w:val="clear" w:color="auto" w:fill="FFFFFF"/>
                                <w:lang w:eastAsia="en-GB"/>
                              </w:rPr>
                              <w:t>Slide one slice of bread into each toaster slot.</w:t>
                            </w:r>
                            <w:r w:rsidRPr="00247666">
                              <w:rPr>
                                <w:rFonts w:ascii="Helvetica" w:hAnsi="Helvetica" w:eastAsia="Times New Roman" w:cs="Helvetica"/>
                                <w:color w:val="545454"/>
                                <w:sz w:val="18"/>
                                <w:szCs w:val="18"/>
                                <w:shd w:val="clear" w:color="auto" w:fill="FFFFFF"/>
                                <w:lang w:eastAsia="en-GB"/>
                              </w:rPr>
                              <w:t> You can also toast just one slice of bread. In this case, choose a slot, and slide it in. The direction you orient the slice in the toaster doesn't matter, but most people like to insert it bottom-first.</w:t>
                            </w:r>
                            <w:r w:rsidRPr="00247666">
                              <w:rPr>
                                <w:rFonts w:ascii="Helvetica" w:hAnsi="Helvetica" w:eastAsia="Times New Roman" w:cs="Helvetica"/>
                                <w:color w:val="545454"/>
                                <w:sz w:val="18"/>
                                <w:szCs w:val="18"/>
                                <w:lang w:eastAsia="en-GB"/>
                              </w:rPr>
                              <w:t xml:space="preserve"> </w:t>
                            </w:r>
                            <w:r w:rsidRPr="00195C02">
                              <w:rPr>
                                <w:rFonts w:ascii="Helvetica" w:hAnsi="Helvetica" w:eastAsia="Times New Roman" w:cs="Helvetica"/>
                                <w:color w:val="545454"/>
                                <w:sz w:val="18"/>
                                <w:szCs w:val="18"/>
                                <w:lang w:eastAsia="en-GB"/>
                              </w:rPr>
                              <w:t>You can toast many things other than bread but stick to toasting bread slices until you are more comfortable using the appliance</w:t>
                            </w:r>
                            <w:r w:rsidR="0033315D">
                              <w:rPr>
                                <w:rFonts w:ascii="Helvetica" w:hAnsi="Helvetica" w:eastAsia="Times New Roman" w:cs="Helvetica"/>
                                <w:color w:val="545454"/>
                                <w:sz w:val="18"/>
                                <w:szCs w:val="18"/>
                                <w:lang w:eastAsia="en-GB"/>
                              </w:rPr>
                              <w:t>. Do not jam items into the slots this will possibly cause the toaster to not work correctly and burn the items or even catch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40.35pt;margin-top:0;width:365.15pt;height:1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" w14:anchorId="6971F2E4">
                <v:textbox>
                  <w:txbxContent>
                    <w:p w:rsidRPr="00247666" w:rsidR="00247666" w:rsidP="0033315D" w:rsidRDefault="00247666" w14:paraId="23B8754C" w14:textId="77777777">
                      <w:pPr>
                        <w:jc w:val="both"/>
                        <w:rPr>
                          <w:rFonts w:ascii="Helvetica" w:hAnsi="Helvetica" w:cs="Helvetica"/>
                          <w:sz w:val="18"/>
                          <w:szCs w:val="18"/>
                        </w:rPr>
                      </w:pPr>
                      <w:r w:rsidRPr="00247666">
                        <w:rPr>
                          <w:rFonts w:ascii="Helvetica" w:hAnsi="Helvetica" w:eastAsia="Times New Roman" w:cs="Helvetica"/>
                          <w:b/>
                          <w:bCs/>
                          <w:color w:val="545454"/>
                          <w:sz w:val="18"/>
                          <w:szCs w:val="18"/>
                          <w:bdr w:val="none" w:color="auto" w:sz="0" w:space="0" w:frame="1"/>
                          <w:shd w:val="clear" w:color="auto" w:fill="FFFFFF"/>
                          <w:lang w:eastAsia="en-GB"/>
                        </w:rPr>
                        <w:t>Slide one slice of bread into each toaster slot.</w:t>
                      </w:r>
                      <w:r w:rsidRPr="00247666">
                        <w:rPr>
                          <w:rFonts w:ascii="Helvetica" w:hAnsi="Helvetica" w:eastAsia="Times New Roman" w:cs="Helvetica"/>
                          <w:color w:val="545454"/>
                          <w:sz w:val="18"/>
                          <w:szCs w:val="18"/>
                          <w:shd w:val="clear" w:color="auto" w:fill="FFFFFF"/>
                          <w:lang w:eastAsia="en-GB"/>
                        </w:rPr>
                        <w:t> You can also toast just one slice of bread. In this case, choose a slot, and slide it in. The direction you orient the slice in the toaster doesn't matter, but most people like to insert it bottom-first.</w:t>
                      </w:r>
                      <w:r w:rsidRPr="00247666">
                        <w:rPr>
                          <w:rFonts w:ascii="Helvetica" w:hAnsi="Helvetica" w:eastAsia="Times New Roman" w:cs="Helvetica"/>
                          <w:color w:val="545454"/>
                          <w:sz w:val="18"/>
                          <w:szCs w:val="18"/>
                          <w:lang w:eastAsia="en-GB"/>
                        </w:rPr>
                        <w:t xml:space="preserve"> </w:t>
                      </w:r>
                      <w:r w:rsidRPr="00195C02">
                        <w:rPr>
                          <w:rFonts w:ascii="Helvetica" w:hAnsi="Helvetica" w:eastAsia="Times New Roman" w:cs="Helvetica"/>
                          <w:color w:val="545454"/>
                          <w:sz w:val="18"/>
                          <w:szCs w:val="18"/>
                          <w:lang w:eastAsia="en-GB"/>
                        </w:rPr>
                        <w:t>You can toast many things other than bread but stick to toasting bread slices until you are more comfortable using the appliance</w:t>
                      </w:r>
                      <w:r w:rsidR="0033315D">
                        <w:rPr>
                          <w:rFonts w:ascii="Helvetica" w:hAnsi="Helvetica" w:eastAsia="Times New Roman" w:cs="Helvetica"/>
                          <w:color w:val="545454"/>
                          <w:sz w:val="18"/>
                          <w:szCs w:val="18"/>
                          <w:lang w:eastAsia="en-GB"/>
                        </w:rPr>
                        <w:t>. Do not jam items into the slots this will possibly cause the toaster to not work correctly and burn the items or even catch fire.</w:t>
                      </w:r>
                    </w:p>
                  </w:txbxContent>
                </v:textbox>
                <w10:wrap type="square"/>
              </v:shape>
            </w:pict>
          </mc:Fallback>
        </mc:AlternateContent>
      </w:r>
      <w:r w:rsidR="00195C02">
        <w:rPr>
          <w:noProof/>
        </w:rPr>
        <mc:AlternateContent>
          <mc:Choice Requires="wps">
            <w:drawing>
              <wp:inline distT="0" distB="0" distL="0" distR="0" wp14:anchorId="7A2EE853" wp14:editId="7493A5C5">
                <wp:extent cx="304800" cy="304800"/>
                <wp:effectExtent l="0" t="0" r="0" b="0"/>
                <wp:docPr id="1" name="AutoShape 1" descr="Image titled Use a Toaster Step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Image titled Use a Toaster Step 1" o:spid="_x0000_s1026" filled="f" stroked="f" w14:anchorId="0B00B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5EcwMsCAADhBQAADgAAAAAAAAAAAAAAAAAuAgAAZHJzL2Uyb0RvYy54bWxQSwECLQAU&#10;AAYACAAAACEATKDpLNgAAAADAQAADwAAAAAAAAAAAAAAAAAlBQAAZHJzL2Rvd25yZXYueG1sUEsF&#10;BgAAAAAEAAQA8wAAACoGAAAAAA==&#10;">
                <o:lock v:ext="edit" aspectratio="t"/>
                <w10:anchorlock/>
              </v:rect>
            </w:pict>
          </mc:Fallback>
        </mc:AlternateContent>
      </w:r>
      <w:r w:rsidR="00195C02">
        <w:rPr>
          <w:noProof/>
        </w:rPr>
        <w:drawing>
          <wp:inline distT="0" distB="0" distL="0" distR="0" wp14:anchorId="5F4B6CE0" wp14:editId="6B9CC662">
            <wp:extent cx="1955983" cy="146698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5461" cy="1481595"/>
                    </a:xfrm>
                    <a:prstGeom prst="rect">
                      <a:avLst/>
                    </a:prstGeom>
                    <a:noFill/>
                  </pic:spPr>
                </pic:pic>
              </a:graphicData>
            </a:graphic>
          </wp:inline>
        </w:drawing>
      </w:r>
      <w:r w:rsidR="00195C02">
        <w:t xml:space="preserve">   </w:t>
      </w:r>
    </w:p>
    <w:p w:rsidR="00247666" w:rsidP="0033315D" w:rsidRDefault="0033315D" w14:paraId="1AB256D4" w14:textId="77777777">
      <w:pPr>
        <w:ind w:hanging="993"/>
      </w:pPr>
      <w:r>
        <w:rPr>
          <w:noProof/>
        </w:rPr>
        <mc:AlternateContent>
          <mc:Choice Requires="wps">
            <w:drawing>
              <wp:anchor distT="45720" distB="45720" distL="114300" distR="114300" simplePos="0" relativeHeight="251663360" behindDoc="0" locked="0" layoutInCell="1" allowOverlap="1" wp14:editId="60ABAB23" wp14:anchorId="53618EAF">
                <wp:simplePos x="0" y="0"/>
                <wp:positionH relativeFrom="column">
                  <wp:posOffset>1821815</wp:posOffset>
                </wp:positionH>
                <wp:positionV relativeFrom="paragraph">
                  <wp:posOffset>1555750</wp:posOffset>
                </wp:positionV>
                <wp:extent cx="4597400" cy="1459865"/>
                <wp:effectExtent l="0" t="0" r="1270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59865"/>
                        </a:xfrm>
                        <a:prstGeom prst="rect">
                          <a:avLst/>
                        </a:prstGeom>
                        <a:solidFill>
                          <a:srgbClr val="FFFFFF"/>
                        </a:solidFill>
                        <a:ln w="9525">
                          <a:solidFill>
                            <a:srgbClr val="000000"/>
                          </a:solidFill>
                          <a:miter lim="800000"/>
                          <a:headEnd/>
                          <a:tailEnd/>
                        </a:ln>
                      </wps:spPr>
                      <wps:txbx>
                        <w:txbxContent>
                          <w:p w:rsidRPr="00195C02" w:rsidR="00247666" w:rsidP="0033315D" w:rsidRDefault="00247666" w14:paraId="557880AB" w14:textId="77777777">
                            <w:pPr>
                              <w:spacing w:after="0" w:line="240" w:lineRule="auto"/>
                              <w:jc w:val="both"/>
                              <w:rPr>
                                <w:rFonts w:ascii="Helvetica" w:hAnsi="Helvetica" w:eastAsia="Times New Roman" w:cs="Helvetica"/>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Lower the lever to start the toasting cycle.</w:t>
                            </w:r>
                            <w:r w:rsidRPr="00195C02">
                              <w:rPr>
                                <w:rFonts w:ascii="Helvetica" w:hAnsi="Helvetica" w:eastAsia="Times New Roman" w:cs="Helvetica"/>
                                <w:color w:val="545454"/>
                                <w:sz w:val="18"/>
                                <w:szCs w:val="18"/>
                                <w:shd w:val="clear" w:color="auto" w:fill="FFFFFF"/>
                                <w:lang w:eastAsia="en-GB"/>
                              </w:rPr>
                              <w:t> Wait for the food to toast. Keep your nose peeled to smell for burning! The toasting process should not take longer than a minute or two, depending on how dark you want the toast.</w:t>
                            </w:r>
                          </w:p>
                          <w:p w:rsidRPr="00195C02" w:rsidR="00247666" w:rsidP="0033315D" w:rsidRDefault="00247666" w14:paraId="0AECF205" w14:textId="77777777">
                            <w:pPr>
                              <w:numPr>
                                <w:ilvl w:val="0"/>
                                <w:numId w:val="4"/>
                              </w:numPr>
                              <w:shd w:val="clear" w:color="auto" w:fill="FFFFFF"/>
                              <w:tabs>
                                <w:tab w:val="clear" w:pos="720"/>
                                <w:tab w:val="num" w:pos="851"/>
                              </w:tabs>
                              <w:spacing w:after="0" w:line="240" w:lineRule="auto"/>
                              <w:ind w:left="825"/>
                              <w:jc w:val="both"/>
                              <w:textAlignment w:val="baseline"/>
                              <w:rPr>
                                <w:rFonts w:ascii="Helvetica" w:hAnsi="Helvetica"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 xml:space="preserve">Even though the toaster is timed and will pop the bread out on its own, </w:t>
                            </w:r>
                            <w:r w:rsidRPr="00195C02">
                              <w:rPr>
                                <w:rFonts w:ascii="Helvetica" w:hAnsi="Helvetica" w:eastAsia="Times New Roman" w:cs="Helvetica"/>
                                <w:b/>
                                <w:color w:val="545454"/>
                                <w:sz w:val="18"/>
                                <w:szCs w:val="18"/>
                                <w:lang w:eastAsia="en-GB"/>
                              </w:rPr>
                              <w:t>you should never leave it unattended.</w:t>
                            </w:r>
                            <w:r w:rsidRPr="00195C02">
                              <w:rPr>
                                <w:rFonts w:ascii="Helvetica" w:hAnsi="Helvetica" w:eastAsia="Times New Roman" w:cs="Helvetica"/>
                                <w:color w:val="545454"/>
                                <w:sz w:val="18"/>
                                <w:szCs w:val="18"/>
                                <w:lang w:eastAsia="en-GB"/>
                              </w:rPr>
                              <w:t xml:space="preserve"> If the bread starts to burn, you'll have to pop it manually.</w:t>
                            </w:r>
                          </w:p>
                          <w:p w:rsidRPr="00195C02" w:rsidR="00247666" w:rsidP="0033315D" w:rsidRDefault="00247666" w14:paraId="3F0D71BF" w14:textId="77777777">
                            <w:pPr>
                              <w:numPr>
                                <w:ilvl w:val="0"/>
                                <w:numId w:val="4"/>
                              </w:numPr>
                              <w:shd w:val="clear" w:color="auto" w:fill="FFFFFF"/>
                              <w:tabs>
                                <w:tab w:val="clear" w:pos="720"/>
                                <w:tab w:val="num" w:pos="851"/>
                              </w:tabs>
                              <w:spacing w:after="0" w:line="240" w:lineRule="auto"/>
                              <w:ind w:left="825"/>
                              <w:jc w:val="both"/>
                              <w:textAlignment w:val="baseline"/>
                              <w:rPr>
                                <w:rFonts w:ascii="inherit" w:hAnsi="inherit"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To pop the toaster manually, hold the top corner of the toaster down while you lift the lever up. You should only do this if things start to burn</w:t>
                            </w:r>
                            <w:r w:rsidR="0033315D">
                              <w:rPr>
                                <w:rFonts w:ascii="Helvetica" w:hAnsi="Helvetica" w:eastAsia="Times New Roman" w:cs="Helvetica"/>
                                <w:color w:val="545454"/>
                                <w:sz w:val="18"/>
                                <w:szCs w:val="18"/>
                                <w:lang w:eastAsia="en-GB"/>
                              </w:rPr>
                              <w:t>. Note some toasters have a cancel button you can use or turn the power off at the wall socket.</w:t>
                            </w:r>
                          </w:p>
                          <w:p w:rsidR="00247666" w:rsidP="0033315D" w:rsidRDefault="00247666" w14:paraId="01D1949E"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43.45pt;margin-top:122.5pt;width:362pt;height:114.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" w14:anchorId="53618EAF">
                <v:textbox>
                  <w:txbxContent>
                    <w:p w:rsidRPr="00195C02" w:rsidR="00247666" w:rsidP="0033315D" w:rsidRDefault="00247666" w14:paraId="557880AB" w14:textId="77777777">
                      <w:pPr>
                        <w:spacing w:after="0" w:line="240" w:lineRule="auto"/>
                        <w:jc w:val="both"/>
                        <w:rPr>
                          <w:rFonts w:ascii="Helvetica" w:hAnsi="Helvetica" w:eastAsia="Times New Roman" w:cs="Helvetica"/>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Lower the lever to start the toasting cycle.</w:t>
                      </w:r>
                      <w:r w:rsidRPr="00195C02">
                        <w:rPr>
                          <w:rFonts w:ascii="Helvetica" w:hAnsi="Helvetica" w:eastAsia="Times New Roman" w:cs="Helvetica"/>
                          <w:color w:val="545454"/>
                          <w:sz w:val="18"/>
                          <w:szCs w:val="18"/>
                          <w:shd w:val="clear" w:color="auto" w:fill="FFFFFF"/>
                          <w:lang w:eastAsia="en-GB"/>
                        </w:rPr>
                        <w:t> Wait for the food to toast. Keep your nose peeled to smell for burning! The toasting process should not take longer than a minute or two, depending on how dark you want the toast.</w:t>
                      </w:r>
                    </w:p>
                    <w:p w:rsidRPr="00195C02" w:rsidR="00247666" w:rsidP="0033315D" w:rsidRDefault="00247666" w14:paraId="0AECF205" w14:textId="77777777">
                      <w:pPr>
                        <w:numPr>
                          <w:ilvl w:val="0"/>
                          <w:numId w:val="4"/>
                        </w:numPr>
                        <w:shd w:val="clear" w:color="auto" w:fill="FFFFFF"/>
                        <w:tabs>
                          <w:tab w:val="clear" w:pos="720"/>
                          <w:tab w:val="num" w:pos="851"/>
                        </w:tabs>
                        <w:spacing w:after="0" w:line="240" w:lineRule="auto"/>
                        <w:ind w:left="825"/>
                        <w:jc w:val="both"/>
                        <w:textAlignment w:val="baseline"/>
                        <w:rPr>
                          <w:rFonts w:ascii="Helvetica" w:hAnsi="Helvetica"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 xml:space="preserve">Even though the toaster is timed and will pop the bread out on its own, </w:t>
                      </w:r>
                      <w:r w:rsidRPr="00195C02">
                        <w:rPr>
                          <w:rFonts w:ascii="Helvetica" w:hAnsi="Helvetica" w:eastAsia="Times New Roman" w:cs="Helvetica"/>
                          <w:b/>
                          <w:color w:val="545454"/>
                          <w:sz w:val="18"/>
                          <w:szCs w:val="18"/>
                          <w:lang w:eastAsia="en-GB"/>
                        </w:rPr>
                        <w:t>you should never leave it unattended.</w:t>
                      </w:r>
                      <w:r w:rsidRPr="00195C02">
                        <w:rPr>
                          <w:rFonts w:ascii="Helvetica" w:hAnsi="Helvetica" w:eastAsia="Times New Roman" w:cs="Helvetica"/>
                          <w:color w:val="545454"/>
                          <w:sz w:val="18"/>
                          <w:szCs w:val="18"/>
                          <w:lang w:eastAsia="en-GB"/>
                        </w:rPr>
                        <w:t xml:space="preserve"> If the bread starts to burn, you'll have to pop it manually.</w:t>
                      </w:r>
                    </w:p>
                    <w:p w:rsidRPr="00195C02" w:rsidR="00247666" w:rsidP="0033315D" w:rsidRDefault="00247666" w14:paraId="3F0D71BF" w14:textId="77777777">
                      <w:pPr>
                        <w:numPr>
                          <w:ilvl w:val="0"/>
                          <w:numId w:val="4"/>
                        </w:numPr>
                        <w:shd w:val="clear" w:color="auto" w:fill="FFFFFF"/>
                        <w:tabs>
                          <w:tab w:val="clear" w:pos="720"/>
                          <w:tab w:val="num" w:pos="851"/>
                        </w:tabs>
                        <w:spacing w:after="0" w:line="240" w:lineRule="auto"/>
                        <w:ind w:left="825"/>
                        <w:jc w:val="both"/>
                        <w:textAlignment w:val="baseline"/>
                        <w:rPr>
                          <w:rFonts w:ascii="inherit" w:hAnsi="inherit"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To pop the toaster manually, hold the top corner of the toaster down while you lift the lever up. You should only do this if things start to burn</w:t>
                      </w:r>
                      <w:r w:rsidR="0033315D">
                        <w:rPr>
                          <w:rFonts w:ascii="Helvetica" w:hAnsi="Helvetica" w:eastAsia="Times New Roman" w:cs="Helvetica"/>
                          <w:color w:val="545454"/>
                          <w:sz w:val="18"/>
                          <w:szCs w:val="18"/>
                          <w:lang w:eastAsia="en-GB"/>
                        </w:rPr>
                        <w:t>. Note some toasters have a cancel button you can use or turn the power off at the wall socket.</w:t>
                      </w:r>
                    </w:p>
                    <w:p w:rsidR="00247666" w:rsidP="0033315D" w:rsidRDefault="00247666" w14:paraId="01D1949E" w14:textId="77777777">
                      <w:pPr>
                        <w:jc w:val="both"/>
                      </w:pPr>
                    </w:p>
                  </w:txbxContent>
                </v:textbox>
                <w10:wrap type="square"/>
              </v:shape>
            </w:pict>
          </mc:Fallback>
        </mc:AlternateContent>
      </w:r>
      <w:r w:rsidR="00247666">
        <w:rPr>
          <w:noProof/>
        </w:rPr>
        <w:t xml:space="preserve">          </w:t>
      </w:r>
      <w:r w:rsidR="00247666">
        <w:rPr>
          <w:noProof/>
        </w:rPr>
        <w:drawing>
          <wp:inline distT="0" distB="0" distL="0" distR="0" wp14:anchorId="37431C77" wp14:editId="24A7C5F2">
            <wp:extent cx="1942643" cy="145698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857" cy="1484142"/>
                    </a:xfrm>
                    <a:prstGeom prst="rect">
                      <a:avLst/>
                    </a:prstGeom>
                    <a:noFill/>
                  </pic:spPr>
                </pic:pic>
              </a:graphicData>
            </a:graphic>
          </wp:inline>
        </w:drawing>
      </w:r>
      <w:r w:rsidR="00247666">
        <w:rPr>
          <w:noProof/>
        </w:rPr>
        <w:t xml:space="preserve">           </w:t>
      </w:r>
    </w:p>
    <w:p w:rsidR="00195C02" w:rsidP="0033315D" w:rsidRDefault="0033315D" w14:paraId="46B9D2BD" w14:textId="77777777">
      <w:pPr>
        <w:ind w:hanging="567"/>
      </w:pPr>
      <w:r>
        <w:rPr>
          <w:noProof/>
        </w:rPr>
        <mc:AlternateContent>
          <mc:Choice Requires="wps">
            <w:drawing>
              <wp:anchor distT="45720" distB="45720" distL="114300" distR="114300" simplePos="0" relativeHeight="251665408" behindDoc="0" locked="0" layoutInCell="1" allowOverlap="1" wp14:editId="7D24656F" wp14:anchorId="2EB55255">
                <wp:simplePos x="0" y="0"/>
                <wp:positionH relativeFrom="column">
                  <wp:posOffset>1821815</wp:posOffset>
                </wp:positionH>
                <wp:positionV relativeFrom="paragraph">
                  <wp:posOffset>1522730</wp:posOffset>
                </wp:positionV>
                <wp:extent cx="4596765" cy="1461770"/>
                <wp:effectExtent l="0" t="0" r="13335"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461770"/>
                        </a:xfrm>
                        <a:prstGeom prst="rect">
                          <a:avLst/>
                        </a:prstGeom>
                        <a:solidFill>
                          <a:srgbClr val="FFFFFF"/>
                        </a:solidFill>
                        <a:ln w="9525">
                          <a:solidFill>
                            <a:srgbClr val="000000"/>
                          </a:solidFill>
                          <a:miter lim="800000"/>
                          <a:headEnd/>
                          <a:tailEnd/>
                        </a:ln>
                      </wps:spPr>
                      <wps:txbx>
                        <w:txbxContent>
                          <w:p w:rsidRPr="00195C02" w:rsidR="00247666" w:rsidP="00247666" w:rsidRDefault="00247666" w14:paraId="6F852D6C" w14:textId="77777777">
                            <w:pPr>
                              <w:spacing w:after="0" w:line="240" w:lineRule="auto"/>
                              <w:rPr>
                                <w:rFonts w:ascii="Helvetica" w:hAnsi="Helvetica" w:eastAsia="Times New Roman" w:cs="Helvetica"/>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Remove the food.</w:t>
                            </w:r>
                            <w:r w:rsidRPr="00195C02">
                              <w:rPr>
                                <w:rFonts w:ascii="Helvetica" w:hAnsi="Helvetica" w:eastAsia="Times New Roman" w:cs="Helvetica"/>
                                <w:color w:val="545454"/>
                                <w:sz w:val="18"/>
                                <w:szCs w:val="18"/>
                                <w:shd w:val="clear" w:color="auto" w:fill="FFFFFF"/>
                                <w:lang w:eastAsia="en-GB"/>
                              </w:rPr>
                              <w:t xml:space="preserve"> When the lever pops back up, it means that the toasting cycle is done. The toaster may "ding." Take the toast out using your fingers or a set of wooden tongs. Then, put your </w:t>
                            </w:r>
                            <w:r w:rsidRPr="00195C02" w:rsidR="0033315D">
                              <w:rPr>
                                <w:rFonts w:ascii="Helvetica" w:hAnsi="Helvetica" w:eastAsia="Times New Roman" w:cs="Helvetica"/>
                                <w:color w:val="545454"/>
                                <w:sz w:val="18"/>
                                <w:szCs w:val="18"/>
                                <w:shd w:val="clear" w:color="auto" w:fill="FFFFFF"/>
                                <w:lang w:eastAsia="en-GB"/>
                              </w:rPr>
                              <w:t>favourite</w:t>
                            </w:r>
                            <w:r w:rsidRPr="00195C02">
                              <w:rPr>
                                <w:rFonts w:ascii="Helvetica" w:hAnsi="Helvetica" w:eastAsia="Times New Roman" w:cs="Helvetica"/>
                                <w:color w:val="545454"/>
                                <w:sz w:val="18"/>
                                <w:szCs w:val="18"/>
                                <w:shd w:val="clear" w:color="auto" w:fill="FFFFFF"/>
                                <w:lang w:eastAsia="en-GB"/>
                              </w:rPr>
                              <w:t xml:space="preserve"> spread onto your toast before consuming!</w:t>
                            </w:r>
                          </w:p>
                          <w:p w:rsidRPr="00195C02" w:rsidR="00247666" w:rsidP="0033315D" w:rsidRDefault="00247666" w14:paraId="632C68AA" w14:textId="77777777">
                            <w:pPr>
                              <w:numPr>
                                <w:ilvl w:val="0"/>
                                <w:numId w:val="5"/>
                              </w:numPr>
                              <w:shd w:val="clear" w:color="auto" w:fill="FFFFFF"/>
                              <w:tabs>
                                <w:tab w:val="clear" w:pos="720"/>
                                <w:tab w:val="num" w:pos="851"/>
                              </w:tabs>
                              <w:spacing w:after="0" w:line="240" w:lineRule="auto"/>
                              <w:ind w:left="825"/>
                              <w:textAlignment w:val="baseline"/>
                              <w:rPr>
                                <w:rFonts w:ascii="Helvetica" w:hAnsi="Helvetica"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Never use anything metal to take the toast out, or you may electrocute yourself.</w:t>
                            </w:r>
                          </w:p>
                          <w:p w:rsidRPr="00247666" w:rsidR="00247666" w:rsidRDefault="00247666" w14:paraId="39B83945" w14:textId="77777777">
                            <w:pPr>
                              <w:rPr>
                                <w:rFonts w:ascii="Helvetica" w:hAnsi="Helvetica" w:cs="Helveti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43.45pt;margin-top:119.9pt;width:361.95pt;height:11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" w14:anchorId="2EB55255">
                <v:textbox>
                  <w:txbxContent>
                    <w:p w:rsidRPr="00195C02" w:rsidR="00247666" w:rsidP="00247666" w:rsidRDefault="00247666" w14:paraId="6F852D6C" w14:textId="77777777">
                      <w:pPr>
                        <w:spacing w:after="0" w:line="240" w:lineRule="auto"/>
                        <w:rPr>
                          <w:rFonts w:ascii="Helvetica" w:hAnsi="Helvetica" w:eastAsia="Times New Roman" w:cs="Helvetica"/>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Remove the food.</w:t>
                      </w:r>
                      <w:r w:rsidRPr="00195C02">
                        <w:rPr>
                          <w:rFonts w:ascii="Helvetica" w:hAnsi="Helvetica" w:eastAsia="Times New Roman" w:cs="Helvetica"/>
                          <w:color w:val="545454"/>
                          <w:sz w:val="18"/>
                          <w:szCs w:val="18"/>
                          <w:shd w:val="clear" w:color="auto" w:fill="FFFFFF"/>
                          <w:lang w:eastAsia="en-GB"/>
                        </w:rPr>
                        <w:t xml:space="preserve"> When the lever pops back up, it means that the toasting cycle is done. The toaster may "ding." Take the toast out using your fingers or a set of wooden tongs. Then, put your </w:t>
                      </w:r>
                      <w:r w:rsidRPr="00195C02" w:rsidR="0033315D">
                        <w:rPr>
                          <w:rFonts w:ascii="Helvetica" w:hAnsi="Helvetica" w:eastAsia="Times New Roman" w:cs="Helvetica"/>
                          <w:color w:val="545454"/>
                          <w:sz w:val="18"/>
                          <w:szCs w:val="18"/>
                          <w:shd w:val="clear" w:color="auto" w:fill="FFFFFF"/>
                          <w:lang w:eastAsia="en-GB"/>
                        </w:rPr>
                        <w:t>favourite</w:t>
                      </w:r>
                      <w:r w:rsidRPr="00195C02">
                        <w:rPr>
                          <w:rFonts w:ascii="Helvetica" w:hAnsi="Helvetica" w:eastAsia="Times New Roman" w:cs="Helvetica"/>
                          <w:color w:val="545454"/>
                          <w:sz w:val="18"/>
                          <w:szCs w:val="18"/>
                          <w:shd w:val="clear" w:color="auto" w:fill="FFFFFF"/>
                          <w:lang w:eastAsia="en-GB"/>
                        </w:rPr>
                        <w:t xml:space="preserve"> spread onto your toast before consuming!</w:t>
                      </w:r>
                    </w:p>
                    <w:p w:rsidRPr="00195C02" w:rsidR="00247666" w:rsidP="0033315D" w:rsidRDefault="00247666" w14:paraId="632C68AA" w14:textId="77777777">
                      <w:pPr>
                        <w:numPr>
                          <w:ilvl w:val="0"/>
                          <w:numId w:val="5"/>
                        </w:numPr>
                        <w:shd w:val="clear" w:color="auto" w:fill="FFFFFF"/>
                        <w:tabs>
                          <w:tab w:val="clear" w:pos="720"/>
                          <w:tab w:val="num" w:pos="851"/>
                        </w:tabs>
                        <w:spacing w:after="0" w:line="240" w:lineRule="auto"/>
                        <w:ind w:left="825"/>
                        <w:textAlignment w:val="baseline"/>
                        <w:rPr>
                          <w:rFonts w:ascii="Helvetica" w:hAnsi="Helvetica"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Never use anything metal to take the toast out, or you may electrocute yourself.</w:t>
                      </w:r>
                    </w:p>
                    <w:p w:rsidRPr="00247666" w:rsidR="00247666" w:rsidRDefault="00247666" w14:paraId="39B83945" w14:textId="77777777">
                      <w:pPr>
                        <w:rPr>
                          <w:rFonts w:ascii="Helvetica" w:hAnsi="Helvetica" w:cs="Helvetica"/>
                        </w:rPr>
                      </w:pPr>
                    </w:p>
                  </w:txbxContent>
                </v:textbox>
                <w10:wrap type="square"/>
              </v:shape>
            </w:pict>
          </mc:Fallback>
        </mc:AlternateContent>
      </w:r>
      <w:r w:rsidR="00247666">
        <w:rPr>
          <w:noProof/>
        </w:rPr>
        <w:t xml:space="preserve"> </w:t>
      </w:r>
      <w:r w:rsidR="00195C02">
        <w:rPr>
          <w:noProof/>
        </w:rPr>
        <w:drawing>
          <wp:inline distT="0" distB="0" distL="0" distR="0" wp14:anchorId="7DEDA6FB" wp14:editId="212BF727">
            <wp:extent cx="1955800" cy="141208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2148" cy="1431105"/>
                    </a:xfrm>
                    <a:prstGeom prst="rect">
                      <a:avLst/>
                    </a:prstGeom>
                    <a:noFill/>
                  </pic:spPr>
                </pic:pic>
              </a:graphicData>
            </a:graphic>
          </wp:inline>
        </w:drawing>
      </w:r>
    </w:p>
    <w:p w:rsidR="00195C02" w:rsidP="0033315D" w:rsidRDefault="00247666" w14:paraId="61D680B0" w14:textId="77777777">
      <w:pPr>
        <w:ind w:hanging="567"/>
      </w:pPr>
      <w:r>
        <w:rPr>
          <w:noProof/>
        </w:rPr>
        <w:t xml:space="preserve"> </w:t>
      </w:r>
      <w:r w:rsidR="00195C02">
        <w:rPr>
          <w:noProof/>
        </w:rPr>
        <w:drawing>
          <wp:inline distT="0" distB="0" distL="0" distR="0" wp14:anchorId="7610637E" wp14:editId="6DC5DBBF">
            <wp:extent cx="1949459" cy="146209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7790" cy="1475842"/>
                    </a:xfrm>
                    <a:prstGeom prst="rect">
                      <a:avLst/>
                    </a:prstGeom>
                    <a:noFill/>
                  </pic:spPr>
                </pic:pic>
              </a:graphicData>
            </a:graphic>
          </wp:inline>
        </w:drawing>
      </w:r>
    </w:p>
    <w:p w:rsidR="0033315D" w:rsidP="008342DB" w:rsidRDefault="00247666" w14:paraId="7D13CC95" w14:textId="77777777">
      <w:pPr>
        <w:ind w:hanging="567"/>
      </w:pPr>
      <w:r>
        <w:rPr>
          <w:noProof/>
        </w:rPr>
        <mc:AlternateContent>
          <mc:Choice Requires="wps">
            <w:drawing>
              <wp:anchor distT="45720" distB="45720" distL="114300" distR="114300" simplePos="0" relativeHeight="251667456" behindDoc="0" locked="0" layoutInCell="1" allowOverlap="1" wp14:editId="3305DFE6" wp14:anchorId="0551ED36">
                <wp:simplePos x="0" y="0"/>
                <wp:positionH relativeFrom="column">
                  <wp:posOffset>1868170</wp:posOffset>
                </wp:positionH>
                <wp:positionV relativeFrom="paragraph">
                  <wp:posOffset>19685</wp:posOffset>
                </wp:positionV>
                <wp:extent cx="4551045" cy="1637665"/>
                <wp:effectExtent l="0" t="0" r="20955" b="196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1637665"/>
                        </a:xfrm>
                        <a:prstGeom prst="rect">
                          <a:avLst/>
                        </a:prstGeom>
                        <a:solidFill>
                          <a:srgbClr val="FFFFFF"/>
                        </a:solidFill>
                        <a:ln w="9525">
                          <a:solidFill>
                            <a:srgbClr val="000000"/>
                          </a:solidFill>
                          <a:miter lim="800000"/>
                          <a:headEnd/>
                          <a:tailEnd/>
                        </a:ln>
                      </wps:spPr>
                      <wps:txbx>
                        <w:txbxContent>
                          <w:p w:rsidR="008342DB" w:rsidP="0033315D" w:rsidRDefault="00247666" w14:paraId="3CD4F9B5" w14:textId="77777777">
                            <w:pPr>
                              <w:tabs>
                                <w:tab w:val="num" w:pos="851"/>
                              </w:tabs>
                              <w:spacing w:after="0" w:line="240" w:lineRule="auto"/>
                              <w:jc w:val="both"/>
                              <w:rPr>
                                <w:rFonts w:ascii="Helvetica" w:hAnsi="Helvetica" w:eastAsia="Times New Roman" w:cs="Helvetica"/>
                                <w:color w:val="545454"/>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Practice toaster safety.</w:t>
                            </w:r>
                            <w:r w:rsidRPr="00195C02">
                              <w:rPr>
                                <w:rFonts w:ascii="Helvetica" w:hAnsi="Helvetica" w:eastAsia="Times New Roman" w:cs="Helvetica"/>
                                <w:color w:val="545454"/>
                                <w:sz w:val="18"/>
                                <w:szCs w:val="18"/>
                                <w:shd w:val="clear" w:color="auto" w:fill="FFFFFF"/>
                                <w:lang w:eastAsia="en-GB"/>
                              </w:rPr>
                              <w:t> Do not, under any circumstances, put a metal implement into the toaster while it is plugged in. Likewise, do not reach your hand into the toasting slots while the appliance is hot. The toaster works by firing metal filaments up to high heat using dangerous electrical currents. If you use your hand, you may burn yourself. If you put a fork into the slots, then you run the risk of electrocuting yourself.</w:t>
                            </w:r>
                            <w:r w:rsidRPr="00195C02" w:rsidR="0033315D">
                              <w:rPr>
                                <w:rFonts w:ascii="Helvetica" w:hAnsi="Helvetica" w:eastAsia="Times New Roman" w:cs="Helvetica"/>
                                <w:color w:val="545454"/>
                                <w:sz w:val="18"/>
                                <w:szCs w:val="18"/>
                                <w:lang w:eastAsia="en-GB"/>
                              </w:rPr>
                              <w:t xml:space="preserve"> </w:t>
                            </w:r>
                            <w:r w:rsidRPr="00195C02">
                              <w:rPr>
                                <w:rFonts w:ascii="Helvetica" w:hAnsi="Helvetica" w:eastAsia="Times New Roman" w:cs="Helvetica"/>
                                <w:color w:val="545454"/>
                                <w:sz w:val="18"/>
                                <w:szCs w:val="18"/>
                                <w:lang w:eastAsia="en-GB"/>
                              </w:rPr>
                              <w:t xml:space="preserve">If the toast gets stuck in the slots: </w:t>
                            </w:r>
                          </w:p>
                          <w:p w:rsidRPr="008342DB" w:rsidR="00247666" w:rsidP="008342DB" w:rsidRDefault="008342DB" w14:paraId="517C5DF5" w14:textId="77777777">
                            <w:pPr>
                              <w:pStyle w:val="ListParagraph"/>
                              <w:numPr>
                                <w:ilvl w:val="0"/>
                                <w:numId w:val="7"/>
                              </w:numPr>
                              <w:tabs>
                                <w:tab w:val="num" w:pos="851"/>
                              </w:tabs>
                              <w:spacing w:after="0" w:line="240" w:lineRule="auto"/>
                              <w:ind w:left="851" w:hanging="425"/>
                              <w:jc w:val="both"/>
                              <w:rPr>
                                <w:rFonts w:ascii="Helvetica" w:hAnsi="Helvetica" w:eastAsia="Times New Roman" w:cs="Helvetica"/>
                                <w:color w:val="545454"/>
                                <w:sz w:val="18"/>
                                <w:szCs w:val="18"/>
                                <w:lang w:eastAsia="en-GB"/>
                              </w:rPr>
                            </w:pPr>
                            <w:r>
                              <w:rPr>
                                <w:rFonts w:ascii="Helvetica" w:hAnsi="Helvetica" w:eastAsia="Times New Roman" w:cs="Helvetica"/>
                                <w:color w:val="545454"/>
                                <w:sz w:val="18"/>
                                <w:szCs w:val="18"/>
                                <w:lang w:eastAsia="en-GB"/>
                              </w:rPr>
                              <w:t>T</w:t>
                            </w:r>
                            <w:r w:rsidRPr="008342DB" w:rsidR="00247666">
                              <w:rPr>
                                <w:rFonts w:ascii="Helvetica" w:hAnsi="Helvetica" w:eastAsia="Times New Roman" w:cs="Helvetica"/>
                                <w:color w:val="545454"/>
                                <w:sz w:val="18"/>
                                <w:szCs w:val="18"/>
                                <w:lang w:eastAsia="en-GB"/>
                              </w:rPr>
                              <w:t>ry depressing the lever for a moment, then popping it up manually—quickly, with force—to fling the toast out the top of the toaster.</w:t>
                            </w:r>
                          </w:p>
                          <w:p w:rsidRPr="00195C02" w:rsidR="00247666" w:rsidP="0033315D" w:rsidRDefault="00247666" w14:paraId="2B2D6B9A" w14:textId="77777777">
                            <w:pPr>
                              <w:numPr>
                                <w:ilvl w:val="0"/>
                                <w:numId w:val="6"/>
                              </w:numPr>
                              <w:shd w:val="clear" w:color="auto" w:fill="FFFFFF"/>
                              <w:tabs>
                                <w:tab w:val="clear" w:pos="720"/>
                                <w:tab w:val="num" w:pos="851"/>
                              </w:tabs>
                              <w:spacing w:after="0" w:line="240" w:lineRule="auto"/>
                              <w:ind w:left="825"/>
                              <w:jc w:val="both"/>
                              <w:textAlignment w:val="baseline"/>
                              <w:rPr>
                                <w:rFonts w:ascii="Helvetica" w:hAnsi="Helvetica"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Unplug the toaster before you try to remove food that is stuck. Then, use wooden tongs to remove the item. Wooden tongs will not conduct electricity!</w:t>
                            </w:r>
                          </w:p>
                          <w:p w:rsidR="00247666" w:rsidP="0033315D" w:rsidRDefault="00247666" w14:paraId="0885C67E"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47.1pt;margin-top:1.55pt;width:358.35pt;height:128.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" w14:anchorId="0551ED36">
                <v:textbox>
                  <w:txbxContent>
                    <w:p w:rsidR="008342DB" w:rsidP="0033315D" w:rsidRDefault="00247666" w14:paraId="3CD4F9B5" w14:textId="77777777">
                      <w:pPr>
                        <w:tabs>
                          <w:tab w:val="num" w:pos="851"/>
                        </w:tabs>
                        <w:spacing w:after="0" w:line="240" w:lineRule="auto"/>
                        <w:jc w:val="both"/>
                        <w:rPr>
                          <w:rFonts w:ascii="Helvetica" w:hAnsi="Helvetica" w:eastAsia="Times New Roman" w:cs="Helvetica"/>
                          <w:color w:val="545454"/>
                          <w:sz w:val="18"/>
                          <w:szCs w:val="18"/>
                          <w:lang w:eastAsia="en-GB"/>
                        </w:rPr>
                      </w:pPr>
                      <w:r w:rsidRPr="00195C02">
                        <w:rPr>
                          <w:rFonts w:ascii="Helvetica" w:hAnsi="Helvetica" w:eastAsia="Times New Roman" w:cs="Helvetica"/>
                          <w:b/>
                          <w:bCs/>
                          <w:color w:val="545454"/>
                          <w:sz w:val="18"/>
                          <w:szCs w:val="18"/>
                          <w:bdr w:val="none" w:color="auto" w:sz="0" w:space="0" w:frame="1"/>
                          <w:shd w:val="clear" w:color="auto" w:fill="FFFFFF"/>
                          <w:lang w:eastAsia="en-GB"/>
                        </w:rPr>
                        <w:t>Practice toaster safety.</w:t>
                      </w:r>
                      <w:r w:rsidRPr="00195C02">
                        <w:rPr>
                          <w:rFonts w:ascii="Helvetica" w:hAnsi="Helvetica" w:eastAsia="Times New Roman" w:cs="Helvetica"/>
                          <w:color w:val="545454"/>
                          <w:sz w:val="18"/>
                          <w:szCs w:val="18"/>
                          <w:shd w:val="clear" w:color="auto" w:fill="FFFFFF"/>
                          <w:lang w:eastAsia="en-GB"/>
                        </w:rPr>
                        <w:t> Do not, under any circumstances, put a metal implement into the toaster while it is plugged in. Likewise, do not reach your hand into the toasting slots while the appliance is hot. The toaster works by firing metal filaments up to high heat using dangerous electrical currents. If you use your hand, you may burn yourself. If you put a fork into the slots, then you run the risk of electrocuting yourself.</w:t>
                      </w:r>
                      <w:r w:rsidRPr="00195C02" w:rsidR="0033315D">
                        <w:rPr>
                          <w:rFonts w:ascii="Helvetica" w:hAnsi="Helvetica" w:eastAsia="Times New Roman" w:cs="Helvetica"/>
                          <w:color w:val="545454"/>
                          <w:sz w:val="18"/>
                          <w:szCs w:val="18"/>
                          <w:lang w:eastAsia="en-GB"/>
                        </w:rPr>
                        <w:t xml:space="preserve"> </w:t>
                      </w:r>
                      <w:r w:rsidRPr="00195C02">
                        <w:rPr>
                          <w:rFonts w:ascii="Helvetica" w:hAnsi="Helvetica" w:eastAsia="Times New Roman" w:cs="Helvetica"/>
                          <w:color w:val="545454"/>
                          <w:sz w:val="18"/>
                          <w:szCs w:val="18"/>
                          <w:lang w:eastAsia="en-GB"/>
                        </w:rPr>
                        <w:t xml:space="preserve">If the toast gets stuck in the slots: </w:t>
                      </w:r>
                    </w:p>
                    <w:p w:rsidRPr="008342DB" w:rsidR="00247666" w:rsidP="008342DB" w:rsidRDefault="008342DB" w14:paraId="517C5DF5" w14:textId="77777777">
                      <w:pPr>
                        <w:pStyle w:val="ListParagraph"/>
                        <w:numPr>
                          <w:ilvl w:val="0"/>
                          <w:numId w:val="7"/>
                        </w:numPr>
                        <w:tabs>
                          <w:tab w:val="num" w:pos="851"/>
                        </w:tabs>
                        <w:spacing w:after="0" w:line="240" w:lineRule="auto"/>
                        <w:ind w:left="851" w:hanging="425"/>
                        <w:jc w:val="both"/>
                        <w:rPr>
                          <w:rFonts w:ascii="Helvetica" w:hAnsi="Helvetica" w:eastAsia="Times New Roman" w:cs="Helvetica"/>
                          <w:color w:val="545454"/>
                          <w:sz w:val="18"/>
                          <w:szCs w:val="18"/>
                          <w:lang w:eastAsia="en-GB"/>
                        </w:rPr>
                      </w:pPr>
                      <w:r>
                        <w:rPr>
                          <w:rFonts w:ascii="Helvetica" w:hAnsi="Helvetica" w:eastAsia="Times New Roman" w:cs="Helvetica"/>
                          <w:color w:val="545454"/>
                          <w:sz w:val="18"/>
                          <w:szCs w:val="18"/>
                          <w:lang w:eastAsia="en-GB"/>
                        </w:rPr>
                        <w:t>T</w:t>
                      </w:r>
                      <w:r w:rsidRPr="008342DB" w:rsidR="00247666">
                        <w:rPr>
                          <w:rFonts w:ascii="Helvetica" w:hAnsi="Helvetica" w:eastAsia="Times New Roman" w:cs="Helvetica"/>
                          <w:color w:val="545454"/>
                          <w:sz w:val="18"/>
                          <w:szCs w:val="18"/>
                          <w:lang w:eastAsia="en-GB"/>
                        </w:rPr>
                        <w:t>ry depressing the lever for a moment, then popping it up manually—quickly, with force—to fling the toast out the top of the toaster.</w:t>
                      </w:r>
                    </w:p>
                    <w:p w:rsidRPr="00195C02" w:rsidR="00247666" w:rsidP="0033315D" w:rsidRDefault="00247666" w14:paraId="2B2D6B9A" w14:textId="77777777">
                      <w:pPr>
                        <w:numPr>
                          <w:ilvl w:val="0"/>
                          <w:numId w:val="6"/>
                        </w:numPr>
                        <w:shd w:val="clear" w:color="auto" w:fill="FFFFFF"/>
                        <w:tabs>
                          <w:tab w:val="clear" w:pos="720"/>
                          <w:tab w:val="num" w:pos="851"/>
                        </w:tabs>
                        <w:spacing w:after="0" w:line="240" w:lineRule="auto"/>
                        <w:ind w:left="825"/>
                        <w:jc w:val="both"/>
                        <w:textAlignment w:val="baseline"/>
                        <w:rPr>
                          <w:rFonts w:ascii="Helvetica" w:hAnsi="Helvetica" w:eastAsia="Times New Roman" w:cs="Helvetica"/>
                          <w:color w:val="545454"/>
                          <w:sz w:val="18"/>
                          <w:szCs w:val="18"/>
                          <w:lang w:eastAsia="en-GB"/>
                        </w:rPr>
                      </w:pPr>
                      <w:r w:rsidRPr="00195C02">
                        <w:rPr>
                          <w:rFonts w:ascii="Helvetica" w:hAnsi="Helvetica" w:eastAsia="Times New Roman" w:cs="Helvetica"/>
                          <w:color w:val="545454"/>
                          <w:sz w:val="18"/>
                          <w:szCs w:val="18"/>
                          <w:lang w:eastAsia="en-GB"/>
                        </w:rPr>
                        <w:t>Unplug the toaster before you try to remove food that is stuck. Then, use wooden tongs to remove the item. Wooden tongs will not conduct electricity!</w:t>
                      </w:r>
                    </w:p>
                    <w:p w:rsidR="00247666" w:rsidP="0033315D" w:rsidRDefault="00247666" w14:paraId="0885C67E" w14:textId="77777777">
                      <w:pPr>
                        <w:jc w:val="both"/>
                      </w:pPr>
                    </w:p>
                  </w:txbxContent>
                </v:textbox>
                <w10:wrap type="square"/>
              </v:shape>
            </w:pict>
          </mc:Fallback>
        </mc:AlternateContent>
      </w:r>
      <w:r w:rsidR="00195C02">
        <w:rPr>
          <w:noProof/>
        </w:rPr>
        <w:drawing>
          <wp:inline distT="0" distB="0" distL="0" distR="0" wp14:anchorId="14A63FDC" wp14:editId="48EC9358">
            <wp:extent cx="2058265" cy="15436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1595" cy="1568696"/>
                    </a:xfrm>
                    <a:prstGeom prst="rect">
                      <a:avLst/>
                    </a:prstGeom>
                    <a:noFill/>
                  </pic:spPr>
                </pic:pic>
              </a:graphicData>
            </a:graphic>
          </wp:inline>
        </w:drawing>
      </w:r>
    </w:p>
    <w:p w:rsidR="008342DB" w:rsidP="0033315D" w:rsidRDefault="008342DB" w14:paraId="7B9C5880" w14:textId="77777777">
      <w:pPr>
        <w:jc w:val="center"/>
        <w:rPr>
          <w:rFonts w:ascii="Helvetica" w:hAnsi="Helvetica" w:cs="Helvetica"/>
          <w:b/>
          <w:color w:val="FF0000"/>
          <w:sz w:val="32"/>
          <w:szCs w:val="32"/>
        </w:rPr>
      </w:pPr>
      <w:bookmarkStart w:name="_GoBack" w:id="0"/>
      <w:bookmarkEnd w:id="0"/>
    </w:p>
    <w:p w:rsidRPr="0033315D" w:rsidR="0033315D" w:rsidP="0033315D" w:rsidRDefault="0033315D" w14:paraId="37FC27C1" w14:textId="77777777">
      <w:pPr>
        <w:jc w:val="center"/>
        <w:rPr>
          <w:rFonts w:ascii="Helvetica" w:hAnsi="Helvetica" w:cs="Helvetica"/>
          <w:b/>
          <w:color w:val="FF0000"/>
          <w:sz w:val="32"/>
          <w:szCs w:val="32"/>
        </w:rPr>
      </w:pPr>
      <w:r w:rsidRPr="0033315D">
        <w:rPr>
          <w:rFonts w:ascii="Helvetica" w:hAnsi="Helvetica" w:cs="Helvetica"/>
          <w:b/>
          <w:color w:val="FF0000"/>
          <w:sz w:val="32"/>
          <w:szCs w:val="32"/>
        </w:rPr>
        <w:t>Remember never leave the toaster unattended when using and report any faulty toasters to the maintenance help desk.</w:t>
      </w:r>
    </w:p>
    <w:sectPr w:rsidRPr="0033315D" w:rsidR="0033315D" w:rsidSect="008342DB">
      <w:headerReference w:type="default" r:id="rId1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D08D" w14:textId="77777777" w:rsidR="00195C02" w:rsidRDefault="00195C02" w:rsidP="00195C02">
      <w:pPr>
        <w:spacing w:after="0" w:line="240" w:lineRule="auto"/>
      </w:pPr>
      <w:r>
        <w:separator/>
      </w:r>
    </w:p>
  </w:endnote>
  <w:endnote w:type="continuationSeparator" w:id="0">
    <w:p w14:paraId="73A78CED" w14:textId="77777777" w:rsidR="00195C02" w:rsidRDefault="00195C02" w:rsidP="0019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5C5D" w14:textId="77777777" w:rsidR="00195C02" w:rsidRDefault="00195C02" w:rsidP="00195C02">
      <w:pPr>
        <w:spacing w:after="0" w:line="240" w:lineRule="auto"/>
      </w:pPr>
      <w:r>
        <w:separator/>
      </w:r>
    </w:p>
  </w:footnote>
  <w:footnote w:type="continuationSeparator" w:id="0">
    <w:p w14:paraId="5AE57BEA" w14:textId="77777777" w:rsidR="00195C02" w:rsidRDefault="00195C02" w:rsidP="0019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8D8D" w14:textId="77777777" w:rsidR="00195C02" w:rsidRPr="00247666" w:rsidRDefault="00195C02">
    <w:pPr>
      <w:pStyle w:val="Header"/>
      <w:rPr>
        <w:b/>
        <w:u w:val="single"/>
      </w:rPr>
    </w:pPr>
    <w:r w:rsidRPr="00247666">
      <w:rPr>
        <w:b/>
        <w:u w:val="single"/>
      </w:rPr>
      <w:t xml:space="preserve">Kitchen </w:t>
    </w:r>
    <w:r w:rsidR="00247666" w:rsidRPr="00247666">
      <w:rPr>
        <w:b/>
        <w:u w:val="single"/>
      </w:rPr>
      <w:t>S</w:t>
    </w:r>
    <w:r w:rsidRPr="00247666">
      <w:rPr>
        <w:b/>
        <w:u w:val="single"/>
      </w:rPr>
      <w:t xml:space="preserve">afety </w:t>
    </w:r>
    <w:r w:rsidR="00247666" w:rsidRPr="00247666">
      <w:rPr>
        <w:b/>
        <w:u w:val="single"/>
      </w:rPr>
      <w:t xml:space="preserve">Notice </w:t>
    </w:r>
    <w:r w:rsidR="00247666">
      <w:rPr>
        <w:b/>
        <w:u w:val="single"/>
      </w:rPr>
      <w:t xml:space="preserve">– Use of An Electric Toaster </w:t>
    </w:r>
  </w:p>
  <w:p w14:paraId="36AD187D" w14:textId="77777777" w:rsidR="00195C02" w:rsidRDefault="00195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DA5"/>
    <w:multiLevelType w:val="multilevel"/>
    <w:tmpl w:val="573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5745"/>
    <w:multiLevelType w:val="hybridMultilevel"/>
    <w:tmpl w:val="5384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15738"/>
    <w:multiLevelType w:val="multilevel"/>
    <w:tmpl w:val="7D36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407C6"/>
    <w:multiLevelType w:val="multilevel"/>
    <w:tmpl w:val="DBA8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F2E93"/>
    <w:multiLevelType w:val="multilevel"/>
    <w:tmpl w:val="CE0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DB49CA"/>
    <w:multiLevelType w:val="multilevel"/>
    <w:tmpl w:val="271A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E659AC"/>
    <w:multiLevelType w:val="multilevel"/>
    <w:tmpl w:val="CE8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02"/>
    <w:rsid w:val="001530D8"/>
    <w:rsid w:val="00195C02"/>
    <w:rsid w:val="00247666"/>
    <w:rsid w:val="0033315D"/>
    <w:rsid w:val="0083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52AE1AE"/>
  <w15:chartTrackingRefBased/>
  <w15:docId w15:val="{9565D61C-0F1F-45E7-9ECA-67EE6C1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C02"/>
    <w:rPr>
      <w:color w:val="0000FF"/>
      <w:u w:val="single"/>
    </w:rPr>
  </w:style>
  <w:style w:type="paragraph" w:styleId="Header">
    <w:name w:val="header"/>
    <w:basedOn w:val="Normal"/>
    <w:link w:val="HeaderChar"/>
    <w:uiPriority w:val="99"/>
    <w:unhideWhenUsed/>
    <w:rsid w:val="00195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C02"/>
  </w:style>
  <w:style w:type="paragraph" w:styleId="Footer">
    <w:name w:val="footer"/>
    <w:basedOn w:val="Normal"/>
    <w:link w:val="FooterChar"/>
    <w:uiPriority w:val="99"/>
    <w:unhideWhenUsed/>
    <w:rsid w:val="00195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C02"/>
  </w:style>
  <w:style w:type="paragraph" w:styleId="ListParagraph">
    <w:name w:val="List Paragraph"/>
    <w:basedOn w:val="Normal"/>
    <w:uiPriority w:val="34"/>
    <w:qFormat/>
    <w:rsid w:val="0083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0316">
      <w:bodyDiv w:val="1"/>
      <w:marLeft w:val="0"/>
      <w:marRight w:val="0"/>
      <w:marTop w:val="0"/>
      <w:marBottom w:val="0"/>
      <w:divBdr>
        <w:top w:val="none" w:sz="0" w:space="0" w:color="auto"/>
        <w:left w:val="none" w:sz="0" w:space="0" w:color="auto"/>
        <w:bottom w:val="none" w:sz="0" w:space="0" w:color="auto"/>
        <w:right w:val="none" w:sz="0" w:space="0" w:color="auto"/>
      </w:divBdr>
    </w:div>
    <w:div w:id="554589958">
      <w:bodyDiv w:val="1"/>
      <w:marLeft w:val="0"/>
      <w:marRight w:val="0"/>
      <w:marTop w:val="0"/>
      <w:marBottom w:val="0"/>
      <w:divBdr>
        <w:top w:val="none" w:sz="0" w:space="0" w:color="auto"/>
        <w:left w:val="none" w:sz="0" w:space="0" w:color="auto"/>
        <w:bottom w:val="none" w:sz="0" w:space="0" w:color="auto"/>
        <w:right w:val="none" w:sz="0" w:space="0" w:color="auto"/>
      </w:divBdr>
    </w:div>
    <w:div w:id="990716417">
      <w:bodyDiv w:val="1"/>
      <w:marLeft w:val="0"/>
      <w:marRight w:val="0"/>
      <w:marTop w:val="0"/>
      <w:marBottom w:val="0"/>
      <w:divBdr>
        <w:top w:val="none" w:sz="0" w:space="0" w:color="auto"/>
        <w:left w:val="none" w:sz="0" w:space="0" w:color="auto"/>
        <w:bottom w:val="none" w:sz="0" w:space="0" w:color="auto"/>
        <w:right w:val="none" w:sz="0" w:space="0" w:color="auto"/>
      </w:divBdr>
    </w:div>
    <w:div w:id="1296713698">
      <w:bodyDiv w:val="1"/>
      <w:marLeft w:val="0"/>
      <w:marRight w:val="0"/>
      <w:marTop w:val="0"/>
      <w:marBottom w:val="0"/>
      <w:divBdr>
        <w:top w:val="none" w:sz="0" w:space="0" w:color="auto"/>
        <w:left w:val="none" w:sz="0" w:space="0" w:color="auto"/>
        <w:bottom w:val="none" w:sz="0" w:space="0" w:color="auto"/>
        <w:right w:val="none" w:sz="0" w:space="0" w:color="auto"/>
      </w:divBdr>
    </w:div>
    <w:div w:id="1330331211">
      <w:bodyDiv w:val="1"/>
      <w:marLeft w:val="0"/>
      <w:marRight w:val="0"/>
      <w:marTop w:val="0"/>
      <w:marBottom w:val="0"/>
      <w:divBdr>
        <w:top w:val="none" w:sz="0" w:space="0" w:color="auto"/>
        <w:left w:val="none" w:sz="0" w:space="0" w:color="auto"/>
        <w:bottom w:val="none" w:sz="0" w:space="0" w:color="auto"/>
        <w:right w:val="none" w:sz="0" w:space="0" w:color="auto"/>
      </w:divBdr>
    </w:div>
    <w:div w:id="20970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B378DB9F253449946737B5101C88A" ma:contentTypeVersion="9" ma:contentTypeDescription="Create a new document." ma:contentTypeScope="" ma:versionID="ac51bbbdde9d06bf3a17af2b0c7e1e30">
  <xsd:schema xmlns:xsd="http://www.w3.org/2001/XMLSchema" xmlns:xs="http://www.w3.org/2001/XMLSchema" xmlns:p="http://schemas.microsoft.com/office/2006/metadata/properties" xmlns:ns3="32334a7a-e871-4930-92fd-2711f5a9dda1" targetNamespace="http://schemas.microsoft.com/office/2006/metadata/properties" ma:root="true" ma:fieldsID="0d1bde726a62270bbf6ea1f365d9dd3e" ns3:_="">
    <xsd:import namespace="32334a7a-e871-4930-92fd-2711f5a9dd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4a7a-e871-4930-92fd-2711f5a9d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61021-2403-4342-8841-B172E70A7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4a7a-e871-4930-92fd-2711f5a9d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AA24C-A34B-4EC4-A158-606179A003D9}">
  <ds:schemaRefs>
    <ds:schemaRef ds:uri="http://schemas.microsoft.com/sharepoint/v3/contenttype/forms"/>
  </ds:schemaRefs>
</ds:datastoreItem>
</file>

<file path=customXml/itemProps3.xml><?xml version="1.0" encoding="utf-8"?>
<ds:datastoreItem xmlns:ds="http://schemas.openxmlformats.org/officeDocument/2006/customXml" ds:itemID="{BE26253D-FE2E-4787-9381-1A8ACB79EBE6}">
  <ds:schemaRefs>
    <ds:schemaRef ds:uri="http://purl.org/dc/terms/"/>
    <ds:schemaRef ds:uri="http://purl.org/dc/dcmitype/"/>
    <ds:schemaRef ds:uri="http://schemas.microsoft.com/office/2006/metadata/properties"/>
    <ds:schemaRef ds:uri="32334a7a-e871-4930-92fd-2711f5a9dda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Toaster guidance 2023</dc:title>
  <dc:subject>Toaster Guidance 2023</dc:subject>
  <dc:creator>Graham Smith</dc:creator>
  <cp:keywords>
  </cp:keywords>
  <dc:description>
  </dc:description>
  <cp:lastModifiedBy>22394</cp:lastModifiedBy>
  <cp:revision>1</cp:revision>
  <dcterms:created xsi:type="dcterms:W3CDTF">2023-01-13T09:14:00Z</dcterms:created>
  <dcterms:modified xsi:type="dcterms:W3CDTF">2023-01-16T14:36:03Z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0x010100683B378DB9F253449946737B5101C88A</vt:lpwstr>
  </property>
</Properties>
</file>